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D6" w:rsidRDefault="00BE5C7F">
      <w:bookmarkStart w:id="0" w:name="block-2285032"/>
      <w:r>
        <w:rPr>
          <w:noProof/>
          <w:lang w:val="ru-RU" w:eastAsia="ru-RU"/>
        </w:rPr>
        <w:drawing>
          <wp:inline distT="0" distB="0" distL="0" distR="0">
            <wp:extent cx="6330688" cy="8951494"/>
            <wp:effectExtent l="19050" t="0" r="0" b="0"/>
            <wp:docPr id="1" name="Рисунок 1" descr="C:\Users\root\Desktop\РП\Scan-2310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\Scan-231022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37" cy="89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C7F" w:rsidRPr="00BE5C7F" w:rsidRDefault="00BE5C7F">
      <w:pPr>
        <w:sectPr w:rsidR="00BE5C7F" w:rsidRPr="00BE5C7F" w:rsidSect="0060608C">
          <w:pgSz w:w="11906" w:h="16383"/>
          <w:pgMar w:top="1134" w:right="851" w:bottom="1134" w:left="1701" w:header="720" w:footer="720" w:gutter="0"/>
          <w:cols w:space="720"/>
          <w:docGrid w:linePitch="299"/>
        </w:sectPr>
      </w:pPr>
    </w:p>
    <w:p w:rsidR="001115D6" w:rsidRPr="0060608C" w:rsidRDefault="00040764" w:rsidP="00A3668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285031"/>
      <w:bookmarkEnd w:id="0"/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72442" w:rsidRPr="00A3668E" w:rsidRDefault="00E72442" w:rsidP="00E724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724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Содержание рабочей программы ориентировано на использование учебника: Математика. Вероятность и статистика. 7-9 классы. Базовый уровень. Высоцкий И.Р., Ященко И.В./ под ред. </w:t>
      </w:r>
      <w:r w:rsidRPr="00A3668E">
        <w:rPr>
          <w:rFonts w:ascii="Times New Roman" w:hAnsi="Times New Roman" w:cs="Times New Roman"/>
          <w:sz w:val="28"/>
          <w:szCs w:val="28"/>
          <w:lang w:val="ru-RU" w:eastAsia="ru-RU"/>
        </w:rPr>
        <w:t>Ященко И.В.</w:t>
      </w:r>
    </w:p>
    <w:p w:rsidR="00E72442" w:rsidRPr="0060608C" w:rsidRDefault="00E72442">
      <w:pPr>
        <w:rPr>
          <w:rFonts w:ascii="Times New Roman" w:hAnsi="Times New Roman" w:cs="Times New Roman"/>
          <w:sz w:val="24"/>
          <w:szCs w:val="24"/>
          <w:lang w:val="ru-RU"/>
        </w:rPr>
        <w:sectPr w:rsidR="00E72442" w:rsidRPr="0060608C" w:rsidSect="0060608C">
          <w:type w:val="continuous"/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60608C" w:rsidRDefault="0060608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2285026"/>
      <w:bookmarkEnd w:id="1"/>
    </w:p>
    <w:p w:rsidR="001115D6" w:rsidRPr="0060608C" w:rsidRDefault="00040764" w:rsidP="0060608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60608C" w:rsidRDefault="0060608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</w:t>
      </w: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60608C" w:rsidRDefault="0060608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115D6" w:rsidRPr="0060608C" w:rsidRDefault="001115D6">
      <w:pPr>
        <w:rPr>
          <w:rFonts w:ascii="Times New Roman" w:hAnsi="Times New Roman" w:cs="Times New Roman"/>
          <w:sz w:val="24"/>
          <w:szCs w:val="24"/>
          <w:lang w:val="ru-RU"/>
        </w:rPr>
        <w:sectPr w:rsidR="001115D6" w:rsidRPr="0060608C" w:rsidSect="0060608C">
          <w:type w:val="continuous"/>
          <w:pgSz w:w="11906" w:h="16383"/>
          <w:pgMar w:top="1134" w:right="851" w:bottom="1134" w:left="1134" w:header="720" w:footer="720" w:gutter="0"/>
          <w:cols w:space="720"/>
        </w:sectPr>
      </w:pPr>
    </w:p>
    <w:p w:rsidR="0060608C" w:rsidRDefault="0060608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2285027"/>
      <w:bookmarkEnd w:id="3"/>
    </w:p>
    <w:p w:rsidR="0060608C" w:rsidRDefault="0060608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0608C" w:rsidRDefault="0060608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5D6" w:rsidRPr="0060608C" w:rsidRDefault="000407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115D6" w:rsidRPr="0060608C" w:rsidRDefault="000407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115D6" w:rsidRPr="0060608C" w:rsidRDefault="000407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115D6" w:rsidRPr="0060608C" w:rsidRDefault="000407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115D6" w:rsidRPr="0060608C" w:rsidRDefault="000407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1115D6" w:rsidRPr="0060608C" w:rsidRDefault="0004076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060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15D6" w:rsidRPr="0060608C" w:rsidRDefault="000407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115D6" w:rsidRPr="0060608C" w:rsidRDefault="000407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115D6" w:rsidRPr="0060608C" w:rsidRDefault="000407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115D6" w:rsidRPr="0060608C" w:rsidRDefault="0004076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5D6" w:rsidRPr="0060608C" w:rsidRDefault="0004076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115D6" w:rsidRPr="0060608C" w:rsidRDefault="0004076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15D6" w:rsidRPr="0060608C" w:rsidRDefault="0004076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115D6" w:rsidRPr="0060608C" w:rsidRDefault="0004076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5D6" w:rsidRPr="0060608C" w:rsidRDefault="000407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115D6" w:rsidRPr="0060608C" w:rsidRDefault="000407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115D6" w:rsidRPr="0060608C" w:rsidRDefault="000407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115D6" w:rsidRPr="0060608C" w:rsidRDefault="000407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115D6" w:rsidRPr="0060608C" w:rsidRDefault="000407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115D6" w:rsidRPr="0060608C" w:rsidRDefault="0004076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115D6" w:rsidRPr="0060608C" w:rsidRDefault="0004076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60608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115D6" w:rsidRPr="0060608C" w:rsidRDefault="000407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115D6" w:rsidRPr="0060608C" w:rsidRDefault="000407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115D6" w:rsidRPr="0060608C" w:rsidRDefault="0004076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115D6" w:rsidRPr="0060608C" w:rsidRDefault="001115D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49"/>
      <w:bookmarkEnd w:id="5"/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060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1115D6" w:rsidRPr="0060608C" w:rsidRDefault="0004076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60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115D6" w:rsidRPr="0060608C" w:rsidRDefault="001115D6">
      <w:pPr>
        <w:rPr>
          <w:rFonts w:ascii="Times New Roman" w:hAnsi="Times New Roman" w:cs="Times New Roman"/>
          <w:sz w:val="24"/>
          <w:szCs w:val="24"/>
          <w:lang w:val="ru-RU"/>
        </w:rPr>
        <w:sectPr w:rsidR="001115D6" w:rsidRPr="0060608C" w:rsidSect="0060608C">
          <w:type w:val="continuous"/>
          <w:pgSz w:w="11906" w:h="16383"/>
          <w:pgMar w:top="1134" w:right="851" w:bottom="1134" w:left="1134" w:header="720" w:footer="720" w:gutter="0"/>
          <w:cols w:space="720"/>
        </w:sectPr>
      </w:pPr>
    </w:p>
    <w:bookmarkEnd w:id="4"/>
    <w:p w:rsidR="00E72442" w:rsidRDefault="00E72442" w:rsidP="00E724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E72442" w:rsidRPr="00297983" w:rsidRDefault="00E72442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9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EB6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991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51"/>
        <w:gridCol w:w="1134"/>
        <w:gridCol w:w="4253"/>
      </w:tblGrid>
      <w:tr w:rsidR="00E72442" w:rsidRPr="00BE5C7F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урока</w:t>
            </w:r>
            <w:proofErr w:type="spellEnd"/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</w:t>
            </w:r>
            <w:proofErr w:type="spellEnd"/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часов</w:t>
            </w:r>
            <w:proofErr w:type="spellEnd"/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Электронные образовательные ресурсы</w:t>
            </w:r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(Библиотека ЦОК</w:t>
            </w:r>
            <w:r w:rsidRPr="00A3668E">
              <w:rPr>
                <w:rStyle w:val="af2"/>
                <w:rFonts w:ascii="Times New Roman" w:hAnsi="Times New Roman"/>
                <w:b/>
                <w:bCs/>
                <w:color w:val="000000" w:themeColor="text1"/>
              </w:rPr>
              <w:footnoteReference w:id="1"/>
            </w: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)</w:t>
            </w:r>
          </w:p>
        </w:tc>
      </w:tr>
      <w:tr w:rsidR="00E72442" w:rsidRPr="00A3668E" w:rsidTr="00A3668E">
        <w:trPr>
          <w:cantSplit/>
        </w:trPr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Представление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данных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BE5C7F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A3668E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Представление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таблицах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://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lesson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academy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content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myschool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edu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ru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lesson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/1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eb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39-479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-4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ce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7-9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-7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add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26 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A3668E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https://lesson.academy-content.myschool.edu.ru/lesson/e7851c93-2618-4dc3-bcf3-b9f021c5ecbb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Извлечение и интерпретация табличных данных.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Таблицы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https://lesson.academy-content.myschool.edu.ru/lesson/422da359-294d-4643-9e39-a4312c495b74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Графическое представление данных в виде столбчатых (столбиковых) диаграмм.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Чтение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построение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диаграмм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https://lesson.academy-content.myschool.edu.ru/lesson/56a6d6cd-1d7a-4994-b6d2-53cb1b59860e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Графическое представление данных в виде круговых диаграмм.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Чтение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построение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диаграмм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https://lesson.academy-content.myschool.edu.ru/lesson/4aa5673e-7d3b-4f61-a8e8-e3ca200d1a26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Примеры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демографических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диаграмм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Style w:val="ab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https://lesson.academy-content.myschool.edu.ru/lesson/5a6cb014-d773-4ae8-89fc-51e56b4beb93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Диаграммы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Style w:val="ab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https://lesson.academy-content.myschool.edu.ru/lesson/f3527f08-2062-401c-946a-2f13326ec015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 xml:space="preserve"> 2.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Описательная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статистика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Style w:val="ab"/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Числовые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наборы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арифметическое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https://lesson.academy-content.myschool.edu.ru/lesson/6036f4c5-8113-4026-b8a9-f00b9fa19b7e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Мера центральной тенденции (мера центра)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https://lesson.academy-content.myschool.edu.ru/lesson/c73e90e1-128f-4a51-8d4e-c3eb294271e8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Style w:val="ab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515285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E72442" w:rsidRPr="00A3668E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https://lesson.academy-content.myschool.edu.ru/lesson/10e3b9e6-5420-4c33-9ad1-ecbd99d6afc8</w:t>
              </w:r>
            </w:hyperlink>
            <w:r w:rsidR="00E72442"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Средние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значения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https://lesson.academy-content.myschool.edu.ru/lesson/d5487125-6d9b-46b7-a274-494ca1e009d0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задач с помощью среднего 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арифметического и медианы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lastRenderedPageBreak/>
              <w:t>content.myschool.edu.ru/lesson/44f9f51d-55f2-4461-85ad-64d88b6223af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задач с использованием цифровых ресурсов при изучении свойств средних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https://lesson.academy-content.myschool.edu.ru/lesson/5f4ae1b1-e8ee-4794-b8af-1d76189f0ce9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Размах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https://lesson.academy-content.myschool.edu.ru/lesson/fdb0586f-67ba-44c3-97f9-0ec2c9324fa6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задач на выбор способа описания данных. Контроль по темам «Представление данных» и «Описательная статистика».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https://lesson.academy-content.myschool.edu.ru/lesson/75f9e538-ebca-40d5-b670-499f6d754623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 xml:space="preserve"> 3.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Случайная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изменчивость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Случайная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изменчивость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Примеры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https://lesson.academy-content.myschool.edu.ru/lesson/b54a8994-4f08-4286-a854-0d9c89ebf508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Частота значений в массиве данных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https://lesson.academy-content.myschool.edu.ru/lesson/71c1772e-2823-45b1-b422-9c3a88533ecd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Группировка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Гистограмма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https://lesson.academy-content.myschool.edu.ru/lesson/25ad8782-6294-45d6-834e-d9a62bfa8fda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Графическое представление разных видов случайной изменчивости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https://lesson.academy-content.myschool.edu.ru/lesson/f04a7515-741b-47eb-b9ab-24e778622cfa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Построение гистограмм. Шаг гистограммы. Практическая работа «Случайная изменчивость»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3668E">
              <w:rPr>
                <w:rStyle w:val="ab"/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https://lesson.academy-content.myschool.edu.ru/lesson/80874102-0330-45b8-b6b5-c34c49e00683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задач с использованием цифровых ресурсов при построении гистограмм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https://lesson.academy-content.myschool.edu.ru/lesson/378039dc-825c-4e90-93c9-029fc2b42646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lang w:val="ru-RU"/>
              </w:rPr>
              <w:t>Раздел 4. Введение в теорию графов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Граф, вершина. Ребро. Представление задачи с помощью графа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https://lesson.academy-content.myschool.edu.ru/lesson/6cc6d920-8fb7-4261-8ee3-2065ec3d9b7a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Степень вершины. Число ребер и суммарная степень вершин.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Цепь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https://lesson.academy-content.myschool.edu.ru/lesson/95013f23-bc29-41cf-bf31-b58d57e65319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Путь в графе. Связность в графе.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Обход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графа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эйлеров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путь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https://lesson.academy-content.myschool.edu.ru/lesson/bf59f86d-92fd-47a2-be8d-b71b0fb9302e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https://lesson.academy-content.myschool.edu.ru/lesson/be06104a-f327-495b-9c31-1bed1cbdb649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lang w:val="ru-RU"/>
              </w:rPr>
              <w:t>Раздел 5.Вероятность и частота случайного события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Случайный опыт и случайное </w:t>
            </w: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событие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lastRenderedPageBreak/>
              <w:t>content.myschool.edu.ru/lesson/f2d0a0f6-f6f6-4ec2-ac18-33648bc40494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частота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Style w:val="ab"/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https://lesson.academy-content.myschool.edu.ru/lesson/955d9fae-0ce0-40ff-80a7-33266fcaee65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https://lesson.academy-content.myschool.edu.ru/lesson/8da47d17-7e3a-4d80-a21b-7396052a1e67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https://lesson.academy-content.myschool.edu.ru/lesson/7d15649a-acd0-46cd-a9d9-379825e44f60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 xml:space="preserve"> 6.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Обобщение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 xml:space="preserve">,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</w:rPr>
              <w:t>контроль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Представление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https://lesson.academy-content.myschool.edu.ru/lesson/a13fc1df-0cb0-4df7-b1b4-8b287d65a110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Описательная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https://lesson.academy-content.myschool.edu.ru/lesson/f0c75638-4afa-49d3-8783-8d10ccd1d651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случайного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https://lesson.academy-content.myschool.edu.ru/lesson/d29adfa2-5003-421b-9c1c-57a542c3eefa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Повторение. Решение практических и прикладных задач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https://lesson.academy-content.myschool.edu.ru/lesson/25baafc7-40de-4030-bec9-223582937206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7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51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Обобщение и контроль по темам «Представление данных», «Введение в теорию графов», «Вероятность и частота случайного события»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https://lesson.academy-content.myschool.edu.ru/lesson/bbcf0fd8-2ea8-4c20-a637-30565696286d</w:t>
            </w:r>
          </w:p>
        </w:tc>
      </w:tr>
    </w:tbl>
    <w:p w:rsidR="00E72442" w:rsidRPr="005F322F" w:rsidRDefault="00E72442" w:rsidP="00A36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442" w:rsidRDefault="00E72442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68E" w:rsidRPr="005F322F" w:rsidRDefault="00A3668E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442" w:rsidRPr="00297983" w:rsidRDefault="00E72442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EB6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543"/>
        <w:gridCol w:w="1134"/>
        <w:gridCol w:w="4253"/>
      </w:tblGrid>
      <w:tr w:rsidR="00E72442" w:rsidRPr="00BE5C7F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урока</w:t>
            </w:r>
            <w:proofErr w:type="spellEnd"/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</w:t>
            </w:r>
            <w:proofErr w:type="spellEnd"/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часов</w:t>
            </w:r>
            <w:proofErr w:type="spellEnd"/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Электронные образовательные ресурсы</w:t>
            </w:r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(Библиотека ЦОК)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курса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Представление данных. Описательная статистика. Случайная изменчивость.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https://lesson.academy-content.myschool.edu.ru/lesson/718e4131-be79-401c-b1c8-cc612cf5f8bc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Среднее числового набора. Решение практических и прикладных задач.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https://lesson.academy-content.myschool.edu.ru/lesson/abee2053-2b62-4e5a-8d87-addaa60bdc83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практических и прикладных задач.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https://lesson.academy-content.myschool.edu.ru/lesson/24ed3710-d567-49ed-98b1-937ae31297a7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практических и прикладных задач.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https://lesson.academy-content.myschool.edu.ru/lesson/9940378d-ec2a-437a-81cd-c958a7d6de22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Раздел 2. Описательная статистика. Рассеивание данных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Отклонения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https://lesson.academy-content.myschool.edu.ru/lesson/76f42c87-8504-43e2-9c8c-fd536927972f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Дисперсия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числового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набора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https://lesson.academy-content.myschool.edu.ru/lesson/76f42c87-8504-43e2-9c8c-fd536927972f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Стандартное отклонение числового набора. Диаграммы рассеивания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https://lesson.academy-content.myschool.edu.ru/lesson/dd1800e9-3fe5-400b-92b3-15f878a40eea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Диаграммы рассеивания. Решение практических и прикладных задач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https://lesson.academy-content.myschool.edu.ru/lesson/c0fcf495-e48b-4af6-a8d4-f920f1e5db9b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Множества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Множество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подмножество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https://lesson.academy-content.myschool.edu.ru/lesson/535d3143-be5e-4372-a3e1-dddae37cf930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https://lesson.academy-content.myschool.edu.ru/lesson/100167e2-db11-430b-b047-ea14705c2214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Свойства операций над множествами: переместительное, сочетательное, распределительное, включение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https://lesson.academy-content.myschool.edu.ru/lesson/7e41ba82-0a3b-4ba9-8fed-7b5bee3f6ded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https://lesson.academy-content.myschool.edu.ru/lesson/34f00d3f-f6ee-4e29-a319-f5d81a3da89a</w:t>
            </w:r>
          </w:p>
          <w:p w:rsidR="00E72442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https://lesson.academy-content.myschool.edu.ru/lesson/cb70d66a-e018-4c3c-a657-db7b07cbf003</w:t>
            </w:r>
          </w:p>
          <w:p w:rsidR="00A3668E" w:rsidRPr="00A3668E" w:rsidRDefault="00A3668E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4.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случайного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события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Элементарные события. Случайные события. Благоприятствующие элементарные события.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https://lesson.academy-content.myschool.edu.ru/lesson/abe1a02d-a293-4436-ab12-56b24eea3f34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Элементарные события. Случайные события. Благоприятствующие элементарные события.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https://lesson.academy-content.myschool.edu.ru/lesson/274ad059-18bc-4ec2-b4f8-38af6e574312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Вероятность событий. Опыты с равновозможными элементарными событиями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https://lesson.academy-content.myschool.edu.ru/lesson/9f144a66-31ad-4e99-b351-3a15dd02ca6b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https://lesson.academy-content.myschool.edu.ru/lesson/2854d659-5877-4b1d-88d4-7313e3abf24b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задач на вычисление вероятностей.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https://lesson.academy-content.myschool.edu.ru/lesson/ccd92747-8ce5-452b-9136-c516ea51a65d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задач на вычисление вероятностей. Контроль по темам: «Описательная статистика.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Рассеивание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Множества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случайного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https://lesson.academy-content.myschool.edu.ru/lesson/7365a809-479a-4886-90a4-860414e1c3e2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Раздел 5. Введение в теорию графов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Дерево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https://lesson.academy-content.myschool.edu.ru/lesson/18f8a88c-d823-43be-b6b8-0c37ef05e3ce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https://lesson.academy-content.myschool.edu.ru/lesson/be26649b-6426-4e23-8b13-32a51e78181a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Правило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умножения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https://lesson.academy-content.myschool.edu.ru/lesson/56398692-7f75-4c16-98e9-3e65578588ac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практических и прикладных задач.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https://lesson.academy-content.myschool.edu.ru/lesson/c38051ad-26db-4005-8da1-d5576fdc3e20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6.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Случайные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события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Противоположные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https://lesson.academy-content.myschool.edu.ru/lesson/bc799287-a224-4f5d-ac68-e5e5a7857d26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Диаграммы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Эйлера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https://lesson.academy-content.myschool.edu.ru/lesson/03466fc4-a79b-4292-8686-ac2688060d83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Объединение и пересечение событий. Несовместные события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https://lesson.academy-content.myschool.edu.ru/lesson/7fc0c87a-</w:t>
            </w:r>
            <w:r w:rsidRPr="00A3668E">
              <w:rPr>
                <w:rFonts w:ascii="Times New Roman" w:hAnsi="Times New Roman" w:cs="Times New Roman"/>
                <w:color w:val="000000" w:themeColor="text1"/>
              </w:rPr>
              <w:lastRenderedPageBreak/>
              <w:t>8fa9-4f9b-bf42-91c11084fdbb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Формула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сложения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вероятностей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https://lesson.academy-content.myschool.edu.ru/lesson/8c626c26-3f15-44d2-a8e7-bd67877d71eb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Правило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умножения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вероятностей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https://lesson.academy-content.myschool.edu.ru/lesson/3c65234f-0b50-4ef0-9860-e6cd7bc13f04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Условная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Независимые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https://lesson.academy-content.myschool.edu.ru/lesson/ca120bb7-9c7f-40f8-a233-c715a862f430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https://lesson.academy-content.myschool.edu.ru/lesson/a1df28f2-cd9a-4ec9-90ff-23b7cb799d3e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практических и прикладных задач.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https://lesson.academy-content.myschool.edu.ru/lesson/1bddf918-8c1c-4199-acd2-1a6ed806a369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7.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Обобщение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контроль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Повторение. Представление данных. Описательная статистика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https://lesson.academy-content.myschool.edu.ru/lesson/bf6781ba-2596-4071-ad06-d76fa0bfcdf7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Графы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https://lesson.academy-content.myschool.edu.ru/lesson/21d70b19-c397-43a0-9ba9-78b500349107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Повторение. Вероятность случайного события. Элементы комбинаторики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https://lesson.academy-content.myschool.edu.ru/lesson/681d6cae-e925-453a-adff-dbff231bfae5</w:t>
            </w:r>
          </w:p>
        </w:tc>
      </w:tr>
      <w:tr w:rsidR="00E72442" w:rsidRPr="00A3668E" w:rsidTr="00A3668E">
        <w:tc>
          <w:tcPr>
            <w:tcW w:w="993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Повторение. Обобщение и контроль курса «Вероятность и статистика» 8 класса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https://lesson.academy-content.myschool.edu.ru/lesson/05a19ce6-a857-4afe-b734-2f08ed7085b9</w:t>
            </w:r>
          </w:p>
        </w:tc>
      </w:tr>
    </w:tbl>
    <w:p w:rsidR="00E72442" w:rsidRDefault="00E72442" w:rsidP="00A3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442" w:rsidRDefault="00E72442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42" w:rsidRDefault="00E72442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8E" w:rsidRDefault="00A3668E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42" w:rsidRDefault="00E72442" w:rsidP="00E72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42" w:rsidRPr="00297983" w:rsidRDefault="00E72442" w:rsidP="00E724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Pr="00877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EB6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7983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CF6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3434"/>
        <w:gridCol w:w="1134"/>
        <w:gridCol w:w="4253"/>
      </w:tblGrid>
      <w:tr w:rsidR="00E72442" w:rsidRPr="00BE5C7F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урока</w:t>
            </w:r>
            <w:proofErr w:type="spellEnd"/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</w:t>
            </w:r>
            <w:proofErr w:type="spellEnd"/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часов</w:t>
            </w:r>
            <w:proofErr w:type="spellEnd"/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Электронные образовательные ресурсы</w:t>
            </w:r>
          </w:p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(Библиотека ЦОК)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курса</w:t>
            </w:r>
            <w:proofErr w:type="spellEnd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8 </w:t>
            </w:r>
            <w:proofErr w:type="spellStart"/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класса</w:t>
            </w:r>
            <w:proofErr w:type="spellEnd"/>
          </w:p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Представление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Описательная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статистика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https://lesson.academy-content.myschool.edu.ru/lesson/b302f296-6677-4c7f-b182-32bb55a31585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Формула сложения и умножения вероятностей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https://lesson.academy-content.myschool.edu.ru/lesson/3615a242-7586-4f43-87f3-1bb50bcbc191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Условная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Независимые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https://lesson.academy-content.myschool.edu.ru/lesson/20e34273-c42c-4dc2-8a73-258abcc40487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задач на перечисление комбинаций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https://lesson.academy-content.myschool.edu.ru/lesson/df9a9b8c-5f69-48cb-b230-062222a2c605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2.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Элементы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комбинаторики</w:t>
            </w:r>
            <w:proofErr w:type="spellEnd"/>
          </w:p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Комбинаторное правило умножения. Перестановки. Факториал.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Сочетания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число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сочетаний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https://lesson.academy-content.myschool.edu.ru/lesson/dd299365-bdc4-49aa-9c28-b50e74dd61b2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Треугольник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Паскаля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https://lesson.academy-content.myschool.edu.ru/lesson/4f537714-7615-43e8-b3f2-a64b77f4dffe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Практическая работа "Вычисление вероятностей с использованием комбинаторных функций"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https://lesson.academy-content.myschool.edu.ru/lesson/285b8513-c37d-4242-af9a-a45091a25e75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задач на применение числа сочетаний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https://lesson.academy-content.myschool.edu.ru/lesson/843d0c02-e41c-4c13-8541-398f207b8158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3.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Геометрическая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вероятность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Геометрическая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https://lesson.academy-content.myschool.edu.ru/lesson/d1d91c5f-c153-4f8a-8877-3d54b0e5afac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Случайный выбор точки из фигуры на плоскости из отрезка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https://lesson.academy-content.myschool.edu.ru/lesson/fc7257c3-5edb-43c5-8cb8-f05c26b50c6f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Случайный выбор точки из фигуры на плоскости из дуги окружности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https://lesson.academy-content.myschool.edu.ru/lesson/c0f6e28e-e40d-408a-9af7-88e858a43b05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задач на нахождение вероятностей в опытах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vAlign w:val="bottom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https://lesson.academy-content.myschool.edu.ru/lesson/1306786e-8acc-4a3a-ba2c-d431a122f76c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4.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Испытания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Бернулли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https://lesson.academy-content.myschool.edu.ru/lesson/296348fa-09b3-43ef-8feb-3df682e383da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https://lesson.academy-content.myschool.edu.ru/lesson/c5f15007-7afb-444d-b0ff-34bc803319e1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https://lesson.academy-content.myschool.edu.ru/lesson/f756d6e9-b125-4b06-b81e-13125e127b87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https://lesson.academy-content.myschool.edu.ru/lesson/157edc48-81f8-4d2c-95d5-e2cf197ebdf4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Практическая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Испытания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Бернулли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https://lesson.academy-content.myschool.edu.ru/lesson/7553bb9f-460b-41cc-abb9-5447e07a5b23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практических и прикладных задач. Контроль по темам: «Элементы комбинаторики», «Геометрическая вероятность», «Испытания Бернулли».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https://lesson.academy-content.myschool.edu.ru/lesson/cdf94778-d460-4e9d-b851-f5daf14cc5a2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5.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Случайная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величина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https://lesson.academy-content.myschool.edu.ru/lesson/b72a1143-a717-4840-9a76-6046112f905e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https://lesson.academy-content.myschool.edu.ru/lesson/97c41773-4de8-43ff-bd69-ce2bc427c302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Математическое ожидание и дисперсия случайной величины как теоретическое среднего значения.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Примеры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https://lesson.academy-content.myschool.edu.ru/lesson/95e9da50-d02f-4728-886c-abb7b99b713e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практических и прикладных задач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https://lesson.academy-content.myschool.edu.ru/lesson/74ba706d-4c95-42b5-8363-46b1a848bc52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Понятие о законе больших чисел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https://lesson.academy-content.myschool.edu.ru/lesson/ac2fe14c-9c51-4471-bcc1-7dd34fddd36c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Измерение вероятностей с помощью частот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https://lesson.academy-content.myschool.edu.ru/lesson/c309e27c-e696-46f4-8189-23eaafd0b7aa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Раздел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6.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Обобщение</w:t>
            </w:r>
            <w:proofErr w:type="spellEnd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контроль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Представление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https://lesson.academy-content.myschool.edu.ru/lesson/91741785-4b1a-4ab6-a436-6076c85bd368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случайного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https://lesson.academy-content.myschool.edu.ru/lesson/ecb3b52e-418b-495c-9051-d524f0f49ceb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Элементы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комбинаторики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https://lesson.academy-content.myschool.edu.ru/lesson/5adcd206-d447-4430-923b-c70000f35a5d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Элементы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комбинаторики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https://lesson.academy-content.myschool.edu.ru/lesson/e642b1f3-3395-4c04-ae7b-ea04275da2b8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случайного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https://lesson.academy-content.myschool.edu.ru/lesson/7c98bc00-3947-46be-9405-1dd9755156e5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Вероятность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случайного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события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https://lesson.academy-content.myschool.edu.ru/lesson/e2839b67-063f-4862-8902-f4b056649cc1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Повторение. Случайные величины и распределения.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https://lesson.academy-content.myschool.edu.ru/lesson/c2702c07-d441-44a4-9e04-b856a1687886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Повторение. Случайные величины и распределения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https://lesson.academy-content.myschool.edu.ru/lesson/bc931152-1c5e-44bb-b707-6457c06e3391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Представление</w:t>
            </w:r>
            <w:proofErr w:type="spellEnd"/>
            <w:r w:rsidRPr="00A366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668E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proofErr w:type="spellEnd"/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https://lesson.academy-content.myschool.edu.ru/lesson/7a8aa605-9ada-4436-b7ae-cb046ea74f80</w:t>
            </w:r>
          </w:p>
        </w:tc>
      </w:tr>
      <w:tr w:rsidR="00E72442" w:rsidRPr="00A3668E" w:rsidTr="00A3668E">
        <w:tc>
          <w:tcPr>
            <w:tcW w:w="1102" w:type="dxa"/>
            <w:vAlign w:val="center"/>
          </w:tcPr>
          <w:p w:rsidR="00E72442" w:rsidRPr="00A3668E" w:rsidRDefault="00E72442" w:rsidP="00A366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4" w:type="dxa"/>
            <w:vAlign w:val="center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  <w:lang w:val="ru-RU"/>
              </w:rPr>
              <w:t>Обобщение и контроль по теме курса «Вероятность и статистика» 7–9 классы</w:t>
            </w:r>
          </w:p>
        </w:tc>
        <w:tc>
          <w:tcPr>
            <w:tcW w:w="1134" w:type="dxa"/>
            <w:vAlign w:val="center"/>
          </w:tcPr>
          <w:p w:rsidR="00E72442" w:rsidRPr="00A3668E" w:rsidRDefault="00E72442" w:rsidP="00A36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E72442" w:rsidRPr="00A3668E" w:rsidRDefault="00E72442" w:rsidP="00A3668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668E">
              <w:rPr>
                <w:rFonts w:ascii="Times New Roman" w:hAnsi="Times New Roman" w:cs="Times New Roman"/>
                <w:color w:val="000000" w:themeColor="text1"/>
              </w:rPr>
              <w:t>https://lesson.academy-content.myschool.edu.ru/lesson/07194f81-fc9f-44e7-87bb-40ef2a822450</w:t>
            </w:r>
          </w:p>
        </w:tc>
      </w:tr>
    </w:tbl>
    <w:p w:rsidR="00E72442" w:rsidRDefault="00E72442" w:rsidP="00A3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2442" w:rsidSect="00A3668E">
      <w:pgSz w:w="11906" w:h="16383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AA" w:rsidRDefault="006330AA" w:rsidP="001A3B2E">
      <w:pPr>
        <w:spacing w:after="0" w:line="240" w:lineRule="auto"/>
      </w:pPr>
      <w:r>
        <w:separator/>
      </w:r>
    </w:p>
  </w:endnote>
  <w:endnote w:type="continuationSeparator" w:id="0">
    <w:p w:rsidR="006330AA" w:rsidRDefault="006330AA" w:rsidP="001A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AA" w:rsidRDefault="006330AA" w:rsidP="001A3B2E">
      <w:pPr>
        <w:spacing w:after="0" w:line="240" w:lineRule="auto"/>
      </w:pPr>
      <w:r>
        <w:separator/>
      </w:r>
    </w:p>
  </w:footnote>
  <w:footnote w:type="continuationSeparator" w:id="0">
    <w:p w:rsidR="006330AA" w:rsidRDefault="006330AA" w:rsidP="001A3B2E">
      <w:pPr>
        <w:spacing w:after="0" w:line="240" w:lineRule="auto"/>
      </w:pPr>
      <w:r>
        <w:continuationSeparator/>
      </w:r>
    </w:p>
  </w:footnote>
  <w:footnote w:id="1">
    <w:p w:rsidR="00E72442" w:rsidRDefault="00E72442" w:rsidP="00E72442">
      <w:pPr>
        <w:pStyle w:val="af0"/>
        <w:spacing w:after="0"/>
      </w:pPr>
      <w:r>
        <w:rPr>
          <w:rStyle w:val="af2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E72442" w:rsidRPr="003D1F82" w:rsidRDefault="00E72442" w:rsidP="00E72442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E72442" w:rsidRPr="003D1F82" w:rsidRDefault="00E72442" w:rsidP="00E72442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цифрового образовательного </w:t>
      </w:r>
      <w:proofErr w:type="spellStart"/>
      <w:r w:rsidRPr="003D1F82">
        <w:rPr>
          <w:rFonts w:ascii="Times New Roman" w:hAnsi="Times New Roman" w:cs="Times New Roman"/>
        </w:rPr>
        <w:t>контента</w:t>
      </w:r>
      <w:proofErr w:type="spellEnd"/>
      <w:r w:rsidRPr="003D1F82">
        <w:rPr>
          <w:rFonts w:ascii="Times New Roman" w:hAnsi="Times New Roman" w:cs="Times New Roman"/>
        </w:rPr>
        <w:t xml:space="preserve"> (внизу страницы).</w:t>
      </w:r>
    </w:p>
    <w:p w:rsidR="00E72442" w:rsidRDefault="00E72442" w:rsidP="00E72442">
      <w:pPr>
        <w:pStyle w:val="af0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E72442" w:rsidRDefault="00E72442" w:rsidP="00E72442">
      <w:pPr>
        <w:pStyle w:val="af0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201"/>
    <w:multiLevelType w:val="multilevel"/>
    <w:tmpl w:val="79B236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51E0D"/>
    <w:multiLevelType w:val="multilevel"/>
    <w:tmpl w:val="40AEB4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B40DF"/>
    <w:multiLevelType w:val="hybridMultilevel"/>
    <w:tmpl w:val="A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C94DD2"/>
    <w:multiLevelType w:val="multilevel"/>
    <w:tmpl w:val="884AFA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733E7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37B1C"/>
    <w:multiLevelType w:val="multilevel"/>
    <w:tmpl w:val="7B34D6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7789D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2B0C8C"/>
    <w:multiLevelType w:val="multilevel"/>
    <w:tmpl w:val="2E6661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F2D79"/>
    <w:multiLevelType w:val="multilevel"/>
    <w:tmpl w:val="78E2F9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D6"/>
    <w:rsid w:val="00040764"/>
    <w:rsid w:val="001115D6"/>
    <w:rsid w:val="001A3B2E"/>
    <w:rsid w:val="002F0733"/>
    <w:rsid w:val="00515285"/>
    <w:rsid w:val="00591571"/>
    <w:rsid w:val="0060608C"/>
    <w:rsid w:val="006330AA"/>
    <w:rsid w:val="007A67E8"/>
    <w:rsid w:val="00A3668E"/>
    <w:rsid w:val="00BE5C7F"/>
    <w:rsid w:val="00E319CC"/>
    <w:rsid w:val="00E72442"/>
    <w:rsid w:val="00F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15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1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1A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3B2E"/>
  </w:style>
  <w:style w:type="paragraph" w:styleId="af0">
    <w:name w:val="footnote text"/>
    <w:basedOn w:val="a"/>
    <w:link w:val="af1"/>
    <w:uiPriority w:val="99"/>
    <w:semiHidden/>
    <w:unhideWhenUsed/>
    <w:rsid w:val="00E72442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E72442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E72442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BE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lesson/10e3b9e6-5420-4c33-9ad1-ecbd99d6afc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8</cp:revision>
  <cp:lastPrinted>2023-10-09T18:25:00Z</cp:lastPrinted>
  <dcterms:created xsi:type="dcterms:W3CDTF">2023-09-08T12:24:00Z</dcterms:created>
  <dcterms:modified xsi:type="dcterms:W3CDTF">2023-10-22T18:04:00Z</dcterms:modified>
</cp:coreProperties>
</file>