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8FBE8" w14:textId="77777777" w:rsidR="00BC56C5" w:rsidRPr="00B739E0" w:rsidRDefault="00B739E0" w:rsidP="00B739E0">
      <w:pPr>
        <w:jc w:val="center"/>
        <w:rPr>
          <w:bCs/>
          <w:sz w:val="28"/>
          <w:szCs w:val="28"/>
        </w:rPr>
      </w:pPr>
      <w:r w:rsidRPr="00B739E0">
        <w:rPr>
          <w:sz w:val="26"/>
          <w:szCs w:val="26"/>
        </w:rPr>
        <w:pict w14:anchorId="0597E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8pt">
            <v:imagedata r:id="rId7" o:title=""/>
          </v:shape>
        </w:pict>
      </w:r>
      <w:r>
        <w:rPr>
          <w:sz w:val="26"/>
          <w:szCs w:val="26"/>
        </w:rPr>
        <w:lastRenderedPageBreak/>
        <w:t xml:space="preserve">                   </w:t>
      </w:r>
      <w:r w:rsidR="005407F4" w:rsidRPr="00BC56C5">
        <w:rPr>
          <w:rStyle w:val="2"/>
          <w:color w:val="000000"/>
          <w:sz w:val="28"/>
          <w:szCs w:val="28"/>
        </w:rPr>
        <w:t xml:space="preserve"> </w:t>
      </w:r>
      <w:r>
        <w:rPr>
          <w:rStyle w:val="2"/>
          <w:color w:val="000000"/>
          <w:sz w:val="28"/>
          <w:szCs w:val="28"/>
        </w:rPr>
        <w:t xml:space="preserve">        </w:t>
      </w:r>
      <w:r w:rsidR="005407F4" w:rsidRPr="00BC56C5">
        <w:rPr>
          <w:rStyle w:val="2"/>
          <w:color w:val="000000"/>
          <w:sz w:val="28"/>
          <w:szCs w:val="28"/>
        </w:rPr>
        <w:t xml:space="preserve">Программа </w:t>
      </w:r>
      <w:r w:rsidR="00AE356C">
        <w:rPr>
          <w:rStyle w:val="2"/>
          <w:color w:val="000000"/>
          <w:sz w:val="28"/>
          <w:szCs w:val="28"/>
        </w:rPr>
        <w:t xml:space="preserve">учебного предмета «Родная литература» </w:t>
      </w:r>
      <w:r w:rsidR="005407F4" w:rsidRPr="00BC56C5">
        <w:rPr>
          <w:rStyle w:val="2"/>
          <w:color w:val="000000"/>
          <w:sz w:val="28"/>
          <w:szCs w:val="28"/>
        </w:rPr>
        <w:t xml:space="preserve">составлена с учетом содержания основного курса литературы и включает лучшие произведения орловских писателей и поэтов, соответствующие возрастным особенностям </w:t>
      </w:r>
      <w:r w:rsidR="005E727A" w:rsidRPr="00BC56C5">
        <w:rPr>
          <w:rStyle w:val="2"/>
          <w:color w:val="000000"/>
          <w:sz w:val="28"/>
          <w:szCs w:val="28"/>
        </w:rPr>
        <w:t>об</w:t>
      </w:r>
      <w:r w:rsidR="005407F4" w:rsidRPr="00BC56C5">
        <w:rPr>
          <w:rStyle w:val="2"/>
          <w:color w:val="000000"/>
          <w:sz w:val="28"/>
          <w:szCs w:val="28"/>
        </w:rPr>
        <w:t>уч</w:t>
      </w:r>
      <w:r w:rsidR="005407F4" w:rsidRPr="00BC56C5">
        <w:rPr>
          <w:rStyle w:val="2"/>
          <w:color w:val="000000"/>
          <w:sz w:val="28"/>
          <w:szCs w:val="28"/>
        </w:rPr>
        <w:t>а</w:t>
      </w:r>
      <w:r w:rsidR="005407F4" w:rsidRPr="00BC56C5">
        <w:rPr>
          <w:rStyle w:val="2"/>
          <w:color w:val="000000"/>
          <w:sz w:val="28"/>
          <w:szCs w:val="28"/>
        </w:rPr>
        <w:t>щихся.</w:t>
      </w:r>
      <w:r w:rsidR="000A773A" w:rsidRPr="00BC56C5">
        <w:rPr>
          <w:rStyle w:val="2"/>
          <w:color w:val="000000"/>
          <w:sz w:val="28"/>
          <w:szCs w:val="28"/>
        </w:rPr>
        <w:t xml:space="preserve"> В основу программы положены  </w:t>
      </w:r>
      <w:r w:rsidR="000A773A" w:rsidRPr="00BC56C5">
        <w:rPr>
          <w:sz w:val="28"/>
          <w:szCs w:val="28"/>
        </w:rPr>
        <w:t>программа внеурочной деятельности «Ж</w:t>
      </w:r>
      <w:r w:rsidR="000A773A" w:rsidRPr="00BC56C5">
        <w:rPr>
          <w:sz w:val="28"/>
          <w:szCs w:val="28"/>
        </w:rPr>
        <w:t>и</w:t>
      </w:r>
      <w:r w:rsidR="000A773A" w:rsidRPr="00BC56C5">
        <w:rPr>
          <w:sz w:val="28"/>
          <w:szCs w:val="28"/>
        </w:rPr>
        <w:t>вое слово» (Соловьева Н.В., методист БУ ОО ДПО «Институт развития образов</w:t>
      </w:r>
      <w:r w:rsidR="000A773A" w:rsidRPr="00BC56C5">
        <w:rPr>
          <w:sz w:val="28"/>
          <w:szCs w:val="28"/>
        </w:rPr>
        <w:t>а</w:t>
      </w:r>
      <w:r w:rsidR="000A773A" w:rsidRPr="00BC56C5">
        <w:rPr>
          <w:sz w:val="28"/>
          <w:szCs w:val="28"/>
        </w:rPr>
        <w:t>ния»</w:t>
      </w:r>
      <w:r w:rsidR="00BC56C5" w:rsidRPr="00BC56C5">
        <w:rPr>
          <w:sz w:val="28"/>
          <w:szCs w:val="28"/>
        </w:rPr>
        <w:t xml:space="preserve"> </w:t>
      </w:r>
      <w:r w:rsidR="000A773A" w:rsidRPr="00BC56C5">
        <w:rPr>
          <w:sz w:val="28"/>
          <w:szCs w:val="28"/>
        </w:rPr>
        <w:t>учитель русского языка и литературы МБОУ - гимназии № 39 им. Ф. Шиллера  г. Орла), программа «Литература родного края» (</w:t>
      </w:r>
      <w:r w:rsidR="000A773A" w:rsidRPr="00BC56C5">
        <w:rPr>
          <w:rStyle w:val="3"/>
          <w:i w:val="0"/>
          <w:iCs w:val="0"/>
          <w:color w:val="000000"/>
          <w:sz w:val="28"/>
          <w:szCs w:val="28"/>
        </w:rPr>
        <w:t>Н.И. Колосовская, И. Б. Снурн</w:t>
      </w:r>
      <w:r w:rsidR="000A773A" w:rsidRPr="00BC56C5">
        <w:rPr>
          <w:rStyle w:val="3"/>
          <w:i w:val="0"/>
          <w:iCs w:val="0"/>
          <w:color w:val="000000"/>
          <w:sz w:val="28"/>
          <w:szCs w:val="28"/>
        </w:rPr>
        <w:t>и</w:t>
      </w:r>
      <w:r w:rsidR="000A773A" w:rsidRPr="00BC56C5">
        <w:rPr>
          <w:rStyle w:val="3"/>
          <w:i w:val="0"/>
          <w:iCs w:val="0"/>
          <w:color w:val="000000"/>
          <w:sz w:val="28"/>
          <w:szCs w:val="28"/>
        </w:rPr>
        <w:t>цына, учителя русск</w:t>
      </w:r>
      <w:r w:rsidR="00BC56C5" w:rsidRPr="00BC56C5">
        <w:rPr>
          <w:rStyle w:val="3"/>
          <w:i w:val="0"/>
          <w:iCs w:val="0"/>
          <w:color w:val="000000"/>
          <w:sz w:val="28"/>
          <w:szCs w:val="28"/>
        </w:rPr>
        <w:t>ого языка и литературы МБ</w:t>
      </w:r>
      <w:r w:rsidR="000A773A" w:rsidRPr="00BC56C5">
        <w:rPr>
          <w:rStyle w:val="3"/>
          <w:i w:val="0"/>
          <w:iCs w:val="0"/>
          <w:color w:val="000000"/>
          <w:sz w:val="28"/>
          <w:szCs w:val="28"/>
        </w:rPr>
        <w:t xml:space="preserve">ОУ </w:t>
      </w:r>
      <w:r w:rsidR="00BC56C5" w:rsidRPr="00BC56C5">
        <w:rPr>
          <w:rStyle w:val="3"/>
          <w:i w:val="0"/>
          <w:iCs w:val="0"/>
          <w:color w:val="000000"/>
          <w:sz w:val="28"/>
          <w:szCs w:val="28"/>
        </w:rPr>
        <w:t xml:space="preserve">гимназии №16 г. Орла), </w:t>
      </w:r>
      <w:r w:rsidR="00BC56C5" w:rsidRPr="00BC56C5">
        <w:rPr>
          <w:rStyle w:val="4"/>
          <w:color w:val="000000"/>
          <w:sz w:val="28"/>
          <w:szCs w:val="28"/>
        </w:rPr>
        <w:t>пр</w:t>
      </w:r>
      <w:r w:rsidR="00BC56C5" w:rsidRPr="00BC56C5">
        <w:rPr>
          <w:rStyle w:val="4"/>
          <w:color w:val="000000"/>
          <w:sz w:val="28"/>
          <w:szCs w:val="28"/>
        </w:rPr>
        <w:t>о</w:t>
      </w:r>
      <w:r w:rsidR="00BC56C5" w:rsidRPr="00BC56C5">
        <w:rPr>
          <w:rStyle w:val="4"/>
          <w:color w:val="000000"/>
          <w:sz w:val="28"/>
          <w:szCs w:val="28"/>
        </w:rPr>
        <w:t>грамма регионального курса</w:t>
      </w:r>
      <w:r w:rsidR="003B2B9C">
        <w:rPr>
          <w:rStyle w:val="4"/>
          <w:color w:val="000000"/>
          <w:sz w:val="28"/>
          <w:szCs w:val="28"/>
        </w:rPr>
        <w:t xml:space="preserve"> </w:t>
      </w:r>
      <w:r w:rsidR="00BC56C5" w:rsidRPr="00BC56C5">
        <w:rPr>
          <w:rStyle w:val="4"/>
          <w:color w:val="000000"/>
          <w:sz w:val="28"/>
          <w:szCs w:val="28"/>
        </w:rPr>
        <w:t>«Литература родного края» (Цыганкова М.Е., зав. отд</w:t>
      </w:r>
      <w:r w:rsidR="00BC56C5" w:rsidRPr="00BC56C5">
        <w:rPr>
          <w:rStyle w:val="4"/>
          <w:color w:val="000000"/>
          <w:sz w:val="28"/>
          <w:szCs w:val="28"/>
        </w:rPr>
        <w:t>е</w:t>
      </w:r>
      <w:r w:rsidR="00BC56C5" w:rsidRPr="00BC56C5">
        <w:rPr>
          <w:rStyle w:val="4"/>
          <w:color w:val="000000"/>
          <w:sz w:val="28"/>
          <w:szCs w:val="28"/>
        </w:rPr>
        <w:t xml:space="preserve">лом русского </w:t>
      </w:r>
      <w:r w:rsidR="00BC56C5" w:rsidRPr="00BC56C5">
        <w:rPr>
          <w:rStyle w:val="4"/>
          <w:color w:val="000000"/>
          <w:sz w:val="28"/>
          <w:szCs w:val="28"/>
        </w:rPr>
        <w:t>я</w:t>
      </w:r>
      <w:r w:rsidR="00BC56C5" w:rsidRPr="00BC56C5">
        <w:rPr>
          <w:rStyle w:val="4"/>
          <w:color w:val="000000"/>
          <w:sz w:val="28"/>
          <w:szCs w:val="28"/>
        </w:rPr>
        <w:t xml:space="preserve">зыка и литературы </w:t>
      </w:r>
      <w:r w:rsidR="00BC56C5" w:rsidRPr="00BC56C5">
        <w:rPr>
          <w:sz w:val="28"/>
          <w:szCs w:val="28"/>
        </w:rPr>
        <w:t>БУ ОО ДПО «Институт развития образования»</w:t>
      </w:r>
      <w:r w:rsidR="00BC56C5" w:rsidRPr="00BC56C5">
        <w:rPr>
          <w:rStyle w:val="4"/>
          <w:color w:val="000000"/>
          <w:sz w:val="28"/>
          <w:szCs w:val="28"/>
        </w:rPr>
        <w:t xml:space="preserve">). </w:t>
      </w:r>
    </w:p>
    <w:p w14:paraId="2444CC5F" w14:textId="77777777" w:rsidR="00DD28F5" w:rsidRPr="00994807" w:rsidRDefault="00DD28F5" w:rsidP="00DD28F5">
      <w:pPr>
        <w:ind w:firstLine="709"/>
        <w:rPr>
          <w:sz w:val="28"/>
          <w:szCs w:val="28"/>
        </w:rPr>
      </w:pPr>
    </w:p>
    <w:p w14:paraId="7E613139" w14:textId="77777777" w:rsidR="003501DB" w:rsidRPr="008E6761" w:rsidRDefault="003501DB" w:rsidP="008E6761">
      <w:pPr>
        <w:jc w:val="center"/>
        <w:rPr>
          <w:b/>
          <w:bCs/>
          <w:caps/>
          <w:sz w:val="28"/>
          <w:szCs w:val="28"/>
        </w:rPr>
      </w:pPr>
      <w:r w:rsidRPr="00F36A3C">
        <w:rPr>
          <w:b/>
          <w:bCs/>
          <w:sz w:val="28"/>
          <w:szCs w:val="28"/>
        </w:rPr>
        <w:t xml:space="preserve">Раздел 1. </w:t>
      </w:r>
      <w:r>
        <w:rPr>
          <w:b/>
          <w:bCs/>
          <w:sz w:val="28"/>
          <w:szCs w:val="28"/>
        </w:rPr>
        <w:t>Планируемые результаты освоения</w:t>
      </w:r>
      <w:r w:rsidRPr="00F36A3C">
        <w:rPr>
          <w:b/>
          <w:bCs/>
          <w:sz w:val="28"/>
          <w:szCs w:val="28"/>
        </w:rPr>
        <w:t xml:space="preserve"> учебного предмета</w:t>
      </w:r>
    </w:p>
    <w:p w14:paraId="71AA5A4E" w14:textId="77777777" w:rsidR="003501DB" w:rsidRDefault="003501DB" w:rsidP="003501DB">
      <w:pPr>
        <w:jc w:val="center"/>
        <w:rPr>
          <w:rStyle w:val="21"/>
          <w:i w:val="0"/>
          <w:iCs w:val="0"/>
          <w:color w:val="000000"/>
          <w:sz w:val="28"/>
          <w:szCs w:val="28"/>
        </w:rPr>
      </w:pPr>
      <w:r w:rsidRPr="00DD28F5">
        <w:rPr>
          <w:rStyle w:val="21"/>
          <w:i w:val="0"/>
          <w:iCs w:val="0"/>
          <w:color w:val="000000"/>
          <w:sz w:val="28"/>
          <w:szCs w:val="28"/>
        </w:rPr>
        <w:t>«Родная литература»</w:t>
      </w:r>
      <w:r>
        <w:rPr>
          <w:rStyle w:val="21"/>
          <w:i w:val="0"/>
          <w:iCs w:val="0"/>
          <w:color w:val="000000"/>
          <w:sz w:val="28"/>
          <w:szCs w:val="28"/>
        </w:rPr>
        <w:t xml:space="preserve"> </w:t>
      </w:r>
    </w:p>
    <w:p w14:paraId="2F575341" w14:textId="77777777" w:rsidR="003501DB" w:rsidRPr="00DD28F5" w:rsidRDefault="003501DB" w:rsidP="003501DB">
      <w:pPr>
        <w:jc w:val="center"/>
        <w:rPr>
          <w:sz w:val="28"/>
          <w:szCs w:val="28"/>
        </w:rPr>
      </w:pPr>
    </w:p>
    <w:p w14:paraId="4421B443" w14:textId="77777777" w:rsidR="003501DB" w:rsidRDefault="003501DB" w:rsidP="003501DB">
      <w:pPr>
        <w:pStyle w:val="20"/>
        <w:shd w:val="clear" w:color="auto" w:fill="auto"/>
        <w:spacing w:line="240" w:lineRule="auto"/>
        <w:ind w:firstLine="720"/>
        <w:rPr>
          <w:rStyle w:val="2"/>
          <w:b/>
          <w:bCs/>
          <w:color w:val="000000"/>
          <w:sz w:val="28"/>
          <w:szCs w:val="28"/>
          <w:lang w:val="ru-RU"/>
        </w:rPr>
      </w:pPr>
      <w:r w:rsidRPr="00D06745">
        <w:rPr>
          <w:rStyle w:val="2"/>
          <w:b/>
          <w:bCs/>
          <w:color w:val="000000"/>
          <w:sz w:val="28"/>
          <w:szCs w:val="28"/>
          <w:lang w:val="ru-RU"/>
        </w:rPr>
        <w:t>Личностные результаты:</w:t>
      </w:r>
    </w:p>
    <w:p w14:paraId="5C0D4B66" w14:textId="77777777" w:rsidR="003501DB" w:rsidRPr="00C0591F" w:rsidRDefault="003501DB" w:rsidP="003501D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понимание российской гражданской идентичности: патриотизма, любви и уважения к Отечеству, чувства гордости за свою Родину, родной край, пр</w:t>
      </w:r>
      <w:r w:rsidRPr="00C0591F">
        <w:rPr>
          <w:color w:val="000000"/>
          <w:sz w:val="28"/>
          <w:szCs w:val="28"/>
        </w:rPr>
        <w:t>о</w:t>
      </w:r>
      <w:r w:rsidRPr="00C0591F">
        <w:rPr>
          <w:color w:val="000000"/>
          <w:sz w:val="28"/>
          <w:szCs w:val="28"/>
        </w:rPr>
        <w:t xml:space="preserve">шлое и настоящее многонационального народа России; </w:t>
      </w:r>
    </w:p>
    <w:p w14:paraId="051278D3" w14:textId="77777777" w:rsidR="003501DB" w:rsidRPr="00C0591F" w:rsidRDefault="003501DB" w:rsidP="003501D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осознание своей этнической принадлежности, знание истории, языка, культ</w:t>
      </w:r>
      <w:r w:rsidRPr="00C0591F">
        <w:rPr>
          <w:color w:val="000000"/>
          <w:sz w:val="28"/>
          <w:szCs w:val="28"/>
        </w:rPr>
        <w:t>у</w:t>
      </w:r>
      <w:r w:rsidRPr="00C0591F">
        <w:rPr>
          <w:color w:val="000000"/>
          <w:sz w:val="28"/>
          <w:szCs w:val="28"/>
        </w:rPr>
        <w:t>ры своего народа, своего края;</w:t>
      </w:r>
    </w:p>
    <w:p w14:paraId="30B1F84A" w14:textId="77777777" w:rsidR="003501DB" w:rsidRPr="00C0591F" w:rsidRDefault="003501DB" w:rsidP="003501D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обретение целостного мировоззрения, соответствующего современному уро</w:t>
      </w:r>
      <w:r w:rsidRPr="00C0591F">
        <w:rPr>
          <w:color w:val="000000"/>
          <w:sz w:val="28"/>
          <w:szCs w:val="28"/>
        </w:rPr>
        <w:t>в</w:t>
      </w:r>
      <w:r w:rsidRPr="00C0591F">
        <w:rPr>
          <w:color w:val="000000"/>
          <w:sz w:val="28"/>
          <w:szCs w:val="28"/>
        </w:rPr>
        <w:t>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368F0D38" w14:textId="77777777" w:rsidR="003501DB" w:rsidRPr="00C0591F" w:rsidRDefault="003501DB" w:rsidP="003501D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приобретение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14:paraId="28FAEB1F" w14:textId="77777777" w:rsidR="003501DB" w:rsidRPr="00C0591F" w:rsidRDefault="003501DB" w:rsidP="003501D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осознания через освоение художественного наследия писателей родного края, творческой деятельности эстетического характера.</w:t>
      </w:r>
    </w:p>
    <w:p w14:paraId="3D1ACC91" w14:textId="77777777" w:rsidR="003501DB" w:rsidRPr="00C0591F" w:rsidRDefault="003501DB" w:rsidP="003501D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826BB61" w14:textId="77777777" w:rsidR="003501DB" w:rsidRPr="00C0591F" w:rsidRDefault="003501DB" w:rsidP="003501DB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0591F">
        <w:rPr>
          <w:b/>
          <w:bCs/>
          <w:color w:val="000000"/>
          <w:sz w:val="28"/>
          <w:szCs w:val="28"/>
        </w:rPr>
        <w:t xml:space="preserve">          Метапредметные результаты:</w:t>
      </w:r>
    </w:p>
    <w:p w14:paraId="10EF56E0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/>
        <w:ind w:left="720" w:hanging="54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умение самостоятельно определять цели своего обучения, ставить и формул</w:t>
      </w:r>
      <w:r w:rsidRPr="00C0591F">
        <w:rPr>
          <w:color w:val="000000"/>
          <w:sz w:val="28"/>
          <w:szCs w:val="28"/>
        </w:rPr>
        <w:t>и</w:t>
      </w:r>
      <w:r w:rsidRPr="00C0591F">
        <w:rPr>
          <w:color w:val="000000"/>
          <w:sz w:val="28"/>
          <w:szCs w:val="28"/>
        </w:rPr>
        <w:t>ровать для себя новые задачи в учёбе и познавательной деятельности, разв</w:t>
      </w:r>
      <w:r w:rsidRPr="00C0591F">
        <w:rPr>
          <w:color w:val="000000"/>
          <w:sz w:val="28"/>
          <w:szCs w:val="28"/>
        </w:rPr>
        <w:t>и</w:t>
      </w:r>
      <w:r w:rsidRPr="00C0591F">
        <w:rPr>
          <w:color w:val="000000"/>
          <w:sz w:val="28"/>
          <w:szCs w:val="28"/>
        </w:rPr>
        <w:t>вать мотивы и интересы своей познавательной деятельности;</w:t>
      </w:r>
    </w:p>
    <w:p w14:paraId="48E492A9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</w:tabs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владение основами самоконтроля, самооценки, принятия решений и осущес</w:t>
      </w:r>
      <w:r w:rsidRPr="00C0591F">
        <w:rPr>
          <w:color w:val="000000"/>
          <w:sz w:val="28"/>
          <w:szCs w:val="28"/>
        </w:rPr>
        <w:t>т</w:t>
      </w:r>
      <w:r w:rsidRPr="00C0591F">
        <w:rPr>
          <w:color w:val="000000"/>
          <w:sz w:val="28"/>
          <w:szCs w:val="28"/>
        </w:rPr>
        <w:t>вления осознанного выбора в учебной и познавательной деятельности;</w:t>
      </w:r>
    </w:p>
    <w:p w14:paraId="03DB3B95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</w:t>
      </w:r>
      <w:r w:rsidRPr="00C0591F">
        <w:rPr>
          <w:color w:val="000000"/>
          <w:sz w:val="28"/>
          <w:szCs w:val="28"/>
        </w:rPr>
        <w:t>с</w:t>
      </w:r>
      <w:r w:rsidRPr="00C0591F">
        <w:rPr>
          <w:color w:val="000000"/>
          <w:sz w:val="28"/>
          <w:szCs w:val="28"/>
        </w:rPr>
        <w:t>сификации, устанавливать причинно-следственные связи, строить логическое рассуждение, умозаключение (индуктивное, дедуктивное и по аналогии) и д</w:t>
      </w:r>
      <w:r w:rsidRPr="00C0591F">
        <w:rPr>
          <w:color w:val="000000"/>
          <w:sz w:val="28"/>
          <w:szCs w:val="28"/>
        </w:rPr>
        <w:t>е</w:t>
      </w:r>
      <w:r w:rsidRPr="00C0591F">
        <w:rPr>
          <w:color w:val="000000"/>
          <w:sz w:val="28"/>
          <w:szCs w:val="28"/>
        </w:rPr>
        <w:t>лать выводы;</w:t>
      </w:r>
    </w:p>
    <w:p w14:paraId="0C8982F9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</w:tabs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овладение навыками смыслового чтения;</w:t>
      </w:r>
    </w:p>
    <w:p w14:paraId="127234A5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</w:t>
      </w:r>
      <w:r w:rsidRPr="00C0591F">
        <w:rPr>
          <w:color w:val="000000"/>
          <w:sz w:val="28"/>
          <w:szCs w:val="28"/>
        </w:rPr>
        <w:t>и</w:t>
      </w:r>
      <w:r w:rsidRPr="00C0591F">
        <w:rPr>
          <w:color w:val="000000"/>
          <w:sz w:val="28"/>
          <w:szCs w:val="28"/>
        </w:rPr>
        <w:t>рования и регуляции своей деятельности; владение устной и письменной р</w:t>
      </w:r>
      <w:r w:rsidRPr="00C0591F">
        <w:rPr>
          <w:color w:val="000000"/>
          <w:sz w:val="28"/>
          <w:szCs w:val="28"/>
        </w:rPr>
        <w:t>е</w:t>
      </w:r>
      <w:r w:rsidRPr="00C0591F">
        <w:rPr>
          <w:color w:val="000000"/>
          <w:sz w:val="28"/>
          <w:szCs w:val="28"/>
        </w:rPr>
        <w:t>чью; монологической контекстной речью;</w:t>
      </w:r>
    </w:p>
    <w:p w14:paraId="425A5B88" w14:textId="77777777" w:rsidR="003501DB" w:rsidRPr="00C0591F" w:rsidRDefault="003501DB" w:rsidP="00C0591F">
      <w:pPr>
        <w:pStyle w:val="a4"/>
        <w:numPr>
          <w:ilvl w:val="0"/>
          <w:numId w:val="5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C0591F">
        <w:rPr>
          <w:color w:val="000000"/>
          <w:sz w:val="28"/>
          <w:szCs w:val="28"/>
        </w:rPr>
        <w:lastRenderedPageBreak/>
        <w:t>компетентность в области использования информационно-коммуникационных технологий.</w:t>
      </w:r>
    </w:p>
    <w:p w14:paraId="1F765616" w14:textId="77777777" w:rsidR="003501DB" w:rsidRPr="00C0591F" w:rsidRDefault="003501DB" w:rsidP="003501DB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14:paraId="19D15021" w14:textId="77777777" w:rsidR="003501DB" w:rsidRPr="00C0591F" w:rsidRDefault="003501DB" w:rsidP="003501DB">
      <w:pPr>
        <w:ind w:left="720"/>
        <w:rPr>
          <w:b/>
          <w:bCs/>
          <w:sz w:val="28"/>
          <w:szCs w:val="28"/>
        </w:rPr>
      </w:pPr>
      <w:r w:rsidRPr="00C0591F">
        <w:rPr>
          <w:b/>
          <w:bCs/>
          <w:sz w:val="28"/>
          <w:szCs w:val="28"/>
        </w:rPr>
        <w:t>Предметные:</w:t>
      </w:r>
    </w:p>
    <w:p w14:paraId="0DFBB611" w14:textId="77777777" w:rsidR="003501DB" w:rsidRPr="00C0591F" w:rsidRDefault="003501DB" w:rsidP="003501DB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C0591F">
        <w:rPr>
          <w:rStyle w:val="2"/>
          <w:color w:val="000000"/>
          <w:sz w:val="28"/>
          <w:szCs w:val="28"/>
        </w:rPr>
        <w:t>сформированность внутренней потребности обучающихся в чтении произв</w:t>
      </w:r>
      <w:r w:rsidRPr="00C0591F">
        <w:rPr>
          <w:rStyle w:val="2"/>
          <w:color w:val="000000"/>
          <w:sz w:val="28"/>
          <w:szCs w:val="28"/>
        </w:rPr>
        <w:t>е</w:t>
      </w:r>
      <w:r w:rsidRPr="00C0591F">
        <w:rPr>
          <w:rStyle w:val="2"/>
          <w:color w:val="000000"/>
          <w:sz w:val="28"/>
          <w:szCs w:val="28"/>
        </w:rPr>
        <w:t>дений писателей-орловцев, чувства любви к своей родине, Орловской земле, чувства кровного родства с ее прошлым и настоящим, отраженным в худож</w:t>
      </w:r>
      <w:r w:rsidRPr="00C0591F">
        <w:rPr>
          <w:rStyle w:val="2"/>
          <w:color w:val="000000"/>
          <w:sz w:val="28"/>
          <w:szCs w:val="28"/>
        </w:rPr>
        <w:t>е</w:t>
      </w:r>
      <w:r w:rsidRPr="00C0591F">
        <w:rPr>
          <w:rStyle w:val="2"/>
          <w:color w:val="000000"/>
          <w:sz w:val="28"/>
          <w:szCs w:val="28"/>
        </w:rPr>
        <w:t>ственных текстах;</w:t>
      </w:r>
      <w:r w:rsidRPr="00C0591F">
        <w:rPr>
          <w:sz w:val="28"/>
          <w:szCs w:val="28"/>
        </w:rPr>
        <w:t xml:space="preserve"> </w:t>
      </w:r>
    </w:p>
    <w:p w14:paraId="0C8466DF" w14:textId="77777777" w:rsidR="003501DB" w:rsidRPr="00C0591F" w:rsidRDefault="003501DB" w:rsidP="003501DB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C0591F">
        <w:rPr>
          <w:sz w:val="28"/>
          <w:szCs w:val="28"/>
        </w:rPr>
        <w:t>получение опыта медленного чтения произведений русской родной (реги</w:t>
      </w:r>
      <w:r w:rsidRPr="00C0591F">
        <w:rPr>
          <w:sz w:val="28"/>
          <w:szCs w:val="28"/>
        </w:rPr>
        <w:t>о</w:t>
      </w:r>
      <w:r w:rsidRPr="00C0591F">
        <w:rPr>
          <w:sz w:val="28"/>
          <w:szCs w:val="28"/>
        </w:rPr>
        <w:t xml:space="preserve">нальной) литературы; </w:t>
      </w:r>
    </w:p>
    <w:p w14:paraId="4E6B316F" w14:textId="77777777" w:rsidR="003501DB" w:rsidRPr="00C0591F" w:rsidRDefault="003501DB" w:rsidP="00C0591F">
      <w:pPr>
        <w:numPr>
          <w:ilvl w:val="0"/>
          <w:numId w:val="6"/>
        </w:numPr>
        <w:ind w:left="714" w:hanging="357"/>
        <w:jc w:val="both"/>
        <w:rPr>
          <w:color w:val="000000"/>
          <w:sz w:val="28"/>
          <w:szCs w:val="28"/>
        </w:rPr>
      </w:pPr>
      <w:r w:rsidRPr="00C0591F">
        <w:rPr>
          <w:rStyle w:val="2"/>
          <w:color w:val="000000"/>
          <w:sz w:val="28"/>
          <w:szCs w:val="28"/>
        </w:rPr>
        <w:t>приобретение знаний о жизни и творчестве орловских поэтов и прозаиков, п</w:t>
      </w:r>
      <w:r w:rsidRPr="00C0591F">
        <w:rPr>
          <w:rStyle w:val="2"/>
          <w:color w:val="000000"/>
          <w:sz w:val="28"/>
          <w:szCs w:val="28"/>
        </w:rPr>
        <w:t>о</w:t>
      </w:r>
      <w:r w:rsidRPr="00C0591F">
        <w:rPr>
          <w:rStyle w:val="2"/>
          <w:color w:val="000000"/>
          <w:sz w:val="28"/>
          <w:szCs w:val="28"/>
        </w:rPr>
        <w:t>стижение тайн художественного слова наших великих земляков;</w:t>
      </w:r>
    </w:p>
    <w:p w14:paraId="0154408D" w14:textId="77777777" w:rsidR="003501DB" w:rsidRPr="00C0591F" w:rsidRDefault="003501DB" w:rsidP="003501DB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C0591F">
        <w:rPr>
          <w:sz w:val="28"/>
          <w:szCs w:val="28"/>
        </w:rPr>
        <w:t>сформированность умения анализировать в устной и письменной форме сам</w:t>
      </w:r>
      <w:r w:rsidRPr="00C0591F">
        <w:rPr>
          <w:sz w:val="28"/>
          <w:szCs w:val="28"/>
        </w:rPr>
        <w:t>о</w:t>
      </w:r>
      <w:r w:rsidRPr="00C0591F">
        <w:rPr>
          <w:sz w:val="28"/>
          <w:szCs w:val="28"/>
        </w:rPr>
        <w:t>стоятельно прочитанные произведения, их отдельные фрагменты, аспекты;</w:t>
      </w:r>
    </w:p>
    <w:p w14:paraId="183D10CE" w14:textId="77777777" w:rsidR="003501DB" w:rsidRPr="00C0591F" w:rsidRDefault="003501DB" w:rsidP="003501DB">
      <w:pPr>
        <w:numPr>
          <w:ilvl w:val="0"/>
          <w:numId w:val="6"/>
        </w:numPr>
        <w:rPr>
          <w:sz w:val="28"/>
          <w:szCs w:val="28"/>
        </w:rPr>
      </w:pPr>
      <w:r w:rsidRPr="00C0591F">
        <w:rPr>
          <w:sz w:val="28"/>
          <w:szCs w:val="28"/>
        </w:rPr>
        <w:t>умение делать читательский выбор;</w:t>
      </w:r>
    </w:p>
    <w:p w14:paraId="79BA6F6C" w14:textId="77777777" w:rsidR="003501DB" w:rsidRPr="00C0591F" w:rsidRDefault="003501DB" w:rsidP="003501DB">
      <w:pPr>
        <w:numPr>
          <w:ilvl w:val="0"/>
          <w:numId w:val="6"/>
        </w:numPr>
        <w:rPr>
          <w:sz w:val="28"/>
          <w:szCs w:val="28"/>
        </w:rPr>
      </w:pPr>
      <w:r w:rsidRPr="00C0591F">
        <w:rPr>
          <w:sz w:val="28"/>
          <w:szCs w:val="28"/>
        </w:rPr>
        <w:t>умение использовать в читательской, учебной и исследовательской деятельн</w:t>
      </w:r>
      <w:r w:rsidRPr="00C0591F">
        <w:rPr>
          <w:sz w:val="28"/>
          <w:szCs w:val="28"/>
        </w:rPr>
        <w:t>о</w:t>
      </w:r>
      <w:r w:rsidRPr="00C0591F">
        <w:rPr>
          <w:sz w:val="28"/>
          <w:szCs w:val="28"/>
        </w:rPr>
        <w:t>сти ресурсов библиотек, музеев, архивов, в том числе цифровых, виртуал</w:t>
      </w:r>
      <w:r w:rsidRPr="00C0591F">
        <w:rPr>
          <w:sz w:val="28"/>
          <w:szCs w:val="28"/>
        </w:rPr>
        <w:t>ь</w:t>
      </w:r>
      <w:r w:rsidRPr="00C0591F">
        <w:rPr>
          <w:sz w:val="28"/>
          <w:szCs w:val="28"/>
        </w:rPr>
        <w:t>ных;</w:t>
      </w:r>
    </w:p>
    <w:p w14:paraId="00517D9C" w14:textId="77777777" w:rsidR="003501DB" w:rsidRPr="00C0591F" w:rsidRDefault="003501DB" w:rsidP="003501DB">
      <w:pPr>
        <w:numPr>
          <w:ilvl w:val="0"/>
          <w:numId w:val="6"/>
        </w:numPr>
        <w:rPr>
          <w:sz w:val="28"/>
          <w:szCs w:val="28"/>
        </w:rPr>
      </w:pPr>
      <w:r w:rsidRPr="00C0591F">
        <w:rPr>
          <w:sz w:val="28"/>
          <w:szCs w:val="28"/>
        </w:rPr>
        <w:t>овладение различными формами продуктивной читательской и текстовой де</w:t>
      </w:r>
      <w:r w:rsidRPr="00C0591F">
        <w:rPr>
          <w:sz w:val="28"/>
          <w:szCs w:val="28"/>
        </w:rPr>
        <w:t>я</w:t>
      </w:r>
      <w:r w:rsidRPr="00C0591F">
        <w:rPr>
          <w:sz w:val="28"/>
          <w:szCs w:val="28"/>
        </w:rPr>
        <w:t>тельности;</w:t>
      </w:r>
    </w:p>
    <w:p w14:paraId="514C6CD0" w14:textId="77777777" w:rsidR="003501DB" w:rsidRPr="00C0591F" w:rsidRDefault="003501DB" w:rsidP="003501DB">
      <w:pPr>
        <w:numPr>
          <w:ilvl w:val="0"/>
          <w:numId w:val="6"/>
        </w:numPr>
        <w:rPr>
          <w:sz w:val="28"/>
          <w:szCs w:val="28"/>
        </w:rPr>
      </w:pPr>
      <w:r w:rsidRPr="00C0591F">
        <w:rPr>
          <w:sz w:val="28"/>
          <w:szCs w:val="28"/>
        </w:rPr>
        <w:t>овладение необходимым понятийным и терминологическим аппаратом, п</w:t>
      </w:r>
      <w:r w:rsidRPr="00C0591F">
        <w:rPr>
          <w:sz w:val="28"/>
          <w:szCs w:val="28"/>
        </w:rPr>
        <w:t>о</w:t>
      </w:r>
      <w:r w:rsidRPr="00C0591F">
        <w:rPr>
          <w:sz w:val="28"/>
          <w:szCs w:val="28"/>
        </w:rPr>
        <w:t>зволяющим обобщать и осмыслять читательский опыт в устной и письменной форме;</w:t>
      </w:r>
    </w:p>
    <w:p w14:paraId="7BF748AB" w14:textId="77777777" w:rsidR="003501DB" w:rsidRPr="00C0591F" w:rsidRDefault="003501DB" w:rsidP="003501DB">
      <w:pPr>
        <w:pStyle w:val="20"/>
        <w:numPr>
          <w:ilvl w:val="0"/>
          <w:numId w:val="6"/>
        </w:numPr>
        <w:shd w:val="clear" w:color="auto" w:fill="auto"/>
        <w:spacing w:line="240" w:lineRule="auto"/>
        <w:rPr>
          <w:sz w:val="28"/>
          <w:szCs w:val="28"/>
        </w:rPr>
      </w:pPr>
      <w:r w:rsidRPr="00C0591F">
        <w:rPr>
          <w:rStyle w:val="2"/>
          <w:color w:val="000000"/>
          <w:sz w:val="28"/>
          <w:szCs w:val="28"/>
          <w:lang w:val="ru-RU"/>
        </w:rPr>
        <w:t>с</w:t>
      </w:r>
      <w:r w:rsidRPr="00C0591F">
        <w:rPr>
          <w:rStyle w:val="2"/>
          <w:color w:val="000000"/>
          <w:sz w:val="28"/>
          <w:szCs w:val="28"/>
        </w:rPr>
        <w:t>формирова</w:t>
      </w:r>
      <w:r w:rsidRPr="00C0591F">
        <w:rPr>
          <w:rStyle w:val="2"/>
          <w:color w:val="000000"/>
          <w:sz w:val="28"/>
          <w:szCs w:val="28"/>
          <w:lang w:val="ru-RU"/>
        </w:rPr>
        <w:t>нность у обучающихся</w:t>
      </w:r>
      <w:r w:rsidRPr="00C0591F">
        <w:rPr>
          <w:rStyle w:val="2"/>
          <w:color w:val="000000"/>
          <w:sz w:val="28"/>
          <w:szCs w:val="28"/>
        </w:rPr>
        <w:t xml:space="preserve"> основ культурологических знаний, бережно</w:t>
      </w:r>
      <w:r w:rsidRPr="00C0591F">
        <w:rPr>
          <w:rStyle w:val="2"/>
          <w:color w:val="000000"/>
          <w:sz w:val="28"/>
          <w:szCs w:val="28"/>
          <w:lang w:val="ru-RU"/>
        </w:rPr>
        <w:t>го</w:t>
      </w:r>
      <w:r w:rsidRPr="00C0591F">
        <w:rPr>
          <w:rStyle w:val="2"/>
          <w:color w:val="000000"/>
          <w:sz w:val="28"/>
          <w:szCs w:val="28"/>
        </w:rPr>
        <w:t xml:space="preserve"> отношени</w:t>
      </w:r>
      <w:r w:rsidRPr="00C0591F">
        <w:rPr>
          <w:rStyle w:val="2"/>
          <w:color w:val="000000"/>
          <w:sz w:val="28"/>
          <w:szCs w:val="28"/>
          <w:lang w:val="ru-RU"/>
        </w:rPr>
        <w:t>я</w:t>
      </w:r>
      <w:r w:rsidRPr="00C0591F">
        <w:rPr>
          <w:rStyle w:val="2"/>
          <w:color w:val="000000"/>
          <w:sz w:val="28"/>
          <w:szCs w:val="28"/>
        </w:rPr>
        <w:t xml:space="preserve"> к реликвиям прошлого, к своей малой родине</w:t>
      </w:r>
      <w:r w:rsidRPr="00C0591F">
        <w:rPr>
          <w:rStyle w:val="2"/>
          <w:color w:val="000000"/>
          <w:sz w:val="28"/>
          <w:szCs w:val="28"/>
          <w:lang w:val="ru-RU"/>
        </w:rPr>
        <w:t>,</w:t>
      </w:r>
      <w:r w:rsidRPr="00C0591F">
        <w:rPr>
          <w:rStyle w:val="2"/>
          <w:color w:val="000000"/>
          <w:sz w:val="28"/>
          <w:szCs w:val="28"/>
        </w:rPr>
        <w:t xml:space="preserve"> углуб</w:t>
      </w:r>
      <w:r w:rsidRPr="00C0591F">
        <w:rPr>
          <w:rStyle w:val="2"/>
          <w:color w:val="000000"/>
          <w:sz w:val="28"/>
          <w:szCs w:val="28"/>
          <w:lang w:val="ru-RU"/>
        </w:rPr>
        <w:t>ление</w:t>
      </w:r>
      <w:r w:rsidRPr="00C0591F">
        <w:rPr>
          <w:rStyle w:val="2"/>
          <w:color w:val="000000"/>
          <w:sz w:val="28"/>
          <w:szCs w:val="28"/>
        </w:rPr>
        <w:t xml:space="preserve"> представлени</w:t>
      </w:r>
      <w:r w:rsidRPr="00C0591F">
        <w:rPr>
          <w:rStyle w:val="2"/>
          <w:color w:val="000000"/>
          <w:sz w:val="28"/>
          <w:szCs w:val="28"/>
          <w:lang w:val="ru-RU"/>
        </w:rPr>
        <w:t>й</w:t>
      </w:r>
      <w:r w:rsidRPr="00C0591F">
        <w:rPr>
          <w:rStyle w:val="2"/>
          <w:color w:val="000000"/>
          <w:sz w:val="28"/>
          <w:szCs w:val="28"/>
        </w:rPr>
        <w:t xml:space="preserve"> об истории и культурных связях родных мест с жизнью всей страны.</w:t>
      </w:r>
    </w:p>
    <w:p w14:paraId="58ABBFEE" w14:textId="77777777" w:rsidR="003501DB" w:rsidRPr="00547CD1" w:rsidRDefault="003501DB" w:rsidP="003501DB">
      <w:pPr>
        <w:ind w:left="360"/>
        <w:jc w:val="both"/>
        <w:rPr>
          <w:rStyle w:val="2"/>
          <w:color w:val="000000"/>
          <w:sz w:val="28"/>
          <w:szCs w:val="28"/>
        </w:rPr>
      </w:pPr>
    </w:p>
    <w:p w14:paraId="4FEEF862" w14:textId="77777777" w:rsidR="003501DB" w:rsidRDefault="003501DB" w:rsidP="003501DB">
      <w:pPr>
        <w:jc w:val="center"/>
        <w:rPr>
          <w:rStyle w:val="21"/>
          <w:i w:val="0"/>
          <w:iCs w:val="0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Раздел 2. Со</w:t>
      </w:r>
      <w:r w:rsidRPr="00835D7A">
        <w:rPr>
          <w:b/>
          <w:bCs/>
          <w:sz w:val="28"/>
          <w:szCs w:val="28"/>
        </w:rPr>
        <w:t>держание учебного предмета</w:t>
      </w:r>
      <w:r>
        <w:rPr>
          <w:b/>
          <w:bCs/>
          <w:sz w:val="28"/>
          <w:szCs w:val="28"/>
        </w:rPr>
        <w:t xml:space="preserve"> </w:t>
      </w:r>
      <w:r w:rsidRPr="00DD28F5">
        <w:rPr>
          <w:rStyle w:val="21"/>
          <w:i w:val="0"/>
          <w:iCs w:val="0"/>
          <w:color w:val="000000"/>
          <w:sz w:val="28"/>
          <w:szCs w:val="28"/>
        </w:rPr>
        <w:t>«Родная литература»</w:t>
      </w:r>
    </w:p>
    <w:p w14:paraId="1DBBA929" w14:textId="77777777" w:rsidR="0084515B" w:rsidRDefault="0084515B" w:rsidP="0084515B">
      <w:pPr>
        <w:jc w:val="center"/>
        <w:rPr>
          <w:b/>
          <w:bCs/>
          <w:sz w:val="28"/>
          <w:szCs w:val="28"/>
        </w:rPr>
      </w:pPr>
    </w:p>
    <w:p w14:paraId="43555067" w14:textId="77777777" w:rsidR="003501DB" w:rsidRDefault="003501DB" w:rsidP="00A665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класс (34 часа)</w:t>
      </w:r>
    </w:p>
    <w:p w14:paraId="3AFA5656" w14:textId="77777777" w:rsidR="003501DB" w:rsidRDefault="003501DB" w:rsidP="003501DB">
      <w:pPr>
        <w:rPr>
          <w:b/>
          <w:bCs/>
          <w:sz w:val="28"/>
          <w:szCs w:val="28"/>
        </w:rPr>
      </w:pPr>
    </w:p>
    <w:p w14:paraId="30CEEFB2" w14:textId="77777777" w:rsidR="003501DB" w:rsidRPr="0043757C" w:rsidRDefault="00F574EE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>
        <w:rPr>
          <w:rStyle w:val="2"/>
          <w:b/>
          <w:bCs/>
          <w:color w:val="000000"/>
          <w:sz w:val="28"/>
          <w:szCs w:val="28"/>
        </w:rPr>
        <w:t>Орло</w:t>
      </w:r>
      <w:r>
        <w:rPr>
          <w:rStyle w:val="2"/>
          <w:b/>
          <w:bCs/>
          <w:color w:val="000000"/>
          <w:sz w:val="28"/>
          <w:szCs w:val="28"/>
          <w:lang w:val="ru-RU"/>
        </w:rPr>
        <w:t>в</w:t>
      </w:r>
      <w:r w:rsidR="003501DB" w:rsidRPr="0096615A">
        <w:rPr>
          <w:rStyle w:val="2"/>
          <w:b/>
          <w:bCs/>
          <w:color w:val="000000"/>
          <w:sz w:val="28"/>
          <w:szCs w:val="28"/>
        </w:rPr>
        <w:t>ский край — литературное гнездо России</w:t>
      </w:r>
      <w:r w:rsidR="003501DB" w:rsidRPr="0096615A">
        <w:rPr>
          <w:rStyle w:val="2"/>
          <w:b/>
          <w:bCs/>
          <w:color w:val="000000"/>
          <w:sz w:val="28"/>
          <w:szCs w:val="28"/>
          <w:lang w:val="ru-RU"/>
        </w:rPr>
        <w:t xml:space="preserve"> (1 час)</w:t>
      </w:r>
      <w:r w:rsidR="003501DB" w:rsidRPr="0096615A">
        <w:rPr>
          <w:rStyle w:val="2"/>
          <w:b/>
          <w:bCs/>
          <w:color w:val="000000"/>
          <w:sz w:val="28"/>
          <w:szCs w:val="28"/>
        </w:rPr>
        <w:t>.</w:t>
      </w:r>
      <w:r w:rsidR="003501DB" w:rsidRPr="0043757C">
        <w:rPr>
          <w:rStyle w:val="2"/>
          <w:color w:val="000000"/>
          <w:sz w:val="28"/>
          <w:szCs w:val="28"/>
        </w:rPr>
        <w:t xml:space="preserve"> Поэты и писатели — уроженцы города Орла. Связь творческих биографий русских писателей и поэтов с Орловщиной.</w:t>
      </w:r>
    </w:p>
    <w:p w14:paraId="0DCE39F6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10"/>
          <w:color w:val="000000"/>
          <w:sz w:val="28"/>
          <w:szCs w:val="28"/>
        </w:rPr>
        <w:t>Устное народное творчество (</w:t>
      </w:r>
      <w:r>
        <w:rPr>
          <w:rStyle w:val="210"/>
          <w:color w:val="000000"/>
          <w:sz w:val="28"/>
          <w:szCs w:val="28"/>
          <w:lang w:val="ru-RU"/>
        </w:rPr>
        <w:t>2</w:t>
      </w:r>
      <w:r w:rsidRPr="0043757C">
        <w:rPr>
          <w:rStyle w:val="210"/>
          <w:color w:val="000000"/>
          <w:sz w:val="28"/>
          <w:szCs w:val="28"/>
        </w:rPr>
        <w:t xml:space="preserve"> час</w:t>
      </w:r>
      <w:r>
        <w:rPr>
          <w:rStyle w:val="210"/>
          <w:color w:val="000000"/>
          <w:sz w:val="28"/>
          <w:szCs w:val="28"/>
          <w:lang w:val="ru-RU"/>
        </w:rPr>
        <w:t>а</w:t>
      </w:r>
      <w:r w:rsidRPr="0043757C">
        <w:rPr>
          <w:rStyle w:val="210"/>
          <w:color w:val="000000"/>
          <w:sz w:val="28"/>
          <w:szCs w:val="28"/>
        </w:rPr>
        <w:t xml:space="preserve">). </w:t>
      </w:r>
      <w:r w:rsidRPr="0043757C">
        <w:rPr>
          <w:rStyle w:val="2"/>
          <w:color w:val="000000"/>
          <w:sz w:val="28"/>
          <w:szCs w:val="28"/>
        </w:rPr>
        <w:t>Орловцы - собиратели народного творчества. «Калика перехожий» П.И. Якушкин. П.В.Киреевский и его «Собрание народных песен». Экскурсия в Дом-музей Т.Н. Гра</w:t>
      </w:r>
      <w:r w:rsidRPr="0043757C">
        <w:rPr>
          <w:rStyle w:val="22pt"/>
          <w:color w:val="000000"/>
          <w:sz w:val="28"/>
          <w:szCs w:val="28"/>
        </w:rPr>
        <w:t>новского.</w:t>
      </w:r>
    </w:p>
    <w:p w14:paraId="3B9251FB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10"/>
          <w:color w:val="000000"/>
          <w:sz w:val="28"/>
          <w:szCs w:val="28"/>
        </w:rPr>
        <w:t xml:space="preserve">Лесков Н.С. </w:t>
      </w:r>
      <w:r w:rsidRPr="00DC5123">
        <w:rPr>
          <w:rStyle w:val="2"/>
          <w:b/>
          <w:bCs/>
          <w:color w:val="000000"/>
          <w:sz w:val="28"/>
          <w:szCs w:val="28"/>
        </w:rPr>
        <w:t>(</w:t>
      </w:r>
      <w:r w:rsidRPr="00DC5123">
        <w:rPr>
          <w:rStyle w:val="2"/>
          <w:b/>
          <w:bCs/>
          <w:color w:val="000000"/>
          <w:sz w:val="28"/>
          <w:szCs w:val="28"/>
          <w:lang w:val="ru-RU"/>
        </w:rPr>
        <w:t>2</w:t>
      </w:r>
      <w:r w:rsidRPr="0043757C">
        <w:rPr>
          <w:rStyle w:val="2"/>
          <w:color w:val="000000"/>
          <w:sz w:val="28"/>
          <w:szCs w:val="28"/>
        </w:rPr>
        <w:t xml:space="preserve"> </w:t>
      </w:r>
      <w:r w:rsidRPr="0043757C">
        <w:rPr>
          <w:rStyle w:val="210"/>
          <w:color w:val="000000"/>
          <w:sz w:val="28"/>
          <w:szCs w:val="28"/>
        </w:rPr>
        <w:t>час</w:t>
      </w:r>
      <w:r>
        <w:rPr>
          <w:rStyle w:val="210"/>
          <w:color w:val="000000"/>
          <w:sz w:val="28"/>
          <w:szCs w:val="28"/>
          <w:lang w:val="ru-RU"/>
        </w:rPr>
        <w:t>а</w:t>
      </w:r>
      <w:r w:rsidRPr="0043757C">
        <w:rPr>
          <w:rStyle w:val="210"/>
          <w:color w:val="000000"/>
          <w:sz w:val="28"/>
          <w:szCs w:val="28"/>
        </w:rPr>
        <w:t xml:space="preserve">). </w:t>
      </w:r>
      <w:r w:rsidRPr="0043757C">
        <w:rPr>
          <w:rStyle w:val="2"/>
          <w:color w:val="000000"/>
          <w:sz w:val="28"/>
          <w:szCs w:val="28"/>
        </w:rPr>
        <w:t>«Неразменный рубль». «Тупейный художник». «Пугало». «Несмертельный Голован». «Грабеж»</w:t>
      </w:r>
      <w:r>
        <w:rPr>
          <w:rStyle w:val="2"/>
          <w:color w:val="000000"/>
          <w:sz w:val="28"/>
          <w:szCs w:val="28"/>
          <w:lang w:val="ru-RU"/>
        </w:rPr>
        <w:t xml:space="preserve"> (по выбору)</w:t>
      </w:r>
      <w:r w:rsidRPr="0043757C">
        <w:rPr>
          <w:rStyle w:val="2"/>
          <w:color w:val="000000"/>
          <w:sz w:val="28"/>
          <w:szCs w:val="28"/>
        </w:rPr>
        <w:t>.</w:t>
      </w:r>
    </w:p>
    <w:p w14:paraId="775FEC30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"/>
          <w:color w:val="000000"/>
          <w:sz w:val="28"/>
          <w:szCs w:val="28"/>
        </w:rPr>
        <w:t>Н.С. Лесков и Орловский край. Экскурсия в Дом-музей Н.С. Лескова. Мастерство Н.С. Лескова-рассказчика: знание народного слова в рассказе «Неразменный рубль». Проблема добра и зла в повести. Н.С. Лесков как бытописатель в повести «Тупейный художник». Изображение орловской действительности в повести. Утверждение духовной красоты и талантливости русского человека. Знакомство с театром графа Каменского.</w:t>
      </w:r>
    </w:p>
    <w:p w14:paraId="35F4DDC2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"/>
          <w:color w:val="000000"/>
          <w:sz w:val="28"/>
          <w:szCs w:val="28"/>
        </w:rPr>
        <w:lastRenderedPageBreak/>
        <w:t>Тема орловских нравов и купеческого быта в повести «Грабеж». Художественное своеобразие повести. Нравственные проблемы, поднимаемые автором в повести «Пугало». Праведный человек в повести. Образ праведника в повести «Несмертельный Голован».</w:t>
      </w:r>
    </w:p>
    <w:p w14:paraId="0DEC19BF" w14:textId="77777777" w:rsidR="003501DB" w:rsidRDefault="003501DB" w:rsidP="003501D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  <w:lang w:val="ru-RU"/>
        </w:rPr>
      </w:pPr>
      <w:r w:rsidRPr="0043757C">
        <w:rPr>
          <w:rStyle w:val="210"/>
          <w:color w:val="000000"/>
          <w:sz w:val="28"/>
          <w:szCs w:val="28"/>
        </w:rPr>
        <w:t>И.С. Тургенев (</w:t>
      </w:r>
      <w:r>
        <w:rPr>
          <w:rStyle w:val="210"/>
          <w:color w:val="000000"/>
          <w:sz w:val="28"/>
          <w:szCs w:val="28"/>
          <w:lang w:val="ru-RU"/>
        </w:rPr>
        <w:t>3</w:t>
      </w:r>
      <w:r w:rsidRPr="0043757C">
        <w:rPr>
          <w:rStyle w:val="210"/>
          <w:color w:val="000000"/>
          <w:sz w:val="28"/>
          <w:szCs w:val="28"/>
        </w:rPr>
        <w:t xml:space="preserve"> час</w:t>
      </w:r>
      <w:r>
        <w:rPr>
          <w:rStyle w:val="210"/>
          <w:color w:val="000000"/>
          <w:sz w:val="28"/>
          <w:szCs w:val="28"/>
          <w:lang w:val="ru-RU"/>
        </w:rPr>
        <w:t>а</w:t>
      </w:r>
      <w:r w:rsidRPr="0043757C">
        <w:rPr>
          <w:rStyle w:val="210"/>
          <w:color w:val="000000"/>
          <w:sz w:val="28"/>
          <w:szCs w:val="28"/>
        </w:rPr>
        <w:t xml:space="preserve">). </w:t>
      </w:r>
      <w:r w:rsidRPr="0043757C">
        <w:rPr>
          <w:rStyle w:val="2"/>
          <w:color w:val="000000"/>
          <w:sz w:val="28"/>
          <w:szCs w:val="28"/>
        </w:rPr>
        <w:t>«Певцы». «Стихотворения в прозе». Орловщина в жизни И.С. Тургенева. Экскурсия в Спасское-Лутовиново «По местам «Записок охотника». Объективное изображение народной жизни в рассказе «Певцы». Вера автора в талант русского народа. Своеобразие жанра цикла «Стихотворения в прозе». Философское и нравственное содержание стихотворений в прозе. («Памяти Ю. Вревской» и другие по выбору учителя).</w:t>
      </w:r>
    </w:p>
    <w:p w14:paraId="35A465B1" w14:textId="77777777" w:rsidR="003501DB" w:rsidRPr="007E1261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  <w:lang w:val="ru-RU"/>
        </w:rPr>
      </w:pPr>
      <w:r w:rsidRPr="007E1261">
        <w:rPr>
          <w:rStyle w:val="2"/>
          <w:b/>
          <w:bCs/>
          <w:color w:val="000000"/>
          <w:sz w:val="28"/>
          <w:szCs w:val="28"/>
          <w:lang w:val="ru-RU"/>
        </w:rPr>
        <w:t xml:space="preserve">А. </w:t>
      </w:r>
      <w:r w:rsidRPr="007E1261">
        <w:rPr>
          <w:rStyle w:val="2"/>
          <w:b/>
          <w:bCs/>
          <w:color w:val="000000"/>
          <w:sz w:val="28"/>
          <w:szCs w:val="28"/>
        </w:rPr>
        <w:t>Н. Апухтин</w:t>
      </w:r>
      <w:r w:rsidRPr="007E1261">
        <w:rPr>
          <w:rStyle w:val="2"/>
          <w:color w:val="000000"/>
          <w:sz w:val="28"/>
          <w:szCs w:val="28"/>
        </w:rPr>
        <w:t xml:space="preserve"> </w:t>
      </w:r>
      <w:r w:rsidRPr="007E1261">
        <w:rPr>
          <w:rStyle w:val="2"/>
          <w:b/>
          <w:bCs/>
          <w:color w:val="000000"/>
          <w:sz w:val="28"/>
          <w:szCs w:val="28"/>
          <w:lang w:val="ru-RU"/>
        </w:rPr>
        <w:t>(</w:t>
      </w:r>
      <w:r>
        <w:rPr>
          <w:rStyle w:val="2"/>
          <w:b/>
          <w:bCs/>
          <w:color w:val="000000"/>
          <w:sz w:val="28"/>
          <w:szCs w:val="28"/>
          <w:lang w:val="ru-RU"/>
        </w:rPr>
        <w:t>1</w:t>
      </w:r>
      <w:r w:rsidRPr="007E1261">
        <w:rPr>
          <w:rStyle w:val="2"/>
          <w:b/>
          <w:bCs/>
          <w:color w:val="000000"/>
          <w:sz w:val="28"/>
          <w:szCs w:val="28"/>
          <w:lang w:val="ru-RU"/>
        </w:rPr>
        <w:t xml:space="preserve"> час)</w:t>
      </w:r>
      <w:r>
        <w:rPr>
          <w:rStyle w:val="2"/>
          <w:b/>
          <w:bCs/>
          <w:color w:val="000000"/>
          <w:sz w:val="28"/>
          <w:szCs w:val="28"/>
          <w:lang w:val="ru-RU"/>
        </w:rPr>
        <w:t xml:space="preserve">. </w:t>
      </w:r>
      <w:r w:rsidRPr="007E1261">
        <w:rPr>
          <w:rStyle w:val="2"/>
          <w:color w:val="000000"/>
          <w:sz w:val="28"/>
          <w:szCs w:val="28"/>
          <w:lang w:val="ru-RU"/>
        </w:rPr>
        <w:t>Художественный мир</w:t>
      </w:r>
      <w:r>
        <w:rPr>
          <w:rStyle w:val="2"/>
          <w:b/>
          <w:bCs/>
          <w:color w:val="000000"/>
          <w:sz w:val="28"/>
          <w:szCs w:val="28"/>
          <w:lang w:val="ru-RU"/>
        </w:rPr>
        <w:t xml:space="preserve"> </w:t>
      </w:r>
      <w:r w:rsidRPr="007E1261">
        <w:rPr>
          <w:rStyle w:val="2"/>
          <w:color w:val="000000"/>
          <w:sz w:val="28"/>
          <w:szCs w:val="28"/>
        </w:rPr>
        <w:t>поэт</w:t>
      </w:r>
      <w:r>
        <w:rPr>
          <w:rStyle w:val="2"/>
          <w:color w:val="000000"/>
          <w:sz w:val="28"/>
          <w:szCs w:val="28"/>
          <w:lang w:val="ru-RU"/>
        </w:rPr>
        <w:t>а</w:t>
      </w:r>
      <w:r w:rsidRPr="007E1261">
        <w:rPr>
          <w:rStyle w:val="2"/>
          <w:color w:val="000000"/>
          <w:sz w:val="28"/>
          <w:szCs w:val="28"/>
        </w:rPr>
        <w:t>. Связь поэта с Волховом. Стихотворения «Осенние листья», «Опять весна», «В полдень», «Проселок». Музыкальность стиха.</w:t>
      </w:r>
    </w:p>
    <w:p w14:paraId="7EDDFEB4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10"/>
          <w:color w:val="000000"/>
          <w:sz w:val="28"/>
          <w:szCs w:val="28"/>
        </w:rPr>
        <w:t>Л. Андреев (</w:t>
      </w:r>
      <w:r>
        <w:rPr>
          <w:rStyle w:val="210"/>
          <w:color w:val="000000"/>
          <w:sz w:val="28"/>
          <w:szCs w:val="28"/>
          <w:lang w:val="ru-RU"/>
        </w:rPr>
        <w:t>2</w:t>
      </w:r>
      <w:r w:rsidRPr="0043757C">
        <w:rPr>
          <w:rStyle w:val="210"/>
          <w:color w:val="000000"/>
          <w:sz w:val="28"/>
          <w:szCs w:val="28"/>
        </w:rPr>
        <w:t xml:space="preserve"> часов). </w:t>
      </w:r>
      <w:r w:rsidRPr="0043757C">
        <w:rPr>
          <w:rStyle w:val="2"/>
          <w:color w:val="000000"/>
          <w:sz w:val="28"/>
          <w:szCs w:val="28"/>
        </w:rPr>
        <w:t>«</w:t>
      </w:r>
      <w:r>
        <w:rPr>
          <w:rStyle w:val="2"/>
          <w:color w:val="000000"/>
          <w:sz w:val="28"/>
          <w:szCs w:val="28"/>
          <w:lang w:val="ru-RU"/>
        </w:rPr>
        <w:t>Баргамот и Гараська»</w:t>
      </w:r>
      <w:r w:rsidRPr="0043757C">
        <w:rPr>
          <w:rStyle w:val="2"/>
          <w:color w:val="000000"/>
          <w:sz w:val="28"/>
          <w:szCs w:val="28"/>
        </w:rPr>
        <w:t>». «</w:t>
      </w:r>
      <w:r>
        <w:rPr>
          <w:rStyle w:val="2"/>
          <w:color w:val="000000"/>
          <w:sz w:val="28"/>
          <w:szCs w:val="28"/>
          <w:lang w:val="ru-RU"/>
        </w:rPr>
        <w:t>Гостинец</w:t>
      </w:r>
      <w:r w:rsidRPr="0043757C">
        <w:rPr>
          <w:rStyle w:val="2"/>
          <w:color w:val="000000"/>
          <w:sz w:val="28"/>
          <w:szCs w:val="28"/>
        </w:rPr>
        <w:t>». Л. Андреев и Орловская земля. Прошлое города Орла в рассказах Андреева. Утверждение величия душевной красоты и талантливости русского народа в рассказах «Баргамот и Гараська», «Гостинец».</w:t>
      </w:r>
      <w:r>
        <w:rPr>
          <w:rStyle w:val="2"/>
          <w:color w:val="000000"/>
          <w:sz w:val="28"/>
          <w:szCs w:val="28"/>
          <w:lang w:val="ru-RU"/>
        </w:rPr>
        <w:t xml:space="preserve"> </w:t>
      </w:r>
      <w:r w:rsidRPr="0043757C">
        <w:rPr>
          <w:rStyle w:val="2"/>
          <w:color w:val="000000"/>
          <w:sz w:val="28"/>
          <w:szCs w:val="28"/>
        </w:rPr>
        <w:t>Экскурсия «Пу</w:t>
      </w:r>
      <w:r>
        <w:rPr>
          <w:rStyle w:val="2"/>
          <w:color w:val="000000"/>
          <w:sz w:val="28"/>
          <w:szCs w:val="28"/>
          <w:lang w:val="ru-RU"/>
        </w:rPr>
        <w:t>ш</w:t>
      </w:r>
      <w:r w:rsidRPr="0043757C">
        <w:rPr>
          <w:rStyle w:val="2"/>
          <w:color w:val="000000"/>
          <w:sz w:val="28"/>
          <w:szCs w:val="28"/>
        </w:rPr>
        <w:t>карная улица в судьбе Л. Андреева</w:t>
      </w:r>
      <w:r>
        <w:rPr>
          <w:rStyle w:val="2"/>
          <w:color w:val="000000"/>
          <w:sz w:val="28"/>
          <w:szCs w:val="28"/>
          <w:lang w:val="ru-RU"/>
        </w:rPr>
        <w:t>»</w:t>
      </w:r>
      <w:r w:rsidRPr="0043757C">
        <w:rPr>
          <w:rStyle w:val="2"/>
          <w:color w:val="000000"/>
          <w:sz w:val="28"/>
          <w:szCs w:val="28"/>
        </w:rPr>
        <w:t xml:space="preserve"> .</w:t>
      </w:r>
    </w:p>
    <w:p w14:paraId="25814391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Д</w:t>
      </w:r>
      <w:r w:rsidRPr="0043757C">
        <w:rPr>
          <w:rStyle w:val="2"/>
          <w:color w:val="000000"/>
          <w:sz w:val="28"/>
          <w:szCs w:val="28"/>
        </w:rPr>
        <w:t xml:space="preserve">. </w:t>
      </w:r>
      <w:r w:rsidRPr="0043757C">
        <w:rPr>
          <w:rStyle w:val="210"/>
          <w:color w:val="000000"/>
          <w:sz w:val="28"/>
          <w:szCs w:val="28"/>
        </w:rPr>
        <w:t>Блынский (</w:t>
      </w:r>
      <w:r>
        <w:rPr>
          <w:rStyle w:val="210"/>
          <w:color w:val="000000"/>
          <w:sz w:val="28"/>
          <w:szCs w:val="28"/>
          <w:lang w:val="ru-RU"/>
        </w:rPr>
        <w:t>2</w:t>
      </w:r>
      <w:r w:rsidRPr="0043757C">
        <w:rPr>
          <w:rStyle w:val="210"/>
          <w:color w:val="000000"/>
          <w:sz w:val="28"/>
          <w:szCs w:val="28"/>
        </w:rPr>
        <w:t xml:space="preserve"> часов). </w:t>
      </w:r>
      <w:r w:rsidRPr="0043757C">
        <w:rPr>
          <w:rStyle w:val="2"/>
          <w:color w:val="000000"/>
          <w:sz w:val="28"/>
          <w:szCs w:val="28"/>
        </w:rPr>
        <w:t xml:space="preserve">Знакомство с </w:t>
      </w:r>
      <w:r>
        <w:rPr>
          <w:rStyle w:val="2"/>
          <w:color w:val="000000"/>
          <w:sz w:val="28"/>
          <w:szCs w:val="28"/>
          <w:lang w:val="ru-RU"/>
        </w:rPr>
        <w:t>биографией поэта.</w:t>
      </w:r>
      <w:r w:rsidRPr="0043757C">
        <w:rPr>
          <w:rStyle w:val="2"/>
          <w:color w:val="000000"/>
          <w:sz w:val="28"/>
          <w:szCs w:val="28"/>
        </w:rPr>
        <w:t xml:space="preserve"> Стихотворения цикла «Ода родному краю». «Моя точка зрения». Тема Родины в творчестве поэта. Нравственная проблематика в стихотворениях Д. Блынского.</w:t>
      </w:r>
    </w:p>
    <w:p w14:paraId="6B09D509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43757C">
        <w:rPr>
          <w:rStyle w:val="210"/>
          <w:color w:val="000000"/>
          <w:sz w:val="28"/>
          <w:szCs w:val="28"/>
        </w:rPr>
        <w:t>В. Катанов (</w:t>
      </w:r>
      <w:r>
        <w:rPr>
          <w:rStyle w:val="210"/>
          <w:color w:val="000000"/>
          <w:sz w:val="28"/>
          <w:szCs w:val="28"/>
          <w:lang w:val="ru-RU"/>
        </w:rPr>
        <w:t>2</w:t>
      </w:r>
      <w:r w:rsidRPr="0043757C">
        <w:rPr>
          <w:rStyle w:val="210"/>
          <w:color w:val="000000"/>
          <w:sz w:val="28"/>
          <w:szCs w:val="28"/>
        </w:rPr>
        <w:t xml:space="preserve"> часа). </w:t>
      </w:r>
      <w:r w:rsidRPr="0043757C">
        <w:rPr>
          <w:rStyle w:val="2"/>
          <w:color w:val="000000"/>
          <w:sz w:val="28"/>
          <w:szCs w:val="28"/>
        </w:rPr>
        <w:t>Книга «Вечерние беседы». «Однажлы в Орле». Сборник стихотворений «Родные да</w:t>
      </w:r>
      <w:r>
        <w:rPr>
          <w:rStyle w:val="2"/>
          <w:color w:val="000000"/>
          <w:sz w:val="28"/>
          <w:szCs w:val="28"/>
          <w:lang w:val="ru-RU"/>
        </w:rPr>
        <w:t>л</w:t>
      </w:r>
      <w:r w:rsidRPr="0043757C">
        <w:rPr>
          <w:rStyle w:val="2"/>
          <w:color w:val="000000"/>
          <w:sz w:val="28"/>
          <w:szCs w:val="28"/>
        </w:rPr>
        <w:t>и». Личность и судьба поэта и  литературоведа В. Катанова. Любовь к родному краю как выражение патриотического чувства поэта.</w:t>
      </w:r>
    </w:p>
    <w:p w14:paraId="733E9F6C" w14:textId="77777777" w:rsidR="003501DB" w:rsidRDefault="003501DB" w:rsidP="003501DB">
      <w:pPr>
        <w:pStyle w:val="20"/>
        <w:shd w:val="clear" w:color="auto" w:fill="auto"/>
        <w:spacing w:line="240" w:lineRule="auto"/>
        <w:ind w:firstLine="720"/>
        <w:rPr>
          <w:rStyle w:val="2"/>
          <w:b/>
          <w:bCs/>
          <w:color w:val="000000"/>
          <w:sz w:val="28"/>
          <w:szCs w:val="28"/>
          <w:lang w:val="ru-RU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Писатели и поэты Орловщины о Великой Отечественной войне (2 часа).</w:t>
      </w:r>
    </w:p>
    <w:p w14:paraId="4476D477" w14:textId="77777777" w:rsidR="003501DB" w:rsidRPr="0096615A" w:rsidRDefault="003501DB" w:rsidP="003501DB">
      <w:pPr>
        <w:pStyle w:val="20"/>
        <w:shd w:val="clear" w:color="auto" w:fill="auto"/>
        <w:spacing w:line="240" w:lineRule="auto"/>
        <w:ind w:firstLine="720"/>
        <w:rPr>
          <w:rStyle w:val="2"/>
          <w:b/>
          <w:bCs/>
          <w:color w:val="000000"/>
          <w:sz w:val="28"/>
          <w:szCs w:val="28"/>
          <w:lang w:val="ru-RU"/>
        </w:rPr>
      </w:pPr>
      <w:r w:rsidRPr="0096615A">
        <w:rPr>
          <w:rStyle w:val="2"/>
          <w:b/>
          <w:bCs/>
          <w:color w:val="000000"/>
          <w:sz w:val="28"/>
          <w:szCs w:val="28"/>
        </w:rPr>
        <w:t>Орловщина в творчестве писателей-орловцев XX века</w:t>
      </w:r>
      <w:r w:rsidRPr="0096615A">
        <w:rPr>
          <w:rStyle w:val="2"/>
          <w:b/>
          <w:bCs/>
          <w:color w:val="000000"/>
          <w:sz w:val="28"/>
          <w:szCs w:val="28"/>
          <w:lang w:val="ru-RU"/>
        </w:rPr>
        <w:t xml:space="preserve"> (1 час)</w:t>
      </w:r>
      <w:r w:rsidRPr="0096615A">
        <w:rPr>
          <w:rStyle w:val="2"/>
          <w:b/>
          <w:bCs/>
          <w:color w:val="000000"/>
          <w:sz w:val="28"/>
          <w:szCs w:val="28"/>
        </w:rPr>
        <w:t xml:space="preserve">. </w:t>
      </w:r>
    </w:p>
    <w:p w14:paraId="1DC1B82B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Б.К. Зайцев (2 часа).</w:t>
      </w:r>
      <w:r w:rsidRPr="0043757C">
        <w:rPr>
          <w:rStyle w:val="2"/>
          <w:color w:val="000000"/>
          <w:sz w:val="28"/>
          <w:szCs w:val="28"/>
        </w:rPr>
        <w:t xml:space="preserve"> «Волки». Орловщина в судьбе писателя. Человек и окружающий мир в рассказе «Волки».</w:t>
      </w:r>
    </w:p>
    <w:p w14:paraId="2BC3026B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И.А. Бунин (</w:t>
      </w:r>
      <w:r>
        <w:rPr>
          <w:rStyle w:val="2"/>
          <w:b/>
          <w:bCs/>
          <w:color w:val="000000"/>
          <w:sz w:val="28"/>
          <w:szCs w:val="28"/>
          <w:lang w:val="ru-RU"/>
        </w:rPr>
        <w:t>3</w:t>
      </w:r>
      <w:r>
        <w:rPr>
          <w:rStyle w:val="2"/>
          <w:b/>
          <w:bCs/>
          <w:color w:val="000000"/>
          <w:sz w:val="28"/>
          <w:szCs w:val="28"/>
        </w:rPr>
        <w:t xml:space="preserve"> час</w:t>
      </w:r>
      <w:r>
        <w:rPr>
          <w:rStyle w:val="2"/>
          <w:b/>
          <w:bCs/>
          <w:color w:val="000000"/>
          <w:sz w:val="28"/>
          <w:szCs w:val="28"/>
          <w:lang w:val="ru-RU"/>
        </w:rPr>
        <w:t>а</w:t>
      </w:r>
      <w:r w:rsidRPr="00DC5123">
        <w:rPr>
          <w:rStyle w:val="2"/>
          <w:b/>
          <w:bCs/>
          <w:color w:val="000000"/>
          <w:sz w:val="28"/>
          <w:szCs w:val="28"/>
        </w:rPr>
        <w:t>).</w:t>
      </w:r>
      <w:r w:rsidRPr="0043757C">
        <w:rPr>
          <w:rStyle w:val="2"/>
          <w:color w:val="000000"/>
          <w:sz w:val="28"/>
          <w:szCs w:val="28"/>
        </w:rPr>
        <w:t xml:space="preserve"> Стихотворения «Шире грудь распахнись...», «Помню - долгий зимний вечер...», «Не видно птиц. Покорно чахнет...», «Нет солнца, но светлы пруды...», «Рассвет», «Еще и холоден и сыр...» и другие. «Пыль». «Заря всю ночь». «Жизнь Арсеньева» (глава Лика). Орловские страницы жизни И.А. Бунина. Знакомство с Домом-музеем И.А. Бунина. Дореволюционное прошлое в рассказах «Пыль», «Заря всю ночь», «Жизнь Арсеньева» (глава </w:t>
      </w:r>
      <w:r>
        <w:rPr>
          <w:rStyle w:val="2"/>
          <w:color w:val="000000"/>
          <w:sz w:val="28"/>
          <w:szCs w:val="28"/>
          <w:lang w:val="ru-RU"/>
        </w:rPr>
        <w:t>«</w:t>
      </w:r>
      <w:r w:rsidRPr="0043757C">
        <w:rPr>
          <w:rStyle w:val="2"/>
          <w:color w:val="000000"/>
          <w:sz w:val="28"/>
          <w:szCs w:val="28"/>
        </w:rPr>
        <w:t>Лика</w:t>
      </w:r>
      <w:r>
        <w:rPr>
          <w:rStyle w:val="2"/>
          <w:color w:val="000000"/>
          <w:sz w:val="28"/>
          <w:szCs w:val="28"/>
          <w:lang w:val="ru-RU"/>
        </w:rPr>
        <w:t>»</w:t>
      </w:r>
      <w:r w:rsidRPr="0043757C">
        <w:rPr>
          <w:rStyle w:val="2"/>
          <w:color w:val="000000"/>
          <w:sz w:val="28"/>
          <w:szCs w:val="28"/>
        </w:rPr>
        <w:t>). Природа Орловщины в стихотворениях И.А. Бунина. Особенности повествовательной манеры писателя.</w:t>
      </w:r>
    </w:p>
    <w:p w14:paraId="73409092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М.М. Пришвин (3 часа).</w:t>
      </w:r>
      <w:r w:rsidRPr="0043757C">
        <w:rPr>
          <w:rStyle w:val="2"/>
          <w:color w:val="000000"/>
          <w:sz w:val="28"/>
          <w:szCs w:val="28"/>
        </w:rPr>
        <w:t xml:space="preserve"> Пришвин и Орловский край. М.</w:t>
      </w:r>
      <w:r>
        <w:rPr>
          <w:rStyle w:val="2"/>
          <w:color w:val="000000"/>
          <w:sz w:val="28"/>
          <w:szCs w:val="28"/>
          <w:lang w:val="ru-RU"/>
        </w:rPr>
        <w:t>М.</w:t>
      </w:r>
      <w:r w:rsidRPr="0043757C">
        <w:rPr>
          <w:rStyle w:val="2"/>
          <w:color w:val="000000"/>
          <w:sz w:val="28"/>
          <w:szCs w:val="28"/>
        </w:rPr>
        <w:t xml:space="preserve"> Пришвин - певец родной земли.</w:t>
      </w:r>
      <w:r>
        <w:rPr>
          <w:rStyle w:val="2"/>
          <w:color w:val="000000"/>
          <w:sz w:val="28"/>
          <w:szCs w:val="28"/>
          <w:lang w:val="ru-RU"/>
        </w:rPr>
        <w:t xml:space="preserve"> </w:t>
      </w:r>
      <w:r w:rsidRPr="00717AE5">
        <w:rPr>
          <w:sz w:val="28"/>
          <w:szCs w:val="28"/>
        </w:rPr>
        <w:t>Единство природы и человека в цикле прозаических миниатюр М.М. Пришвина «Незабудки». Цикл прозаических миниатюр «Лесная капель». Чувство всеобщности жизни, ее вечного круговорота. Поэтичность пришвинской прозы.</w:t>
      </w:r>
      <w:r w:rsidRPr="0043757C">
        <w:rPr>
          <w:rStyle w:val="2"/>
          <w:color w:val="000000"/>
          <w:sz w:val="28"/>
          <w:szCs w:val="28"/>
        </w:rPr>
        <w:t xml:space="preserve"> Острое чувство красоты родной природы и близости человека к ней. Лирическая проза писателя.</w:t>
      </w:r>
    </w:p>
    <w:p w14:paraId="0EF718BE" w14:textId="77777777" w:rsidR="003501DB" w:rsidRDefault="003501DB" w:rsidP="003501D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  <w:lang w:val="ru-RU"/>
        </w:rPr>
      </w:pPr>
      <w:r w:rsidRPr="00DC5123">
        <w:rPr>
          <w:rStyle w:val="2"/>
          <w:b/>
          <w:bCs/>
          <w:color w:val="000000"/>
          <w:sz w:val="28"/>
          <w:szCs w:val="28"/>
        </w:rPr>
        <w:t>К.Г. Паустовский (</w:t>
      </w:r>
      <w:r>
        <w:rPr>
          <w:rStyle w:val="2"/>
          <w:b/>
          <w:bCs/>
          <w:color w:val="000000"/>
          <w:sz w:val="28"/>
          <w:szCs w:val="28"/>
          <w:lang w:val="ru-RU"/>
        </w:rPr>
        <w:t>3</w:t>
      </w:r>
      <w:r>
        <w:rPr>
          <w:rStyle w:val="2"/>
          <w:b/>
          <w:bCs/>
          <w:color w:val="000000"/>
          <w:sz w:val="28"/>
          <w:szCs w:val="28"/>
        </w:rPr>
        <w:t xml:space="preserve"> час</w:t>
      </w:r>
      <w:r>
        <w:rPr>
          <w:rStyle w:val="2"/>
          <w:b/>
          <w:bCs/>
          <w:color w:val="000000"/>
          <w:sz w:val="28"/>
          <w:szCs w:val="28"/>
          <w:lang w:val="ru-RU"/>
        </w:rPr>
        <w:t>а</w:t>
      </w:r>
      <w:r w:rsidRPr="00DC5123">
        <w:rPr>
          <w:rStyle w:val="2"/>
          <w:b/>
          <w:bCs/>
          <w:color w:val="000000"/>
          <w:sz w:val="28"/>
          <w:szCs w:val="28"/>
        </w:rPr>
        <w:t>).</w:t>
      </w:r>
      <w:r w:rsidRPr="0043757C">
        <w:rPr>
          <w:rStyle w:val="2"/>
          <w:color w:val="000000"/>
          <w:sz w:val="28"/>
          <w:szCs w:val="28"/>
        </w:rPr>
        <w:t xml:space="preserve"> «Золотая роза». К.Г. Паустовский в Ливнах. Орловские страницы «Золотой розы». Золотая роза» - книга о тюрчестве и писательском труде. Автор как главный герой произведения «Золотая роза».</w:t>
      </w:r>
    </w:p>
    <w:p w14:paraId="387CF37C" w14:textId="77777777" w:rsidR="003501DB" w:rsidRPr="0043757C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392C76">
        <w:rPr>
          <w:rStyle w:val="2"/>
          <w:b/>
          <w:bCs/>
          <w:color w:val="000000"/>
          <w:sz w:val="28"/>
          <w:szCs w:val="28"/>
        </w:rPr>
        <w:t>В. Дронников (</w:t>
      </w:r>
      <w:r w:rsidRPr="00392C76">
        <w:rPr>
          <w:rStyle w:val="2"/>
          <w:b/>
          <w:bCs/>
          <w:color w:val="000000"/>
          <w:sz w:val="28"/>
          <w:szCs w:val="28"/>
          <w:lang w:val="ru-RU"/>
        </w:rPr>
        <w:t>2</w:t>
      </w:r>
      <w:r w:rsidRPr="00392C76">
        <w:rPr>
          <w:rStyle w:val="2"/>
          <w:b/>
          <w:bCs/>
          <w:color w:val="000000"/>
          <w:sz w:val="28"/>
          <w:szCs w:val="28"/>
        </w:rPr>
        <w:t xml:space="preserve"> часа).</w:t>
      </w:r>
      <w:r w:rsidRPr="0043757C">
        <w:rPr>
          <w:rStyle w:val="2"/>
          <w:color w:val="000000"/>
          <w:sz w:val="28"/>
          <w:szCs w:val="28"/>
        </w:rPr>
        <w:t xml:space="preserve"> Сборники «Путь невозвратный». «В пречистом сиянье». Очерк жизни и творчества поэта. Истоки духовности в поэзии В. Дронникова. Нравственные проблемы в стихотворениях поэта.</w:t>
      </w:r>
    </w:p>
    <w:p w14:paraId="2C95BA4F" w14:textId="77777777" w:rsidR="003501DB" w:rsidRPr="00392C76" w:rsidRDefault="003501DB" w:rsidP="003501DB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392C76">
        <w:rPr>
          <w:rStyle w:val="2"/>
          <w:b/>
          <w:bCs/>
          <w:color w:val="000000"/>
          <w:sz w:val="28"/>
          <w:szCs w:val="28"/>
        </w:rPr>
        <w:t>Малая проза современных писателей-орловцев</w:t>
      </w:r>
      <w:r w:rsidRPr="00392C76">
        <w:rPr>
          <w:rStyle w:val="2"/>
          <w:b/>
          <w:bCs/>
          <w:color w:val="000000"/>
          <w:sz w:val="28"/>
          <w:szCs w:val="28"/>
          <w:lang w:val="ru-RU"/>
        </w:rPr>
        <w:t xml:space="preserve"> (</w:t>
      </w:r>
      <w:r>
        <w:rPr>
          <w:rStyle w:val="2"/>
          <w:b/>
          <w:bCs/>
          <w:color w:val="000000"/>
          <w:sz w:val="28"/>
          <w:szCs w:val="28"/>
          <w:lang w:val="ru-RU"/>
        </w:rPr>
        <w:t>3</w:t>
      </w:r>
      <w:r w:rsidRPr="00392C76">
        <w:rPr>
          <w:rStyle w:val="2"/>
          <w:b/>
          <w:bCs/>
          <w:color w:val="000000"/>
          <w:sz w:val="28"/>
          <w:szCs w:val="28"/>
          <w:lang w:val="ru-RU"/>
        </w:rPr>
        <w:t xml:space="preserve"> часа).</w:t>
      </w:r>
      <w:r w:rsidRPr="00392C76">
        <w:rPr>
          <w:rStyle w:val="2"/>
          <w:color w:val="000000"/>
          <w:sz w:val="28"/>
          <w:szCs w:val="28"/>
        </w:rPr>
        <w:t xml:space="preserve"> Л.М. Золотарев. </w:t>
      </w:r>
      <w:r w:rsidRPr="00392C76">
        <w:rPr>
          <w:rStyle w:val="2"/>
          <w:color w:val="000000"/>
          <w:sz w:val="28"/>
          <w:szCs w:val="28"/>
        </w:rPr>
        <w:lastRenderedPageBreak/>
        <w:t xml:space="preserve">Рассказы «Дарьюшка — последняя из хуторян», «Чистые пруды»; И.А. Рыжов. Главы из книги «Последнее свидание» («Мой Бунин», «Хорошая старуха»). Нравственная красота человека. Проблема преемственности поколений. </w:t>
      </w:r>
    </w:p>
    <w:p w14:paraId="07192F83" w14:textId="77777777" w:rsidR="00A66547" w:rsidRDefault="00A66547" w:rsidP="00A66547">
      <w:pPr>
        <w:rPr>
          <w:b/>
          <w:bCs/>
          <w:sz w:val="28"/>
          <w:szCs w:val="28"/>
        </w:rPr>
      </w:pPr>
    </w:p>
    <w:p w14:paraId="6C405AA7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BE29CF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FADC4D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08665796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93ACE49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4008BA9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29EACDD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2FE726D7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1C9E45D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494AB0F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173736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520274A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4D90240A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2DC36B86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D00CFF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633814B8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97FC1B0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5367DE4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06885E89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89F64EB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5EF5938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A3EAEFB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1CBB3C4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6EBC4536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47B80EBF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B1A7F0A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428891AD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0C497B2F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A076BAC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09BAAF22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59DD5263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1AAE9228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629DB7A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ED5B414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676A5E8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76B90CDF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42FD12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2978A974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1509958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2BB9C2A5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106CF7AE" w14:textId="77777777" w:rsidR="00073619" w:rsidRDefault="00073619" w:rsidP="00A66547">
      <w:pPr>
        <w:jc w:val="center"/>
        <w:rPr>
          <w:b/>
          <w:bCs/>
          <w:sz w:val="28"/>
          <w:szCs w:val="28"/>
        </w:rPr>
      </w:pPr>
    </w:p>
    <w:p w14:paraId="3F66897B" w14:textId="77777777" w:rsidR="00AE356C" w:rsidRDefault="003501DB" w:rsidP="00A665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3</w:t>
      </w:r>
      <w:r w:rsidRPr="00F36A3C">
        <w:rPr>
          <w:b/>
          <w:bCs/>
          <w:sz w:val="28"/>
          <w:szCs w:val="28"/>
        </w:rPr>
        <w:t xml:space="preserve">. </w:t>
      </w:r>
      <w:r w:rsidR="00AE356C">
        <w:rPr>
          <w:b/>
          <w:bCs/>
          <w:sz w:val="28"/>
          <w:szCs w:val="28"/>
        </w:rPr>
        <w:t>Т</w:t>
      </w:r>
      <w:r w:rsidRPr="00DF7388">
        <w:rPr>
          <w:b/>
          <w:bCs/>
          <w:sz w:val="28"/>
          <w:szCs w:val="28"/>
        </w:rPr>
        <w:t>ематическое планирование</w:t>
      </w:r>
    </w:p>
    <w:p w14:paraId="5BB50128" w14:textId="77777777" w:rsidR="00AE356C" w:rsidRDefault="00AE356C" w:rsidP="003501DB">
      <w:pPr>
        <w:jc w:val="center"/>
        <w:rPr>
          <w:b/>
          <w:bCs/>
          <w:sz w:val="28"/>
          <w:szCs w:val="28"/>
        </w:rPr>
      </w:pPr>
      <w:r w:rsidRPr="00835D7A">
        <w:rPr>
          <w:b/>
          <w:bCs/>
          <w:sz w:val="28"/>
          <w:szCs w:val="28"/>
        </w:rPr>
        <w:t>учебного предмета</w:t>
      </w:r>
      <w:r>
        <w:rPr>
          <w:b/>
          <w:bCs/>
          <w:sz w:val="28"/>
          <w:szCs w:val="28"/>
        </w:rPr>
        <w:t xml:space="preserve"> </w:t>
      </w:r>
      <w:r w:rsidRPr="00DD28F5">
        <w:rPr>
          <w:rStyle w:val="21"/>
          <w:i w:val="0"/>
          <w:iCs w:val="0"/>
          <w:color w:val="000000"/>
          <w:sz w:val="28"/>
          <w:szCs w:val="28"/>
        </w:rPr>
        <w:t>«Родная литература»</w:t>
      </w:r>
      <w:r w:rsidR="00C0591F">
        <w:rPr>
          <w:b/>
          <w:bCs/>
          <w:sz w:val="28"/>
          <w:szCs w:val="28"/>
        </w:rPr>
        <w:t xml:space="preserve">  </w:t>
      </w:r>
    </w:p>
    <w:p w14:paraId="49FA54B1" w14:textId="77777777" w:rsidR="003501DB" w:rsidRDefault="00C0591F" w:rsidP="003501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 класс</w:t>
      </w:r>
      <w:r w:rsidR="00AE356C">
        <w:rPr>
          <w:b/>
          <w:bCs/>
          <w:sz w:val="28"/>
          <w:szCs w:val="28"/>
        </w:rPr>
        <w:t xml:space="preserve"> (34 часа)</w:t>
      </w:r>
    </w:p>
    <w:p w14:paraId="238FD921" w14:textId="77777777" w:rsidR="003501DB" w:rsidRPr="00DF7388" w:rsidRDefault="003501DB" w:rsidP="003501DB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6153"/>
        <w:gridCol w:w="2551"/>
      </w:tblGrid>
      <w:tr w:rsidR="00AE356C" w:rsidRPr="00E76A49" w14:paraId="35BC60D9" w14:textId="77777777" w:rsidTr="00E76A49">
        <w:trPr>
          <w:trHeight w:val="322"/>
        </w:trPr>
        <w:tc>
          <w:tcPr>
            <w:tcW w:w="1077" w:type="dxa"/>
            <w:vMerge w:val="restart"/>
            <w:shd w:val="clear" w:color="auto" w:fill="auto"/>
          </w:tcPr>
          <w:p w14:paraId="60897DC2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4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153" w:type="dxa"/>
            <w:vMerge w:val="restart"/>
            <w:shd w:val="clear" w:color="auto" w:fill="auto"/>
          </w:tcPr>
          <w:p w14:paraId="15AA7337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49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2551" w:type="dxa"/>
            <w:vMerge w:val="restart"/>
            <w:shd w:val="clear" w:color="auto" w:fill="auto"/>
          </w:tcPr>
          <w:p w14:paraId="4712C27F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  <w:r w:rsidRPr="00E76A49">
              <w:rPr>
                <w:b/>
                <w:bCs/>
                <w:sz w:val="28"/>
                <w:szCs w:val="28"/>
              </w:rPr>
              <w:t>Количес</w:t>
            </w:r>
            <w:r w:rsidRPr="00E76A49">
              <w:rPr>
                <w:b/>
                <w:bCs/>
                <w:sz w:val="28"/>
                <w:szCs w:val="28"/>
              </w:rPr>
              <w:t>т</w:t>
            </w:r>
            <w:r w:rsidRPr="00E76A49">
              <w:rPr>
                <w:b/>
                <w:bCs/>
                <w:sz w:val="28"/>
                <w:szCs w:val="28"/>
              </w:rPr>
              <w:t>во часов</w:t>
            </w:r>
          </w:p>
        </w:tc>
      </w:tr>
      <w:tr w:rsidR="00AE356C" w:rsidRPr="00E76A49" w14:paraId="6333AAC8" w14:textId="77777777" w:rsidTr="00E76A49">
        <w:trPr>
          <w:trHeight w:val="322"/>
        </w:trPr>
        <w:tc>
          <w:tcPr>
            <w:tcW w:w="1077" w:type="dxa"/>
            <w:vMerge/>
            <w:shd w:val="clear" w:color="auto" w:fill="auto"/>
          </w:tcPr>
          <w:p w14:paraId="16DC2F17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53" w:type="dxa"/>
            <w:vMerge/>
            <w:shd w:val="clear" w:color="auto" w:fill="auto"/>
          </w:tcPr>
          <w:p w14:paraId="1807390F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6824B4A9" w14:textId="77777777" w:rsidR="00AE356C" w:rsidRPr="00E76A49" w:rsidRDefault="00AE356C" w:rsidP="00E76A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5B04" w:rsidRPr="00E76A49" w14:paraId="169BE583" w14:textId="77777777" w:rsidTr="00E76A49">
        <w:tc>
          <w:tcPr>
            <w:tcW w:w="1077" w:type="dxa"/>
            <w:shd w:val="clear" w:color="auto" w:fill="auto"/>
          </w:tcPr>
          <w:p w14:paraId="502BB05E" w14:textId="77777777" w:rsidR="00A75B04" w:rsidRPr="00E76A49" w:rsidRDefault="00A75B04" w:rsidP="00E76A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3" w:type="dxa"/>
            <w:shd w:val="clear" w:color="auto" w:fill="auto"/>
          </w:tcPr>
          <w:p w14:paraId="3719EDB3" w14:textId="77777777" w:rsidR="00A75B04" w:rsidRPr="00E76A49" w:rsidRDefault="006F4F24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b/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Раздел I. </w:t>
            </w:r>
            <w:r w:rsidR="00A75B04"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>Литературная Орловщина (1 ч.)</w:t>
            </w:r>
          </w:p>
        </w:tc>
        <w:tc>
          <w:tcPr>
            <w:tcW w:w="2551" w:type="dxa"/>
            <w:shd w:val="clear" w:color="auto" w:fill="auto"/>
          </w:tcPr>
          <w:p w14:paraId="78C0C6EA" w14:textId="77777777" w:rsidR="00A75B04" w:rsidRPr="00E76A49" w:rsidRDefault="00A75B04" w:rsidP="00E76A49">
            <w:pPr>
              <w:jc w:val="center"/>
              <w:rPr>
                <w:sz w:val="28"/>
                <w:szCs w:val="28"/>
              </w:rPr>
            </w:pPr>
          </w:p>
        </w:tc>
      </w:tr>
      <w:tr w:rsidR="00AE356C" w:rsidRPr="00E76A49" w14:paraId="09A3940A" w14:textId="77777777" w:rsidTr="00E76A49">
        <w:tc>
          <w:tcPr>
            <w:tcW w:w="1077" w:type="dxa"/>
            <w:shd w:val="clear" w:color="auto" w:fill="auto"/>
          </w:tcPr>
          <w:p w14:paraId="75C098A5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  <w:tc>
          <w:tcPr>
            <w:tcW w:w="6153" w:type="dxa"/>
            <w:shd w:val="clear" w:color="auto" w:fill="auto"/>
          </w:tcPr>
          <w:p w14:paraId="78ACEBC6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в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ский край — литературное гнездо России. </w:t>
            </w:r>
          </w:p>
        </w:tc>
        <w:tc>
          <w:tcPr>
            <w:tcW w:w="2551" w:type="dxa"/>
            <w:shd w:val="clear" w:color="auto" w:fill="auto"/>
          </w:tcPr>
          <w:p w14:paraId="1CDDF242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5D3152" w:rsidRPr="00E76A49" w14:paraId="7C374DE9" w14:textId="77777777" w:rsidTr="00E76A49">
        <w:tc>
          <w:tcPr>
            <w:tcW w:w="1077" w:type="dxa"/>
            <w:shd w:val="clear" w:color="auto" w:fill="auto"/>
          </w:tcPr>
          <w:p w14:paraId="6372F0BD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3" w:type="dxa"/>
            <w:shd w:val="clear" w:color="auto" w:fill="auto"/>
          </w:tcPr>
          <w:p w14:paraId="4B8A69D6" w14:textId="77777777" w:rsidR="005D3152" w:rsidRPr="00E76A49" w:rsidRDefault="006F4F24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b/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Раздел </w:t>
            </w:r>
            <w:r w:rsidRPr="00E76A49">
              <w:rPr>
                <w:rStyle w:val="2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. 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>Устное народное творчество (2 ч.)</w:t>
            </w:r>
          </w:p>
        </w:tc>
        <w:tc>
          <w:tcPr>
            <w:tcW w:w="2551" w:type="dxa"/>
            <w:shd w:val="clear" w:color="auto" w:fill="auto"/>
          </w:tcPr>
          <w:p w14:paraId="180B1528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</w:tr>
      <w:tr w:rsidR="00AE356C" w:rsidRPr="00E76A49" w14:paraId="76FB5FE3" w14:textId="77777777" w:rsidTr="00E76A49">
        <w:tc>
          <w:tcPr>
            <w:tcW w:w="1077" w:type="dxa"/>
            <w:shd w:val="clear" w:color="auto" w:fill="auto"/>
          </w:tcPr>
          <w:p w14:paraId="70B4CE31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  <w:tc>
          <w:tcPr>
            <w:tcW w:w="6153" w:type="dxa"/>
            <w:shd w:val="clear" w:color="auto" w:fill="auto"/>
          </w:tcPr>
          <w:p w14:paraId="63571307" w14:textId="77777777" w:rsidR="00AE356C" w:rsidRPr="00E76A49" w:rsidRDefault="00AE356C" w:rsidP="00C0591F">
            <w:pPr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Орловцы - собиратели народного творчества. «Калика перехожий» П.И. Якушкин. П.В.Киреевский и его «Собрание народных п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е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сен».</w:t>
            </w:r>
          </w:p>
        </w:tc>
        <w:tc>
          <w:tcPr>
            <w:tcW w:w="2551" w:type="dxa"/>
            <w:shd w:val="clear" w:color="auto" w:fill="auto"/>
          </w:tcPr>
          <w:p w14:paraId="1E81DCAB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08BACB8A" w14:textId="77777777" w:rsidTr="00E76A49">
        <w:tc>
          <w:tcPr>
            <w:tcW w:w="1077" w:type="dxa"/>
            <w:shd w:val="clear" w:color="auto" w:fill="auto"/>
          </w:tcPr>
          <w:p w14:paraId="249A8A84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3</w:t>
            </w:r>
          </w:p>
        </w:tc>
        <w:tc>
          <w:tcPr>
            <w:tcW w:w="6153" w:type="dxa"/>
            <w:shd w:val="clear" w:color="auto" w:fill="auto"/>
          </w:tcPr>
          <w:p w14:paraId="57C0B7F4" w14:textId="77777777" w:rsidR="00AE356C" w:rsidRPr="00E76A49" w:rsidRDefault="00AE356C" w:rsidP="00C0591F">
            <w:pPr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Экскурсия в Дом-музей Т.Н. Гра</w:t>
            </w:r>
            <w:r w:rsidRPr="00E76A49">
              <w:rPr>
                <w:rStyle w:val="22pt"/>
                <w:color w:val="000000"/>
                <w:sz w:val="28"/>
                <w:szCs w:val="28"/>
              </w:rPr>
              <w:t>но</w:t>
            </w:r>
            <w:r w:rsidRPr="00E76A49">
              <w:rPr>
                <w:rStyle w:val="22pt"/>
                <w:color w:val="000000"/>
                <w:sz w:val="28"/>
                <w:szCs w:val="28"/>
              </w:rPr>
              <w:t>в</w:t>
            </w:r>
            <w:r w:rsidRPr="00E76A49">
              <w:rPr>
                <w:rStyle w:val="22pt"/>
                <w:color w:val="000000"/>
                <w:sz w:val="28"/>
                <w:szCs w:val="28"/>
              </w:rPr>
              <w:t>ского.</w:t>
            </w:r>
          </w:p>
        </w:tc>
        <w:tc>
          <w:tcPr>
            <w:tcW w:w="2551" w:type="dxa"/>
            <w:shd w:val="clear" w:color="auto" w:fill="auto"/>
          </w:tcPr>
          <w:p w14:paraId="175DE8DB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5D3152" w:rsidRPr="00E76A49" w14:paraId="62638A2A" w14:textId="77777777" w:rsidTr="00E76A49">
        <w:tc>
          <w:tcPr>
            <w:tcW w:w="1077" w:type="dxa"/>
            <w:shd w:val="clear" w:color="auto" w:fill="auto"/>
          </w:tcPr>
          <w:p w14:paraId="011F2688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3" w:type="dxa"/>
            <w:shd w:val="clear" w:color="auto" w:fill="auto"/>
          </w:tcPr>
          <w:p w14:paraId="2315E821" w14:textId="77777777" w:rsidR="005D3152" w:rsidRPr="00E76A49" w:rsidRDefault="006F4F24" w:rsidP="00C0591F">
            <w:pPr>
              <w:rPr>
                <w:rStyle w:val="2"/>
                <w:b/>
                <w:color w:val="000000"/>
                <w:sz w:val="28"/>
                <w:szCs w:val="28"/>
              </w:rPr>
            </w:pPr>
            <w:r w:rsidRPr="00E76A49">
              <w:rPr>
                <w:rStyle w:val="2"/>
                <w:b/>
                <w:color w:val="000000"/>
                <w:sz w:val="28"/>
                <w:szCs w:val="28"/>
              </w:rPr>
              <w:t xml:space="preserve">Раздел </w:t>
            </w:r>
            <w:r w:rsidRPr="00E76A49">
              <w:rPr>
                <w:rStyle w:val="2"/>
                <w:b/>
                <w:color w:val="000000"/>
                <w:sz w:val="28"/>
                <w:szCs w:val="28"/>
                <w:lang w:val="en-US"/>
              </w:rPr>
              <w:t>III</w:t>
            </w:r>
            <w:r w:rsidRPr="00E76A49">
              <w:rPr>
                <w:rStyle w:val="2"/>
                <w:b/>
                <w:color w:val="000000"/>
                <w:sz w:val="28"/>
                <w:szCs w:val="28"/>
              </w:rPr>
              <w:t xml:space="preserve">. 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</w:rPr>
              <w:t>Писатели Орловского края XIX век (</w:t>
            </w:r>
            <w:r w:rsidR="009560F2" w:rsidRPr="00E76A49">
              <w:rPr>
                <w:rStyle w:val="2"/>
                <w:b/>
                <w:color w:val="000000"/>
                <w:sz w:val="28"/>
                <w:szCs w:val="28"/>
              </w:rPr>
              <w:t xml:space="preserve">8 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</w:rPr>
              <w:t>ч.)</w:t>
            </w:r>
          </w:p>
        </w:tc>
        <w:tc>
          <w:tcPr>
            <w:tcW w:w="2551" w:type="dxa"/>
            <w:shd w:val="clear" w:color="auto" w:fill="auto"/>
          </w:tcPr>
          <w:p w14:paraId="1A7700B9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</w:tr>
      <w:tr w:rsidR="00AE356C" w:rsidRPr="00E76A49" w14:paraId="42B24966" w14:textId="77777777" w:rsidTr="00E76A49">
        <w:tc>
          <w:tcPr>
            <w:tcW w:w="1077" w:type="dxa"/>
            <w:shd w:val="clear" w:color="auto" w:fill="auto"/>
          </w:tcPr>
          <w:p w14:paraId="1FB8645C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4</w:t>
            </w:r>
          </w:p>
        </w:tc>
        <w:tc>
          <w:tcPr>
            <w:tcW w:w="6153" w:type="dxa"/>
            <w:shd w:val="clear" w:color="auto" w:fill="auto"/>
          </w:tcPr>
          <w:p w14:paraId="7FEED936" w14:textId="77777777" w:rsidR="00AE356C" w:rsidRPr="00E76A49" w:rsidRDefault="00AE356C" w:rsidP="00C0591F">
            <w:pPr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Н.С. Лесков и Орловский край. Экску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р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сия в дом-музей Н.С. Лескова.</w:t>
            </w:r>
          </w:p>
        </w:tc>
        <w:tc>
          <w:tcPr>
            <w:tcW w:w="2551" w:type="dxa"/>
            <w:shd w:val="clear" w:color="auto" w:fill="auto"/>
          </w:tcPr>
          <w:p w14:paraId="090FEAE0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67FE7738" w14:textId="77777777" w:rsidTr="00E76A49">
        <w:tc>
          <w:tcPr>
            <w:tcW w:w="1077" w:type="dxa"/>
            <w:shd w:val="clear" w:color="auto" w:fill="auto"/>
          </w:tcPr>
          <w:p w14:paraId="4CB6A67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5</w:t>
            </w:r>
          </w:p>
        </w:tc>
        <w:tc>
          <w:tcPr>
            <w:tcW w:w="6153" w:type="dxa"/>
            <w:shd w:val="clear" w:color="auto" w:fill="auto"/>
          </w:tcPr>
          <w:p w14:paraId="161D3053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Мастерство Н.С. Лескова-рассказчика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«Неразменный рубль». «Тупейный художник». «Пугало». «Несмертельный Голован». «Грабеж»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(по выбору)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78D394C0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135E18DC" w14:textId="77777777" w:rsidTr="00E76A49">
        <w:tc>
          <w:tcPr>
            <w:tcW w:w="1077" w:type="dxa"/>
            <w:shd w:val="clear" w:color="auto" w:fill="auto"/>
          </w:tcPr>
          <w:p w14:paraId="283087B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6</w:t>
            </w:r>
          </w:p>
        </w:tc>
        <w:tc>
          <w:tcPr>
            <w:tcW w:w="6153" w:type="dxa"/>
            <w:shd w:val="clear" w:color="auto" w:fill="auto"/>
          </w:tcPr>
          <w:p w14:paraId="68D378A8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Орловщина в жизни И.С. Тургенева. Экскурсия в Спасское-Лутовиново «По местам «Записок охотника».</w:t>
            </w:r>
          </w:p>
        </w:tc>
        <w:tc>
          <w:tcPr>
            <w:tcW w:w="2551" w:type="dxa"/>
            <w:shd w:val="clear" w:color="auto" w:fill="auto"/>
          </w:tcPr>
          <w:p w14:paraId="13C8A491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1BB0AA59" w14:textId="77777777" w:rsidTr="00E76A49">
        <w:tc>
          <w:tcPr>
            <w:tcW w:w="1077" w:type="dxa"/>
            <w:shd w:val="clear" w:color="auto" w:fill="auto"/>
          </w:tcPr>
          <w:p w14:paraId="1BEC5CA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7</w:t>
            </w:r>
          </w:p>
        </w:tc>
        <w:tc>
          <w:tcPr>
            <w:tcW w:w="6153" w:type="dxa"/>
            <w:shd w:val="clear" w:color="auto" w:fill="auto"/>
          </w:tcPr>
          <w:p w14:paraId="55AB5D5D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10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Объективное изображение народной жизни в рассказе 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И.С. Тургенева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«Певцы». Вера автора в талант русского народа. </w:t>
            </w:r>
          </w:p>
        </w:tc>
        <w:tc>
          <w:tcPr>
            <w:tcW w:w="2551" w:type="dxa"/>
            <w:shd w:val="clear" w:color="auto" w:fill="auto"/>
          </w:tcPr>
          <w:p w14:paraId="2A29ABCD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3C7E03B2" w14:textId="77777777" w:rsidTr="00E76A49">
        <w:tc>
          <w:tcPr>
            <w:tcW w:w="1077" w:type="dxa"/>
            <w:shd w:val="clear" w:color="auto" w:fill="auto"/>
          </w:tcPr>
          <w:p w14:paraId="6383C7C3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8</w:t>
            </w:r>
          </w:p>
        </w:tc>
        <w:tc>
          <w:tcPr>
            <w:tcW w:w="6153" w:type="dxa"/>
            <w:shd w:val="clear" w:color="auto" w:fill="auto"/>
          </w:tcPr>
          <w:p w14:paraId="51935CDB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"/>
                <w:color w:val="000000"/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 xml:space="preserve">Своеобразие жанра цикла 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И.С. Тургенева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«Стихотворения в прозе».</w:t>
            </w:r>
          </w:p>
        </w:tc>
        <w:tc>
          <w:tcPr>
            <w:tcW w:w="2551" w:type="dxa"/>
            <w:shd w:val="clear" w:color="auto" w:fill="auto"/>
          </w:tcPr>
          <w:p w14:paraId="1D5E0F4F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68D64C89" w14:textId="77777777" w:rsidTr="00E76A49">
        <w:tc>
          <w:tcPr>
            <w:tcW w:w="1077" w:type="dxa"/>
            <w:shd w:val="clear" w:color="auto" w:fill="auto"/>
          </w:tcPr>
          <w:p w14:paraId="49608DC5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9</w:t>
            </w:r>
          </w:p>
        </w:tc>
        <w:tc>
          <w:tcPr>
            <w:tcW w:w="6153" w:type="dxa"/>
            <w:shd w:val="clear" w:color="auto" w:fill="auto"/>
          </w:tcPr>
          <w:p w14:paraId="182B8AB2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А.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Н. Апухтин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. Художественный мир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поэт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а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. Связь поэта с Волховом.</w:t>
            </w:r>
          </w:p>
        </w:tc>
        <w:tc>
          <w:tcPr>
            <w:tcW w:w="2551" w:type="dxa"/>
            <w:shd w:val="clear" w:color="auto" w:fill="auto"/>
          </w:tcPr>
          <w:p w14:paraId="5974971E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061C1C87" w14:textId="77777777" w:rsidTr="00E76A49">
        <w:tc>
          <w:tcPr>
            <w:tcW w:w="1077" w:type="dxa"/>
            <w:shd w:val="clear" w:color="auto" w:fill="auto"/>
          </w:tcPr>
          <w:p w14:paraId="0043208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10</w:t>
            </w:r>
          </w:p>
        </w:tc>
        <w:tc>
          <w:tcPr>
            <w:tcW w:w="6153" w:type="dxa"/>
            <w:shd w:val="clear" w:color="auto" w:fill="auto"/>
          </w:tcPr>
          <w:p w14:paraId="2A439F14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Л.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Н.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Андреев и Орловская земля. Экскурсия «Пу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ш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карная улица в судьбе Л.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Н.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Андреева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»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.</w:t>
            </w:r>
          </w:p>
        </w:tc>
        <w:tc>
          <w:tcPr>
            <w:tcW w:w="2551" w:type="dxa"/>
            <w:shd w:val="clear" w:color="auto" w:fill="auto"/>
          </w:tcPr>
          <w:p w14:paraId="7F3A996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777ACC5C" w14:textId="77777777" w:rsidTr="00E76A49">
        <w:tc>
          <w:tcPr>
            <w:tcW w:w="1077" w:type="dxa"/>
            <w:shd w:val="clear" w:color="auto" w:fill="auto"/>
          </w:tcPr>
          <w:p w14:paraId="7F7F1053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11</w:t>
            </w:r>
          </w:p>
        </w:tc>
        <w:tc>
          <w:tcPr>
            <w:tcW w:w="6153" w:type="dxa"/>
            <w:shd w:val="clear" w:color="auto" w:fill="auto"/>
          </w:tcPr>
          <w:p w14:paraId="48A24394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Прошлое города Орла в рассказах Андреева «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Баргамот и Гараська»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»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,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«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Гостинец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». Утверждение величия душевной красоты и талантливости русского народа в рассказах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14074F53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5D3152" w:rsidRPr="00E76A49" w14:paraId="36CB777A" w14:textId="77777777" w:rsidTr="00E76A49">
        <w:tc>
          <w:tcPr>
            <w:tcW w:w="1077" w:type="dxa"/>
            <w:shd w:val="clear" w:color="auto" w:fill="auto"/>
          </w:tcPr>
          <w:p w14:paraId="3CFEE1E1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3" w:type="dxa"/>
            <w:shd w:val="clear" w:color="auto" w:fill="auto"/>
          </w:tcPr>
          <w:p w14:paraId="192C4357" w14:textId="77777777" w:rsidR="005D3152" w:rsidRPr="00E76A49" w:rsidRDefault="006F4F24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</w:rPr>
            </w:pPr>
            <w:r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Раздел </w:t>
            </w:r>
            <w:r w:rsidRPr="00E76A49">
              <w:rPr>
                <w:rStyle w:val="2"/>
                <w:b/>
                <w:color w:val="000000"/>
                <w:sz w:val="28"/>
                <w:szCs w:val="28"/>
                <w:lang w:val="en-US"/>
              </w:rPr>
              <w:t>IV</w:t>
            </w:r>
            <w:r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>.</w:t>
            </w:r>
            <w:r w:rsidRPr="00E76A49">
              <w:rPr>
                <w:rStyle w:val="2"/>
                <w:b/>
                <w:color w:val="000000"/>
                <w:sz w:val="28"/>
                <w:szCs w:val="28"/>
              </w:rPr>
              <w:t xml:space="preserve"> 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</w:rPr>
              <w:t>Писатели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 и поэты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</w:rPr>
              <w:t xml:space="preserve"> Орловского края XX век (</w:t>
            </w:r>
            <w:r w:rsidR="009560F2" w:rsidRPr="00E76A49">
              <w:rPr>
                <w:rStyle w:val="2"/>
                <w:b/>
                <w:color w:val="000000"/>
                <w:sz w:val="28"/>
                <w:szCs w:val="28"/>
                <w:lang w:val="ru-RU"/>
              </w:rPr>
              <w:t xml:space="preserve">23 </w:t>
            </w:r>
            <w:r w:rsidR="005D3152" w:rsidRPr="00E76A49">
              <w:rPr>
                <w:rStyle w:val="2"/>
                <w:b/>
                <w:color w:val="000000"/>
                <w:sz w:val="28"/>
                <w:szCs w:val="28"/>
              </w:rPr>
              <w:t>ч.)</w:t>
            </w:r>
          </w:p>
        </w:tc>
        <w:tc>
          <w:tcPr>
            <w:tcW w:w="2551" w:type="dxa"/>
            <w:shd w:val="clear" w:color="auto" w:fill="auto"/>
          </w:tcPr>
          <w:p w14:paraId="522028D6" w14:textId="77777777" w:rsidR="005D3152" w:rsidRPr="00E76A49" w:rsidRDefault="005D3152" w:rsidP="00E76A49">
            <w:pPr>
              <w:jc w:val="center"/>
              <w:rPr>
                <w:sz w:val="28"/>
                <w:szCs w:val="28"/>
              </w:rPr>
            </w:pPr>
          </w:p>
        </w:tc>
      </w:tr>
      <w:tr w:rsidR="00AE356C" w:rsidRPr="00E76A49" w14:paraId="45BA5D88" w14:textId="77777777" w:rsidTr="00E76A49">
        <w:tc>
          <w:tcPr>
            <w:tcW w:w="1077" w:type="dxa"/>
            <w:shd w:val="clear" w:color="auto" w:fill="auto"/>
          </w:tcPr>
          <w:p w14:paraId="36B36614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  <w:r w:rsidR="00C0014C" w:rsidRPr="00E76A49">
              <w:rPr>
                <w:sz w:val="28"/>
                <w:szCs w:val="28"/>
              </w:rPr>
              <w:t>2</w:t>
            </w:r>
          </w:p>
        </w:tc>
        <w:tc>
          <w:tcPr>
            <w:tcW w:w="6153" w:type="dxa"/>
            <w:shd w:val="clear" w:color="auto" w:fill="auto"/>
          </w:tcPr>
          <w:p w14:paraId="1B5FD02E" w14:textId="77777777" w:rsidR="00AE356C" w:rsidRPr="00E76A49" w:rsidRDefault="00AE356C" w:rsidP="00C0591F">
            <w:pPr>
              <w:rPr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Орловщина в творчестве писателей-орловцев XX века.</w:t>
            </w:r>
          </w:p>
        </w:tc>
        <w:tc>
          <w:tcPr>
            <w:tcW w:w="2551" w:type="dxa"/>
            <w:shd w:val="clear" w:color="auto" w:fill="auto"/>
          </w:tcPr>
          <w:p w14:paraId="45C2300E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3A2FDA9E" w14:textId="77777777" w:rsidTr="00E76A49">
        <w:tc>
          <w:tcPr>
            <w:tcW w:w="1077" w:type="dxa"/>
            <w:shd w:val="clear" w:color="auto" w:fill="auto"/>
          </w:tcPr>
          <w:p w14:paraId="19A2F915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13</w:t>
            </w:r>
            <w:r w:rsidR="00AE356C" w:rsidRPr="00E76A49">
              <w:rPr>
                <w:sz w:val="28"/>
                <w:szCs w:val="28"/>
              </w:rPr>
              <w:t xml:space="preserve"> -</w:t>
            </w:r>
            <w:r w:rsidR="00B757DA" w:rsidRPr="00E76A49">
              <w:rPr>
                <w:sz w:val="28"/>
                <w:szCs w:val="28"/>
              </w:rPr>
              <w:t xml:space="preserve"> </w:t>
            </w:r>
            <w:r w:rsidRPr="00E76A49">
              <w:rPr>
                <w:sz w:val="28"/>
                <w:szCs w:val="28"/>
              </w:rPr>
              <w:t>14</w:t>
            </w:r>
          </w:p>
        </w:tc>
        <w:tc>
          <w:tcPr>
            <w:tcW w:w="6153" w:type="dxa"/>
            <w:shd w:val="clear" w:color="auto" w:fill="auto"/>
          </w:tcPr>
          <w:p w14:paraId="1C3A69D5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Орловщина в судьбе писателя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Б.К. Зайцева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. Человек и окружающий мир в рассказе «Волки».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07FAC3A2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AE356C" w:rsidRPr="00E76A49" w14:paraId="48FF5208" w14:textId="77777777" w:rsidTr="00E76A49">
        <w:tc>
          <w:tcPr>
            <w:tcW w:w="1077" w:type="dxa"/>
            <w:shd w:val="clear" w:color="auto" w:fill="auto"/>
          </w:tcPr>
          <w:p w14:paraId="58E2C526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15</w:t>
            </w:r>
          </w:p>
        </w:tc>
        <w:tc>
          <w:tcPr>
            <w:tcW w:w="6153" w:type="dxa"/>
            <w:shd w:val="clear" w:color="auto" w:fill="auto"/>
          </w:tcPr>
          <w:p w14:paraId="0EB23646" w14:textId="77777777" w:rsidR="00AE356C" w:rsidRPr="00E76A49" w:rsidRDefault="00AE356C" w:rsidP="00C0591F">
            <w:pPr>
              <w:rPr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Орловские страницы жизни И.А. Бунина. Зн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а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комство с Домом-музеем И.А. Бунина.</w:t>
            </w:r>
          </w:p>
        </w:tc>
        <w:tc>
          <w:tcPr>
            <w:tcW w:w="2551" w:type="dxa"/>
            <w:shd w:val="clear" w:color="auto" w:fill="auto"/>
          </w:tcPr>
          <w:p w14:paraId="65D8CB62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1DEF9930" w14:textId="77777777" w:rsidTr="00E76A49">
        <w:tc>
          <w:tcPr>
            <w:tcW w:w="1077" w:type="dxa"/>
            <w:shd w:val="clear" w:color="auto" w:fill="auto"/>
          </w:tcPr>
          <w:p w14:paraId="05FAD82C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16</w:t>
            </w:r>
          </w:p>
        </w:tc>
        <w:tc>
          <w:tcPr>
            <w:tcW w:w="6153" w:type="dxa"/>
            <w:shd w:val="clear" w:color="auto" w:fill="auto"/>
          </w:tcPr>
          <w:p w14:paraId="0343CC9B" w14:textId="77777777" w:rsidR="00AE356C" w:rsidRPr="00E76A49" w:rsidRDefault="00AE356C" w:rsidP="00C0591F">
            <w:pPr>
              <w:rPr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Дореволюционное прошлое в рассказах И.А. Б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у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нина «Пыль», «Заря всю ночь», «Жизнь Арсен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ь</w:t>
            </w:r>
            <w:r w:rsidRPr="00E76A49">
              <w:rPr>
                <w:rStyle w:val="2"/>
                <w:color w:val="000000"/>
                <w:sz w:val="28"/>
                <w:szCs w:val="28"/>
              </w:rPr>
              <w:lastRenderedPageBreak/>
              <w:t>ева» (глава «Лика»). Особенности повествов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а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тельной ман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е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ры писателя.</w:t>
            </w:r>
          </w:p>
        </w:tc>
        <w:tc>
          <w:tcPr>
            <w:tcW w:w="2551" w:type="dxa"/>
            <w:shd w:val="clear" w:color="auto" w:fill="auto"/>
          </w:tcPr>
          <w:p w14:paraId="5B0D07C3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lastRenderedPageBreak/>
              <w:t>1</w:t>
            </w:r>
          </w:p>
        </w:tc>
      </w:tr>
      <w:tr w:rsidR="00AE356C" w:rsidRPr="00E76A49" w14:paraId="3CF6BFF0" w14:textId="77777777" w:rsidTr="00E76A49">
        <w:tc>
          <w:tcPr>
            <w:tcW w:w="1077" w:type="dxa"/>
            <w:shd w:val="clear" w:color="auto" w:fill="auto"/>
          </w:tcPr>
          <w:p w14:paraId="0BD48CA6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17</w:t>
            </w:r>
          </w:p>
        </w:tc>
        <w:tc>
          <w:tcPr>
            <w:tcW w:w="6153" w:type="dxa"/>
            <w:shd w:val="clear" w:color="auto" w:fill="auto"/>
          </w:tcPr>
          <w:p w14:paraId="74247758" w14:textId="77777777" w:rsidR="00AE356C" w:rsidRPr="00E76A49" w:rsidRDefault="00AE356C" w:rsidP="00C0591F">
            <w:pPr>
              <w:rPr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Природа Орловщины в стихотворениях И.А. Б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у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нина. </w:t>
            </w:r>
          </w:p>
        </w:tc>
        <w:tc>
          <w:tcPr>
            <w:tcW w:w="2551" w:type="dxa"/>
            <w:shd w:val="clear" w:color="auto" w:fill="auto"/>
          </w:tcPr>
          <w:p w14:paraId="36037044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26ED19BF" w14:textId="77777777" w:rsidTr="00E76A49">
        <w:tc>
          <w:tcPr>
            <w:tcW w:w="1077" w:type="dxa"/>
            <w:shd w:val="clear" w:color="auto" w:fill="auto"/>
          </w:tcPr>
          <w:p w14:paraId="612E2EDB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18</w:t>
            </w:r>
          </w:p>
        </w:tc>
        <w:tc>
          <w:tcPr>
            <w:tcW w:w="6153" w:type="dxa"/>
            <w:shd w:val="clear" w:color="auto" w:fill="auto"/>
          </w:tcPr>
          <w:p w14:paraId="43C86B23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Пришвин и Орловский край. М.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М.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Пришвин - певец родной земли. </w:t>
            </w:r>
          </w:p>
        </w:tc>
        <w:tc>
          <w:tcPr>
            <w:tcW w:w="2551" w:type="dxa"/>
            <w:shd w:val="clear" w:color="auto" w:fill="auto"/>
          </w:tcPr>
          <w:p w14:paraId="7AC306E9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7F610F3A" w14:textId="77777777" w:rsidTr="00E76A49">
        <w:tc>
          <w:tcPr>
            <w:tcW w:w="1077" w:type="dxa"/>
            <w:shd w:val="clear" w:color="auto" w:fill="auto"/>
          </w:tcPr>
          <w:p w14:paraId="71018D06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19</w:t>
            </w:r>
          </w:p>
        </w:tc>
        <w:tc>
          <w:tcPr>
            <w:tcW w:w="6153" w:type="dxa"/>
            <w:shd w:val="clear" w:color="auto" w:fill="auto"/>
          </w:tcPr>
          <w:p w14:paraId="638C1ACF" w14:textId="77777777" w:rsidR="00AE356C" w:rsidRPr="00E76A49" w:rsidRDefault="00AE356C" w:rsidP="00E76A49">
            <w:pPr>
              <w:jc w:val="both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 xml:space="preserve"> Единство природы и человека в цикле прозаич</w:t>
            </w:r>
            <w:r w:rsidRPr="00E76A49">
              <w:rPr>
                <w:sz w:val="28"/>
                <w:szCs w:val="28"/>
              </w:rPr>
              <w:t>е</w:t>
            </w:r>
            <w:r w:rsidRPr="00E76A49">
              <w:rPr>
                <w:sz w:val="28"/>
                <w:szCs w:val="28"/>
              </w:rPr>
              <w:t>ских миниатюр М.М. Пр</w:t>
            </w:r>
            <w:r w:rsidRPr="00E76A49">
              <w:rPr>
                <w:sz w:val="28"/>
                <w:szCs w:val="28"/>
              </w:rPr>
              <w:t>и</w:t>
            </w:r>
            <w:r w:rsidRPr="00E76A49">
              <w:rPr>
                <w:sz w:val="28"/>
                <w:szCs w:val="28"/>
              </w:rPr>
              <w:t xml:space="preserve">швина «Незабудки». </w:t>
            </w:r>
          </w:p>
        </w:tc>
        <w:tc>
          <w:tcPr>
            <w:tcW w:w="2551" w:type="dxa"/>
            <w:shd w:val="clear" w:color="auto" w:fill="auto"/>
          </w:tcPr>
          <w:p w14:paraId="10ED6C51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4F0CDF19" w14:textId="77777777" w:rsidTr="00E76A49">
        <w:tc>
          <w:tcPr>
            <w:tcW w:w="1077" w:type="dxa"/>
            <w:shd w:val="clear" w:color="auto" w:fill="auto"/>
          </w:tcPr>
          <w:p w14:paraId="49921FED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  <w:r w:rsidR="00C0014C" w:rsidRPr="00E76A49">
              <w:rPr>
                <w:sz w:val="28"/>
                <w:szCs w:val="28"/>
              </w:rPr>
              <w:t>0</w:t>
            </w:r>
          </w:p>
        </w:tc>
        <w:tc>
          <w:tcPr>
            <w:tcW w:w="6153" w:type="dxa"/>
            <w:shd w:val="clear" w:color="auto" w:fill="auto"/>
          </w:tcPr>
          <w:p w14:paraId="05DFAAAE" w14:textId="77777777" w:rsidR="00AE356C" w:rsidRPr="00E76A49" w:rsidRDefault="00AE356C" w:rsidP="00E76A49">
            <w:pPr>
              <w:jc w:val="both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Цикл прозаических миниатюр «Лесная капель». Чувство всеобщности жизни, ее вечного круг</w:t>
            </w:r>
            <w:r w:rsidRPr="00E76A49">
              <w:rPr>
                <w:sz w:val="28"/>
                <w:szCs w:val="28"/>
              </w:rPr>
              <w:t>о</w:t>
            </w:r>
            <w:r w:rsidRPr="00E76A49">
              <w:rPr>
                <w:sz w:val="28"/>
                <w:szCs w:val="28"/>
              </w:rPr>
              <w:t>ворота. Поэтичность пришвинской прозы.</w:t>
            </w:r>
          </w:p>
        </w:tc>
        <w:tc>
          <w:tcPr>
            <w:tcW w:w="2551" w:type="dxa"/>
            <w:shd w:val="clear" w:color="auto" w:fill="auto"/>
          </w:tcPr>
          <w:p w14:paraId="70A3980B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  <w:tr w:rsidR="00AE356C" w:rsidRPr="00E76A49" w14:paraId="51F2A3F7" w14:textId="77777777" w:rsidTr="00E76A49">
        <w:tc>
          <w:tcPr>
            <w:tcW w:w="1077" w:type="dxa"/>
            <w:shd w:val="clear" w:color="auto" w:fill="auto"/>
          </w:tcPr>
          <w:p w14:paraId="3BD79AB9" w14:textId="77777777" w:rsidR="00AE356C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21</w:t>
            </w:r>
            <w:r w:rsidR="00AE356C" w:rsidRPr="00E76A49">
              <w:rPr>
                <w:sz w:val="28"/>
                <w:szCs w:val="28"/>
              </w:rPr>
              <w:t xml:space="preserve"> - 2</w:t>
            </w:r>
            <w:r w:rsidRPr="00E76A49">
              <w:rPr>
                <w:sz w:val="28"/>
                <w:szCs w:val="28"/>
              </w:rPr>
              <w:t>3</w:t>
            </w:r>
          </w:p>
        </w:tc>
        <w:tc>
          <w:tcPr>
            <w:tcW w:w="6153" w:type="dxa"/>
            <w:shd w:val="clear" w:color="auto" w:fill="auto"/>
          </w:tcPr>
          <w:p w14:paraId="59578079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К.Г. Паустовский в Ливнах. Орловские страницы «Золотой р</w:t>
            </w:r>
            <w:r w:rsidR="007D0E01" w:rsidRPr="00E76A49">
              <w:rPr>
                <w:rStyle w:val="2"/>
                <w:color w:val="000000"/>
                <w:sz w:val="28"/>
                <w:szCs w:val="28"/>
              </w:rPr>
              <w:t>озы». Золотая роза» - книга о т</w:t>
            </w:r>
            <w:r w:rsidR="007D0E01" w:rsidRPr="00E76A49">
              <w:rPr>
                <w:rStyle w:val="2"/>
                <w:color w:val="000000"/>
                <w:sz w:val="28"/>
                <w:szCs w:val="28"/>
                <w:lang w:val="ru-RU"/>
              </w:rPr>
              <w:t>во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рчестве и писательском труде. Автор как главный герой произведения «Золотая роза».</w:t>
            </w:r>
          </w:p>
        </w:tc>
        <w:tc>
          <w:tcPr>
            <w:tcW w:w="2551" w:type="dxa"/>
            <w:shd w:val="clear" w:color="auto" w:fill="auto"/>
          </w:tcPr>
          <w:p w14:paraId="0CE896EC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3</w:t>
            </w:r>
          </w:p>
        </w:tc>
      </w:tr>
      <w:tr w:rsidR="004643F0" w:rsidRPr="00E76A49" w14:paraId="5CC2FD12" w14:textId="77777777" w:rsidTr="00E76A49">
        <w:tc>
          <w:tcPr>
            <w:tcW w:w="1077" w:type="dxa"/>
            <w:shd w:val="clear" w:color="auto" w:fill="auto"/>
          </w:tcPr>
          <w:p w14:paraId="64891877" w14:textId="77777777" w:rsidR="004643F0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24</w:t>
            </w:r>
            <w:r w:rsidR="004643F0" w:rsidRPr="00E76A49">
              <w:rPr>
                <w:sz w:val="28"/>
                <w:szCs w:val="28"/>
              </w:rPr>
              <w:t xml:space="preserve"> - </w:t>
            </w:r>
            <w:r w:rsidRPr="00E76A49">
              <w:rPr>
                <w:sz w:val="28"/>
                <w:szCs w:val="28"/>
              </w:rPr>
              <w:t>25</w:t>
            </w:r>
          </w:p>
        </w:tc>
        <w:tc>
          <w:tcPr>
            <w:tcW w:w="6153" w:type="dxa"/>
            <w:shd w:val="clear" w:color="auto" w:fill="auto"/>
          </w:tcPr>
          <w:p w14:paraId="7A7C6FFC" w14:textId="77777777" w:rsidR="004643F0" w:rsidRPr="00E76A49" w:rsidRDefault="004643F0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Знакомство с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биографией поэта Д.И. Блынского.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Т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ема Родины в творчестве поэта. Нравственная проблематика в стихотворениях Д. Блынского.</w:t>
            </w:r>
          </w:p>
        </w:tc>
        <w:tc>
          <w:tcPr>
            <w:tcW w:w="2551" w:type="dxa"/>
            <w:shd w:val="clear" w:color="auto" w:fill="auto"/>
          </w:tcPr>
          <w:p w14:paraId="12E0FFD3" w14:textId="77777777" w:rsidR="004643F0" w:rsidRPr="00E76A49" w:rsidRDefault="004643F0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4643F0" w:rsidRPr="00E76A49" w14:paraId="5757E2C0" w14:textId="77777777" w:rsidTr="00E76A49">
        <w:tc>
          <w:tcPr>
            <w:tcW w:w="1077" w:type="dxa"/>
            <w:shd w:val="clear" w:color="auto" w:fill="auto"/>
          </w:tcPr>
          <w:p w14:paraId="3F7376F4" w14:textId="77777777" w:rsidR="004643F0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26</w:t>
            </w:r>
            <w:r w:rsidR="004643F0" w:rsidRPr="00E76A49">
              <w:rPr>
                <w:sz w:val="28"/>
                <w:szCs w:val="28"/>
              </w:rPr>
              <w:t xml:space="preserve"> - </w:t>
            </w:r>
            <w:r w:rsidRPr="00E76A49">
              <w:rPr>
                <w:sz w:val="28"/>
                <w:szCs w:val="28"/>
              </w:rPr>
              <w:t>27</w:t>
            </w:r>
          </w:p>
        </w:tc>
        <w:tc>
          <w:tcPr>
            <w:tcW w:w="6153" w:type="dxa"/>
            <w:shd w:val="clear" w:color="auto" w:fill="auto"/>
          </w:tcPr>
          <w:p w14:paraId="4BA73932" w14:textId="77777777" w:rsidR="004643F0" w:rsidRPr="00E76A49" w:rsidRDefault="004643F0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Личность и судьба поэта и  литературоведа В. Катанова.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Любовь к родному краю как выражение патриотического чувства поэта.</w:t>
            </w:r>
          </w:p>
        </w:tc>
        <w:tc>
          <w:tcPr>
            <w:tcW w:w="2551" w:type="dxa"/>
            <w:shd w:val="clear" w:color="auto" w:fill="auto"/>
          </w:tcPr>
          <w:p w14:paraId="694A02BC" w14:textId="77777777" w:rsidR="004643F0" w:rsidRPr="00E76A49" w:rsidRDefault="004643F0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4643F0" w:rsidRPr="00E76A49" w14:paraId="116AECC0" w14:textId="77777777" w:rsidTr="00E76A49">
        <w:tc>
          <w:tcPr>
            <w:tcW w:w="1077" w:type="dxa"/>
            <w:shd w:val="clear" w:color="auto" w:fill="auto"/>
          </w:tcPr>
          <w:p w14:paraId="61A2D4A3" w14:textId="77777777" w:rsidR="004643F0" w:rsidRPr="00E76A49" w:rsidRDefault="00C0014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28 - 29</w:t>
            </w:r>
          </w:p>
        </w:tc>
        <w:tc>
          <w:tcPr>
            <w:tcW w:w="6153" w:type="dxa"/>
            <w:shd w:val="clear" w:color="auto" w:fill="auto"/>
          </w:tcPr>
          <w:p w14:paraId="3EC458D7" w14:textId="77777777" w:rsidR="004643F0" w:rsidRPr="00E76A49" w:rsidRDefault="004643F0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Писатели и поэты Орловщины о Великой Отечественной войне.</w:t>
            </w:r>
          </w:p>
        </w:tc>
        <w:tc>
          <w:tcPr>
            <w:tcW w:w="2551" w:type="dxa"/>
            <w:shd w:val="clear" w:color="auto" w:fill="auto"/>
          </w:tcPr>
          <w:p w14:paraId="0D9111F7" w14:textId="77777777" w:rsidR="004643F0" w:rsidRPr="00E76A49" w:rsidRDefault="004643F0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AE356C" w:rsidRPr="00E76A49" w14:paraId="6729D908" w14:textId="77777777" w:rsidTr="00E76A49">
        <w:tc>
          <w:tcPr>
            <w:tcW w:w="1077" w:type="dxa"/>
            <w:shd w:val="clear" w:color="auto" w:fill="auto"/>
          </w:tcPr>
          <w:p w14:paraId="4E09482F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30 - 31</w:t>
            </w:r>
          </w:p>
        </w:tc>
        <w:tc>
          <w:tcPr>
            <w:tcW w:w="6153" w:type="dxa"/>
            <w:shd w:val="clear" w:color="auto" w:fill="auto"/>
          </w:tcPr>
          <w:p w14:paraId="55230306" w14:textId="77777777" w:rsidR="00AE356C" w:rsidRPr="00E76A49" w:rsidRDefault="00AE356C" w:rsidP="00C0591F">
            <w:pPr>
              <w:rPr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Очерк жизни и творчества В.П. Дронникова.  Истоки духовности в поэзии В. Дронникова. Нравственные проблемы в стихотворениях п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о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>эта.</w:t>
            </w:r>
          </w:p>
        </w:tc>
        <w:tc>
          <w:tcPr>
            <w:tcW w:w="2551" w:type="dxa"/>
            <w:shd w:val="clear" w:color="auto" w:fill="auto"/>
          </w:tcPr>
          <w:p w14:paraId="3B37CFC0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AE356C" w:rsidRPr="00E76A49" w14:paraId="2D9C56B6" w14:textId="77777777" w:rsidTr="00E76A49">
        <w:tc>
          <w:tcPr>
            <w:tcW w:w="1077" w:type="dxa"/>
            <w:shd w:val="clear" w:color="auto" w:fill="auto"/>
          </w:tcPr>
          <w:p w14:paraId="4B77F168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32 -</w:t>
            </w:r>
            <w:r w:rsidR="00F72969" w:rsidRPr="00E76A49">
              <w:rPr>
                <w:sz w:val="28"/>
                <w:szCs w:val="28"/>
              </w:rPr>
              <w:t xml:space="preserve"> </w:t>
            </w:r>
            <w:r w:rsidRPr="00E76A49">
              <w:rPr>
                <w:sz w:val="28"/>
                <w:szCs w:val="28"/>
              </w:rPr>
              <w:t>33</w:t>
            </w:r>
          </w:p>
        </w:tc>
        <w:tc>
          <w:tcPr>
            <w:tcW w:w="6153" w:type="dxa"/>
            <w:shd w:val="clear" w:color="auto" w:fill="auto"/>
          </w:tcPr>
          <w:p w14:paraId="5374F307" w14:textId="77777777" w:rsidR="00AE356C" w:rsidRPr="00E76A49" w:rsidRDefault="00AE356C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Малая проза современных писателей-орловцев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Л.М. Золотарев. Рассказы «Дарьюшка — последняя из хуторян», «Чистые пруды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>».</w:t>
            </w:r>
            <w:r w:rsidRPr="0096615A">
              <w:t xml:space="preserve"> </w:t>
            </w:r>
            <w:r w:rsidRPr="00E76A49">
              <w:rPr>
                <w:sz w:val="28"/>
                <w:szCs w:val="28"/>
              </w:rPr>
              <w:t>Нравственная красота русского человека</w:t>
            </w:r>
            <w:r w:rsidRPr="0096615A">
              <w:t>.</w:t>
            </w:r>
            <w:r w:rsidRPr="00E76A49">
              <w:rPr>
                <w:rStyle w:val="2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489C41FD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2</w:t>
            </w:r>
          </w:p>
        </w:tc>
      </w:tr>
      <w:tr w:rsidR="00AE356C" w:rsidRPr="00E76A49" w14:paraId="47BBD001" w14:textId="77777777" w:rsidTr="00E76A49">
        <w:tc>
          <w:tcPr>
            <w:tcW w:w="1077" w:type="dxa"/>
            <w:shd w:val="clear" w:color="auto" w:fill="auto"/>
          </w:tcPr>
          <w:p w14:paraId="61B748C0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34</w:t>
            </w:r>
          </w:p>
        </w:tc>
        <w:tc>
          <w:tcPr>
            <w:tcW w:w="6153" w:type="dxa"/>
            <w:shd w:val="clear" w:color="auto" w:fill="auto"/>
          </w:tcPr>
          <w:p w14:paraId="4F6ED646" w14:textId="77777777" w:rsidR="00AE356C" w:rsidRPr="00E76A49" w:rsidRDefault="006F4F24" w:rsidP="00E76A49">
            <w:pPr>
              <w:pStyle w:val="20"/>
              <w:shd w:val="clear" w:color="auto" w:fill="auto"/>
              <w:spacing w:line="240" w:lineRule="auto"/>
              <w:ind w:firstLine="0"/>
              <w:rPr>
                <w:rStyle w:val="2"/>
                <w:color w:val="000000"/>
                <w:sz w:val="28"/>
                <w:szCs w:val="28"/>
              </w:rPr>
            </w:pPr>
            <w:r w:rsidRPr="00E76A49">
              <w:rPr>
                <w:rStyle w:val="2"/>
                <w:color w:val="000000"/>
                <w:sz w:val="28"/>
                <w:szCs w:val="28"/>
              </w:rPr>
              <w:t>И.А.</w:t>
            </w:r>
            <w:r w:rsidRPr="00E76A49">
              <w:rPr>
                <w:rStyle w:val="2"/>
                <w:color w:val="000000"/>
                <w:sz w:val="28"/>
                <w:szCs w:val="28"/>
                <w:lang w:val="ru-RU"/>
              </w:rPr>
              <w:t xml:space="preserve"> </w:t>
            </w:r>
            <w:r w:rsidR="00AE356C" w:rsidRPr="00E76A49">
              <w:rPr>
                <w:rStyle w:val="2"/>
                <w:color w:val="000000"/>
                <w:sz w:val="28"/>
                <w:szCs w:val="28"/>
              </w:rPr>
              <w:t>Рыжов. Главы из книги «Последнее свидание» («Мой Бунин», «Хорошая старуха»). Нравственная красота человека. Проблема преемственности поколений.</w:t>
            </w:r>
          </w:p>
        </w:tc>
        <w:tc>
          <w:tcPr>
            <w:tcW w:w="2551" w:type="dxa"/>
            <w:shd w:val="clear" w:color="auto" w:fill="auto"/>
          </w:tcPr>
          <w:p w14:paraId="6A1F242D" w14:textId="77777777" w:rsidR="00AE356C" w:rsidRPr="00E76A49" w:rsidRDefault="00AE356C" w:rsidP="00E76A49">
            <w:pPr>
              <w:jc w:val="center"/>
              <w:rPr>
                <w:sz w:val="28"/>
                <w:szCs w:val="28"/>
              </w:rPr>
            </w:pPr>
            <w:r w:rsidRPr="00E76A49">
              <w:rPr>
                <w:sz w:val="28"/>
                <w:szCs w:val="28"/>
              </w:rPr>
              <w:t>1</w:t>
            </w:r>
          </w:p>
        </w:tc>
      </w:tr>
    </w:tbl>
    <w:p w14:paraId="0B27814C" w14:textId="77777777" w:rsidR="003501DB" w:rsidRPr="00971FA2" w:rsidRDefault="003501DB" w:rsidP="0084515B">
      <w:pPr>
        <w:jc w:val="center"/>
        <w:rPr>
          <w:b/>
          <w:bCs/>
          <w:sz w:val="28"/>
          <w:szCs w:val="28"/>
        </w:rPr>
      </w:pPr>
    </w:p>
    <w:sectPr w:rsidR="003501DB" w:rsidRPr="00971FA2" w:rsidSect="00FB20F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EC3AC" w14:textId="77777777" w:rsidR="00E76A49" w:rsidRDefault="00E76A49">
      <w:r>
        <w:separator/>
      </w:r>
    </w:p>
  </w:endnote>
  <w:endnote w:type="continuationSeparator" w:id="0">
    <w:p w14:paraId="386DFB76" w14:textId="77777777" w:rsidR="00E76A49" w:rsidRDefault="00E76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50BD0" w14:textId="77777777" w:rsidR="00E76A49" w:rsidRDefault="00E76A49">
      <w:r>
        <w:separator/>
      </w:r>
    </w:p>
  </w:footnote>
  <w:footnote w:type="continuationSeparator" w:id="0">
    <w:p w14:paraId="2D1C38B6" w14:textId="77777777" w:rsidR="00E76A49" w:rsidRDefault="00E76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E27DE"/>
    <w:multiLevelType w:val="hybridMultilevel"/>
    <w:tmpl w:val="5F90842C"/>
    <w:lvl w:ilvl="0" w:tplc="9D6CCF6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" w15:restartNumberingAfterBreak="0">
    <w:nsid w:val="13F96691"/>
    <w:multiLevelType w:val="hybridMultilevel"/>
    <w:tmpl w:val="143476E2"/>
    <w:lvl w:ilvl="0" w:tplc="26F27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D9299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9E46EC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98297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D8224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45C08B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522ECA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FD044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1364FC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28602FB8"/>
    <w:multiLevelType w:val="multilevel"/>
    <w:tmpl w:val="A97A5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2158A4"/>
    <w:multiLevelType w:val="hybridMultilevel"/>
    <w:tmpl w:val="937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E4A3A"/>
    <w:multiLevelType w:val="singleLevel"/>
    <w:tmpl w:val="9D6CCF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5" w15:restartNumberingAfterBreak="0">
    <w:nsid w:val="43D3426A"/>
    <w:multiLevelType w:val="hybridMultilevel"/>
    <w:tmpl w:val="23C47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F5F2C"/>
    <w:multiLevelType w:val="singleLevel"/>
    <w:tmpl w:val="A668790A"/>
    <w:lvl w:ilvl="0">
      <w:start w:val="1"/>
      <w:numFmt w:val="bullet"/>
      <w:lvlText w:val="—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 w15:restartNumberingAfterBreak="0">
    <w:nsid w:val="5B5C248F"/>
    <w:multiLevelType w:val="hybridMultilevel"/>
    <w:tmpl w:val="97DA3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92C99"/>
    <w:multiLevelType w:val="hybridMultilevel"/>
    <w:tmpl w:val="DFFA33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oNotTrackMoves/>
  <w:defaultTabStop w:val="708"/>
  <w:autoHyphenation/>
  <w:hyphenationZone w:val="3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7F4"/>
    <w:rsid w:val="00073619"/>
    <w:rsid w:val="0008394D"/>
    <w:rsid w:val="0008739C"/>
    <w:rsid w:val="00096F00"/>
    <w:rsid w:val="000A773A"/>
    <w:rsid w:val="000B546B"/>
    <w:rsid w:val="000C08D7"/>
    <w:rsid w:val="00166FD4"/>
    <w:rsid w:val="001C4F99"/>
    <w:rsid w:val="001D1ADE"/>
    <w:rsid w:val="001F0C83"/>
    <w:rsid w:val="001F3163"/>
    <w:rsid w:val="00282998"/>
    <w:rsid w:val="002F7396"/>
    <w:rsid w:val="003501DB"/>
    <w:rsid w:val="00360BF1"/>
    <w:rsid w:val="00366A34"/>
    <w:rsid w:val="00392C76"/>
    <w:rsid w:val="003A0372"/>
    <w:rsid w:val="003A3DF1"/>
    <w:rsid w:val="003B2B9C"/>
    <w:rsid w:val="003B33EA"/>
    <w:rsid w:val="003B7D00"/>
    <w:rsid w:val="003C342B"/>
    <w:rsid w:val="003E3D42"/>
    <w:rsid w:val="003E568D"/>
    <w:rsid w:val="004033E1"/>
    <w:rsid w:val="00417AB7"/>
    <w:rsid w:val="00417C15"/>
    <w:rsid w:val="00421402"/>
    <w:rsid w:val="00436CC3"/>
    <w:rsid w:val="0043757C"/>
    <w:rsid w:val="00453995"/>
    <w:rsid w:val="004643F0"/>
    <w:rsid w:val="00496C1E"/>
    <w:rsid w:val="004A5E7B"/>
    <w:rsid w:val="00524CF1"/>
    <w:rsid w:val="005407F4"/>
    <w:rsid w:val="00547CD1"/>
    <w:rsid w:val="00586592"/>
    <w:rsid w:val="005C5DC8"/>
    <w:rsid w:val="005D3152"/>
    <w:rsid w:val="005E727A"/>
    <w:rsid w:val="00663E83"/>
    <w:rsid w:val="006F4F24"/>
    <w:rsid w:val="00710304"/>
    <w:rsid w:val="00717AE5"/>
    <w:rsid w:val="00732F2C"/>
    <w:rsid w:val="00780459"/>
    <w:rsid w:val="00780AE3"/>
    <w:rsid w:val="007C3913"/>
    <w:rsid w:val="007D0E01"/>
    <w:rsid w:val="007E1261"/>
    <w:rsid w:val="00821C6F"/>
    <w:rsid w:val="008224E3"/>
    <w:rsid w:val="00826488"/>
    <w:rsid w:val="0083497D"/>
    <w:rsid w:val="00835D7A"/>
    <w:rsid w:val="0084515B"/>
    <w:rsid w:val="0088158B"/>
    <w:rsid w:val="00883DA4"/>
    <w:rsid w:val="00891911"/>
    <w:rsid w:val="008E6761"/>
    <w:rsid w:val="009019F6"/>
    <w:rsid w:val="00925943"/>
    <w:rsid w:val="009560F2"/>
    <w:rsid w:val="0096615A"/>
    <w:rsid w:val="00971FA2"/>
    <w:rsid w:val="00994807"/>
    <w:rsid w:val="009D2067"/>
    <w:rsid w:val="00A543B2"/>
    <w:rsid w:val="00A628E1"/>
    <w:rsid w:val="00A66547"/>
    <w:rsid w:val="00A75B04"/>
    <w:rsid w:val="00AA36DF"/>
    <w:rsid w:val="00AE356C"/>
    <w:rsid w:val="00AF468C"/>
    <w:rsid w:val="00B739E0"/>
    <w:rsid w:val="00B757DA"/>
    <w:rsid w:val="00BC56C5"/>
    <w:rsid w:val="00BE6B6C"/>
    <w:rsid w:val="00C0014C"/>
    <w:rsid w:val="00C0591F"/>
    <w:rsid w:val="00C42D28"/>
    <w:rsid w:val="00C54A6E"/>
    <w:rsid w:val="00CF785D"/>
    <w:rsid w:val="00D06745"/>
    <w:rsid w:val="00D16F1D"/>
    <w:rsid w:val="00D51857"/>
    <w:rsid w:val="00D9777C"/>
    <w:rsid w:val="00DC5123"/>
    <w:rsid w:val="00DD28F5"/>
    <w:rsid w:val="00DE17A2"/>
    <w:rsid w:val="00DF7388"/>
    <w:rsid w:val="00E33FF1"/>
    <w:rsid w:val="00E75966"/>
    <w:rsid w:val="00E76A49"/>
    <w:rsid w:val="00E85711"/>
    <w:rsid w:val="00EB2AB6"/>
    <w:rsid w:val="00EB74A5"/>
    <w:rsid w:val="00ED5281"/>
    <w:rsid w:val="00EE68A0"/>
    <w:rsid w:val="00F36A3C"/>
    <w:rsid w:val="00F574EE"/>
    <w:rsid w:val="00F72969"/>
    <w:rsid w:val="00FB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0B1831"/>
  <w14:defaultImageDpi w14:val="0"/>
  <w15:docId w15:val="{90C2E18F-7F53-4AC7-B9A0-CE936A5A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uiPriority w:val="99"/>
    <w:semiHidden/>
    <w:lock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5407F4"/>
    <w:rPr>
      <w:rFonts w:cs="Times New Roman"/>
    </w:rPr>
  </w:style>
  <w:style w:type="character" w:customStyle="1" w:styleId="21">
    <w:name w:val="Основной текст (2) + Полужирный"/>
    <w:aliases w:val="Курсив"/>
    <w:uiPriority w:val="99"/>
    <w:rsid w:val="005407F4"/>
    <w:rPr>
      <w:rFonts w:cs="Times New Roman"/>
      <w:b/>
      <w:bCs/>
      <w:i/>
      <w:iCs/>
    </w:rPr>
  </w:style>
  <w:style w:type="paragraph" w:customStyle="1" w:styleId="20">
    <w:name w:val="Основной текст (2)"/>
    <w:basedOn w:val="a"/>
    <w:link w:val="2"/>
    <w:uiPriority w:val="99"/>
    <w:rsid w:val="005407F4"/>
    <w:pPr>
      <w:widowControl w:val="0"/>
      <w:shd w:val="clear" w:color="auto" w:fill="FFFFFF"/>
      <w:spacing w:line="221" w:lineRule="exact"/>
      <w:ind w:hanging="280"/>
      <w:jc w:val="both"/>
    </w:pPr>
    <w:rPr>
      <w:noProof/>
      <w:sz w:val="20"/>
      <w:szCs w:val="20"/>
      <w:lang w:val="ru-RU" w:eastAsia="ru-RU"/>
    </w:rPr>
  </w:style>
  <w:style w:type="paragraph" w:styleId="a4">
    <w:name w:val="Normal (Web)"/>
    <w:basedOn w:val="a"/>
    <w:uiPriority w:val="99"/>
    <w:rsid w:val="00D06745"/>
    <w:pPr>
      <w:spacing w:before="100" w:beforeAutospacing="1" w:after="100" w:afterAutospacing="1"/>
    </w:pPr>
  </w:style>
  <w:style w:type="character" w:customStyle="1" w:styleId="1">
    <w:name w:val="Заголовок №1_"/>
    <w:link w:val="10"/>
    <w:uiPriority w:val="99"/>
    <w:locked/>
    <w:rsid w:val="005E727A"/>
    <w:rPr>
      <w:rFonts w:cs="Times New Roman"/>
      <w:b/>
      <w:bCs/>
    </w:rPr>
  </w:style>
  <w:style w:type="character" w:customStyle="1" w:styleId="210">
    <w:name w:val="Основной текст (2) + Полужирный1"/>
    <w:uiPriority w:val="99"/>
    <w:rsid w:val="005E727A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5">
    <w:name w:val="Основной текст (5)_"/>
    <w:link w:val="50"/>
    <w:uiPriority w:val="99"/>
    <w:locked/>
    <w:rsid w:val="005E727A"/>
    <w:rPr>
      <w:rFonts w:cs="Times New Roman"/>
      <w:b/>
      <w:bCs/>
    </w:rPr>
  </w:style>
  <w:style w:type="character" w:customStyle="1" w:styleId="51">
    <w:name w:val="Основной текст (5) + Не полужирный"/>
    <w:uiPriority w:val="99"/>
    <w:rsid w:val="005E727A"/>
  </w:style>
  <w:style w:type="character" w:customStyle="1" w:styleId="22pt">
    <w:name w:val="Основной текст (2) + Интервал 2 pt"/>
    <w:uiPriority w:val="99"/>
    <w:rsid w:val="005E727A"/>
    <w:rPr>
      <w:rFonts w:ascii="Times New Roman" w:hAnsi="Times New Roman" w:cs="Times New Roman"/>
      <w:spacing w:val="40"/>
      <w:sz w:val="20"/>
      <w:szCs w:val="20"/>
      <w:u w:val="none"/>
    </w:rPr>
  </w:style>
  <w:style w:type="paragraph" w:customStyle="1" w:styleId="10">
    <w:name w:val="Заголовок №1"/>
    <w:basedOn w:val="a"/>
    <w:link w:val="1"/>
    <w:uiPriority w:val="99"/>
    <w:rsid w:val="005E727A"/>
    <w:pPr>
      <w:widowControl w:val="0"/>
      <w:shd w:val="clear" w:color="auto" w:fill="FFFFFF"/>
      <w:spacing w:before="60" w:line="221" w:lineRule="exact"/>
      <w:jc w:val="center"/>
      <w:outlineLvl w:val="0"/>
    </w:pPr>
    <w:rPr>
      <w:b/>
      <w:bCs/>
      <w:noProof/>
      <w:sz w:val="20"/>
      <w:szCs w:val="20"/>
      <w:lang w:val="ru-RU" w:eastAsia="ru-RU"/>
    </w:rPr>
  </w:style>
  <w:style w:type="paragraph" w:customStyle="1" w:styleId="50">
    <w:name w:val="Основной текст (5)"/>
    <w:basedOn w:val="a"/>
    <w:link w:val="5"/>
    <w:uiPriority w:val="99"/>
    <w:rsid w:val="005E727A"/>
    <w:pPr>
      <w:widowControl w:val="0"/>
      <w:shd w:val="clear" w:color="auto" w:fill="FFFFFF"/>
      <w:spacing w:before="60" w:after="120" w:line="240" w:lineRule="atLeast"/>
      <w:jc w:val="center"/>
    </w:pPr>
    <w:rPr>
      <w:b/>
      <w:bCs/>
      <w:noProof/>
      <w:sz w:val="20"/>
      <w:szCs w:val="20"/>
      <w:lang w:val="ru-RU" w:eastAsia="ru-RU"/>
    </w:rPr>
  </w:style>
  <w:style w:type="character" w:customStyle="1" w:styleId="3">
    <w:name w:val="Основной текст (3)_"/>
    <w:link w:val="30"/>
    <w:uiPriority w:val="99"/>
    <w:locked/>
    <w:rsid w:val="000A773A"/>
    <w:rPr>
      <w:rFonts w:cs="Times New Roman"/>
      <w:i/>
      <w:iCs/>
      <w:sz w:val="19"/>
      <w:szCs w:val="19"/>
    </w:rPr>
  </w:style>
  <w:style w:type="character" w:customStyle="1" w:styleId="4">
    <w:name w:val="Основной текст (4)_"/>
    <w:link w:val="40"/>
    <w:uiPriority w:val="99"/>
    <w:locked/>
    <w:rsid w:val="000A773A"/>
    <w:rPr>
      <w:rFonts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uiPriority w:val="99"/>
    <w:rsid w:val="000A773A"/>
    <w:pPr>
      <w:widowControl w:val="0"/>
      <w:shd w:val="clear" w:color="auto" w:fill="FFFFFF"/>
      <w:spacing w:after="60" w:line="240" w:lineRule="atLeast"/>
      <w:jc w:val="right"/>
    </w:pPr>
    <w:rPr>
      <w:i/>
      <w:iCs/>
      <w:noProof/>
      <w:sz w:val="19"/>
      <w:szCs w:val="19"/>
      <w:lang w:val="ru-RU" w:eastAsia="ru-RU"/>
    </w:rPr>
  </w:style>
  <w:style w:type="paragraph" w:customStyle="1" w:styleId="40">
    <w:name w:val="Основной текст (4)"/>
    <w:basedOn w:val="a"/>
    <w:link w:val="4"/>
    <w:uiPriority w:val="99"/>
    <w:rsid w:val="000A773A"/>
    <w:pPr>
      <w:widowControl w:val="0"/>
      <w:shd w:val="clear" w:color="auto" w:fill="FFFFFF"/>
      <w:spacing w:before="120" w:line="187" w:lineRule="exact"/>
      <w:jc w:val="center"/>
    </w:pPr>
    <w:rPr>
      <w:noProof/>
      <w:sz w:val="17"/>
      <w:szCs w:val="17"/>
      <w:lang w:val="ru-RU" w:eastAsia="ru-RU"/>
    </w:rPr>
  </w:style>
  <w:style w:type="table" w:styleId="a5">
    <w:name w:val="Table Grid"/>
    <w:basedOn w:val="a2"/>
    <w:uiPriority w:val="99"/>
    <w:rsid w:val="004033E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rsid w:val="00A628E1"/>
    <w:pPr>
      <w:ind w:firstLine="540"/>
      <w:jc w:val="both"/>
    </w:pPr>
  </w:style>
  <w:style w:type="character" w:customStyle="1" w:styleId="a7">
    <w:name w:val="Основной текст с отступом Знак"/>
    <w:link w:val="a6"/>
    <w:uiPriority w:val="99"/>
    <w:semiHidden/>
    <w:locked/>
    <w:rPr>
      <w:rFonts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A628E1"/>
    <w:pPr>
      <w:ind w:firstLine="426"/>
      <w:jc w:val="both"/>
    </w:pPr>
    <w:rPr>
      <w:sz w:val="28"/>
      <w:szCs w:val="28"/>
    </w:r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4"/>
      <w:szCs w:val="24"/>
    </w:rPr>
  </w:style>
  <w:style w:type="paragraph" w:styleId="a8">
    <w:name w:val="header"/>
    <w:basedOn w:val="a"/>
    <w:link w:val="a9"/>
    <w:uiPriority w:val="99"/>
    <w:rsid w:val="00BE6B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BE6B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  <w:sz w:val="24"/>
      <w:szCs w:val="24"/>
    </w:rPr>
  </w:style>
  <w:style w:type="paragraph" w:customStyle="1" w:styleId="a1">
    <w:name w:val="Стиль"/>
    <w:basedOn w:val="a"/>
    <w:link w:val="a0"/>
    <w:uiPriority w:val="99"/>
    <w:rsid w:val="00BE6B6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21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1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1719</Words>
  <Characters>9802</Characters>
  <Application>Microsoft Office Word</Application>
  <DocSecurity>0</DocSecurity>
  <Lines>81</Lines>
  <Paragraphs>22</Paragraphs>
  <ScaleCrop>false</ScaleCrop>
  <Company/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Родная русская литература</dc:title>
  <dc:subject/>
  <dc:creator>35</dc:creator>
  <cp:keywords/>
  <dc:description/>
  <cp:lastModifiedBy>Школа</cp:lastModifiedBy>
  <cp:revision>2</cp:revision>
  <dcterms:created xsi:type="dcterms:W3CDTF">2024-01-29T18:23:00Z</dcterms:created>
  <dcterms:modified xsi:type="dcterms:W3CDTF">2024-01-29T18:23:00Z</dcterms:modified>
</cp:coreProperties>
</file>