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1" w:type="dxa"/>
        <w:jc w:val="left"/>
        <w:tblInd w:w="0" w:type="dxa"/>
        <w:tblLayout w:type="fixed"/>
        <w:tblCellMar>
          <w:top w:w="0" w:type="dxa"/>
          <w:left w:w="108" w:type="dxa"/>
          <w:bottom w:w="0" w:type="dxa"/>
          <w:right w:w="108" w:type="dxa"/>
        </w:tblCellMar>
        <w:tblLook w:val="04a0"/>
      </w:tblPr>
      <w:tblGrid>
        <w:gridCol w:w="1041"/>
        <w:gridCol w:w="8529"/>
      </w:tblGrid>
      <w:tr>
        <w:trPr>
          <w:trHeight w:val="1896" w:hRule="atLeast"/>
        </w:trPr>
        <w:tc>
          <w:tcPr>
            <w:tcW w:w="1041" w:type="dxa"/>
            <w:tcBorders>
              <w:top w:val="single" w:sz="4" w:space="0" w:color="FFFFFF"/>
              <w:left w:val="single" w:sz="4" w:space="0" w:color="FFFFFF"/>
              <w:bottom w:val="single" w:sz="4" w:space="0" w:color="FFFFFF"/>
              <w:right w:val="single" w:sz="4" w:space="0" w:color="FFFFFF"/>
            </w:tcBorders>
          </w:tcPr>
          <w:p>
            <w:pPr>
              <w:pStyle w:val="Normal"/>
              <w:widowControl w:val="false"/>
              <w:rPr>
                <w:rFonts w:ascii="Times New Roman" w:hAnsi="Times New Roman" w:cs="Times New Roman"/>
                <w:b/>
                <w:b/>
                <w:sz w:val="24"/>
                <w:szCs w:val="24"/>
                <w:u w:val="single"/>
              </w:rPr>
            </w:pPr>
            <w:r>
              <w:rPr>
                <w:rFonts w:cs="Times New Roman" w:ascii="Times New Roman" w:hAnsi="Times New Roman"/>
              </w:rPr>
              <w:drawing>
                <wp:anchor behindDoc="0" distT="0" distB="0" distL="0" distR="0" simplePos="0" locked="0" layoutInCell="0" allowOverlap="1" relativeHeight="2">
                  <wp:simplePos x="0" y="0"/>
                  <wp:positionH relativeFrom="column">
                    <wp:posOffset>-70485</wp:posOffset>
                  </wp:positionH>
                  <wp:positionV relativeFrom="paragraph">
                    <wp:posOffset>57150</wp:posOffset>
                  </wp:positionV>
                  <wp:extent cx="5996305" cy="83102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96305" cy="8310245"/>
                          </a:xfrm>
                          <a:prstGeom prst="rect">
                            <a:avLst/>
                          </a:prstGeom>
                        </pic:spPr>
                      </pic:pic>
                    </a:graphicData>
                  </a:graphic>
                </wp:anchor>
              </w:drawing>
            </w:r>
          </w:p>
        </w:tc>
        <w:tc>
          <w:tcPr>
            <w:tcW w:w="8529" w:type="dxa"/>
            <w:tcBorders>
              <w:top w:val="single" w:sz="4" w:space="0" w:color="FFFFFF"/>
              <w:left w:val="single" w:sz="4" w:space="0" w:color="FFFFFF"/>
              <w:bottom w:val="single" w:sz="4" w:space="0" w:color="FFFFFF"/>
              <w:right w:val="single" w:sz="4" w:space="0" w:color="FFFFFF"/>
            </w:tcBorders>
          </w:tcPr>
          <w:p>
            <w:pPr>
              <w:pStyle w:val="Normal"/>
              <w:widowControl w:val="false"/>
              <w:tabs>
                <w:tab w:val="clear" w:pos="708"/>
                <w:tab w:val="left" w:pos="780" w:leader="none"/>
                <w:tab w:val="center" w:pos="4677" w:leader="none"/>
              </w:tabs>
              <w:jc w:val="center"/>
              <w:rPr>
                <w:rFonts w:ascii="Times New Roman" w:hAnsi="Times New Roman" w:cs="Times New Roman"/>
                <w:b/>
                <w:b/>
                <w:sz w:val="28"/>
                <w:szCs w:val="28"/>
              </w:rPr>
            </w:pPr>
            <w:r>
              <w:rPr>
                <w:rFonts w:cs="Times New Roman" w:ascii="Times New Roman" w:hAnsi="Times New Roman"/>
                <w:b/>
                <w:sz w:val="28"/>
                <w:szCs w:val="28"/>
              </w:rPr>
            </w:r>
          </w:p>
        </w:tc>
      </w:tr>
    </w:tbl>
    <w:p>
      <w:pPr>
        <w:pStyle w:val="14"/>
        <w:tabs>
          <w:tab w:val="clear" w:pos="708"/>
          <w:tab w:val="left" w:pos="7185" w:leader="none"/>
        </w:tabs>
        <w:spacing w:lineRule="auto" w:line="240"/>
        <w:rPr>
          <w:rFonts w:ascii="Times New Roman" w:hAnsi="Times New Roman" w:eastAsia="Times New Roman" w:cs="Times New Roman"/>
        </w:rPr>
      </w:pPr>
      <w:r>
        <w:rPr>
          <w:rFonts w:eastAsia="Times New Roman" w:cs="Times New Roman" w:ascii="Times New Roman" w:hAnsi="Times New Roman"/>
        </w:rPr>
      </w:r>
    </w:p>
    <w:p>
      <w:pPr>
        <w:pStyle w:val="14"/>
        <w:tabs>
          <w:tab w:val="clear" w:pos="708"/>
          <w:tab w:val="left" w:pos="7185" w:leader="none"/>
        </w:tabs>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14"/>
        <w:tabs>
          <w:tab w:val="clear" w:pos="708"/>
          <w:tab w:val="left" w:pos="7185" w:leader="none"/>
        </w:tabs>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14"/>
        <w:tabs>
          <w:tab w:val="clear" w:pos="708"/>
          <w:tab w:val="left" w:pos="7185" w:leader="none"/>
        </w:tabs>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14"/>
        <w:tabs>
          <w:tab w:val="clear" w:pos="708"/>
          <w:tab w:val="left" w:pos="7185" w:leader="none"/>
        </w:tabs>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14"/>
        <w:tabs>
          <w:tab w:val="clear" w:pos="708"/>
          <w:tab w:val="left" w:pos="780" w:leader="none"/>
          <w:tab w:val="center" w:pos="4677" w:leader="none"/>
        </w:tabs>
        <w:spacing w:lineRule="auto" w:line="240"/>
        <w:rPr>
          <w:rFonts w:ascii="Times New Roman" w:hAnsi="Times New Roman" w:eastAsia="Times New Roman" w:cs="Times New Roman"/>
        </w:rPr>
      </w:pPr>
      <w:r>
        <w:rPr>
          <w:rFonts w:eastAsia="Times New Roman" w:cs="Times New Roman" w:ascii="Times New Roman" w:hAnsi="Times New Roman"/>
        </w:rPr>
        <w:tab/>
        <w:t>Рабочая программа предназначена для изучения курса « Обществознания» в 8-9 классах ,  составлена в соответствии с положениями Федерального государственного образовательного стандарта основного общего образования, на основе примерной программы по обществознанию для 5 – 9 классов ,авторской программы по обществознанию к предметной линии учебников под редакцией Л.Н Боголюбова; ФРП ООО. Обществознание. 6 – 9 классы, 2023.</w:t>
      </w:r>
    </w:p>
    <w:p>
      <w:pPr>
        <w:pStyle w:val="NormalWeb"/>
        <w:tabs>
          <w:tab w:val="clear" w:pos="708"/>
          <w:tab w:val="left" w:pos="2595" w:leader="none"/>
          <w:tab w:val="center" w:pos="4677" w:leader="none"/>
        </w:tabs>
        <w:spacing w:before="280" w:after="280"/>
        <w:rPr>
          <w:color w:val="FF0000"/>
        </w:rPr>
      </w:pPr>
      <w:r>
        <w:rPr>
          <w:color w:val="FF0000"/>
        </w:rPr>
        <w:t>Программа предполагает использование следующих учебников по обществознанию:</w:t>
      </w:r>
    </w:p>
    <w:p>
      <w:pPr>
        <w:pStyle w:val="14"/>
        <w:spacing w:lineRule="auto" w:line="240"/>
        <w:jc w:val="both"/>
        <w:rPr>
          <w:rFonts w:ascii="Times New Roman" w:hAnsi="Times New Roman" w:cs="Times New Roman"/>
        </w:rPr>
      </w:pPr>
      <w:r>
        <w:rPr>
          <w:rFonts w:cs="Times New Roman" w:ascii="Times New Roman" w:hAnsi="Times New Roman"/>
        </w:rPr>
        <w:t>Боголюбов Л.Н. и др. «Просвещение, 2021;</w:t>
      </w:r>
    </w:p>
    <w:p>
      <w:pPr>
        <w:pStyle w:val="14"/>
        <w:spacing w:lineRule="auto" w:line="240"/>
        <w:jc w:val="both"/>
        <w:rPr>
          <w:rFonts w:ascii="Times New Roman" w:hAnsi="Times New Roman" w:cs="Times New Roman"/>
        </w:rPr>
      </w:pPr>
      <w:r>
        <w:rPr>
          <w:rFonts w:cs="Times New Roman" w:ascii="Times New Roman" w:hAnsi="Times New Roman"/>
        </w:rPr>
        <w:t>Боголюбов Л.Н. и др. «Обществознание». 9 класс.  М: Просвещение, 2021.</w:t>
      </w:r>
    </w:p>
    <w:p>
      <w:pPr>
        <w:pStyle w:val="14"/>
        <w:spacing w:lineRule="auto" w:line="240"/>
        <w:ind w:firstLine="142"/>
        <w:jc w:val="both"/>
        <w:rPr>
          <w:rFonts w:ascii="Times New Roman" w:hAnsi="Times New Roman" w:cs="Times New Roman"/>
        </w:rPr>
      </w:pPr>
      <w:r>
        <w:rPr>
          <w:rFonts w:cs="Times New Roman" w:ascii="Times New Roman" w:hAnsi="Times New Roman"/>
        </w:rPr>
      </w:r>
    </w:p>
    <w:p>
      <w:pPr>
        <w:pStyle w:val="14"/>
        <w:spacing w:lineRule="auto" w:line="240"/>
        <w:ind w:firstLine="142"/>
        <w:rPr>
          <w:rFonts w:ascii="Times New Roman" w:hAnsi="Times New Roman" w:cs="Times New Roman"/>
          <w:b/>
          <w:b/>
        </w:rPr>
      </w:pPr>
      <w:r>
        <w:rPr>
          <w:rFonts w:cs="Times New Roman" w:ascii="Times New Roman" w:hAnsi="Times New Roman"/>
          <w:b/>
        </w:rPr>
      </w:r>
    </w:p>
    <w:p>
      <w:pPr>
        <w:pStyle w:val="14"/>
        <w:spacing w:lineRule="auto" w:line="240"/>
        <w:ind w:firstLine="142"/>
        <w:jc w:val="center"/>
        <w:rPr>
          <w:rFonts w:ascii="Times New Roman" w:hAnsi="Times New Roman" w:cs="Times New Roman"/>
          <w:b/>
          <w:b/>
        </w:rPr>
      </w:pPr>
      <w:r>
        <w:rPr>
          <w:rFonts w:cs="Times New Roman" w:ascii="Times New Roman" w:hAnsi="Times New Roman"/>
          <w:b/>
        </w:rPr>
      </w:r>
    </w:p>
    <w:p>
      <w:pPr>
        <w:pStyle w:val="14"/>
        <w:tabs>
          <w:tab w:val="clear" w:pos="708"/>
          <w:tab w:val="left" w:pos="1905" w:leader="none"/>
        </w:tabs>
        <w:rPr>
          <w:rFonts w:ascii="Times New Roman" w:hAnsi="Times New Roman" w:cs="Times New Roman"/>
        </w:rPr>
      </w:pPr>
      <w:r>
        <w:rPr>
          <w:rFonts w:cs="Times New Roman" w:ascii="Times New Roman" w:hAnsi="Times New Roman"/>
          <w:b/>
          <w:bCs/>
          <w:color w:val="000000"/>
        </w:rPr>
        <w:t>Планируемые результаты освоения учебного предмета «Обществознание»</w:t>
      </w:r>
    </w:p>
    <w:p>
      <w:pPr>
        <w:pStyle w:val="14"/>
        <w:spacing w:lineRule="auto" w:line="264"/>
        <w:ind w:firstLine="600"/>
        <w:jc w:val="both"/>
        <w:rPr>
          <w:rFonts w:ascii="Times New Roman" w:hAnsi="Times New Roman" w:cs="Times New Roman"/>
          <w:color w:val="000000"/>
        </w:rPr>
      </w:pPr>
      <w:r>
        <w:rPr>
          <w:rFonts w:cs="Times New Roman" w:ascii="Times New Roman" w:hAnsi="Times New Roman"/>
          <w:color w:val="000000"/>
        </w:rPr>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Личностные и метапредметные результаты представлены с учётом особенностей преподавания обществознания в основной школе.</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pStyle w:val="14"/>
        <w:spacing w:lineRule="auto" w:line="264"/>
        <w:ind w:left="120" w:hanging="0"/>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left="120" w:hanging="0"/>
        <w:jc w:val="both"/>
        <w:rPr>
          <w:rFonts w:ascii="Times New Roman" w:hAnsi="Times New Roman" w:cs="Times New Roman"/>
        </w:rPr>
      </w:pPr>
      <w:r>
        <w:rPr>
          <w:rFonts w:cs="Times New Roman" w:ascii="Times New Roman" w:hAnsi="Times New Roman"/>
          <w:b/>
          <w:bCs/>
          <w:color w:val="000000"/>
        </w:rPr>
        <w:t>ЛИЧНОСТНЫЕ РЕЗУЛЬТАТЫ</w:t>
      </w:r>
    </w:p>
    <w:p>
      <w:pPr>
        <w:pStyle w:val="14"/>
        <w:spacing w:lineRule="auto" w:line="264"/>
        <w:ind w:left="120" w:hanging="0"/>
        <w:jc w:val="both"/>
        <w:rPr>
          <w:rFonts w:ascii="Times New Roman" w:hAnsi="Times New Roman" w:cs="Times New Roman"/>
        </w:rPr>
      </w:pPr>
      <w:r>
        <w:rPr>
          <w:rFonts w:cs="Times New Roman" w:ascii="Times New Roman" w:hAnsi="Times New Roman"/>
        </w:rPr>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Гражданского воспитания: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Патриотического воспитания: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стране.</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Духовно-нравственного воспитания: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Физического воспитания, формирования культуры здоровья и эмоционального благополучия:</w:t>
      </w:r>
    </w:p>
    <w:p>
      <w:pPr>
        <w:pStyle w:val="NoSpacing"/>
        <w:jc w:val="both"/>
        <w:rPr>
          <w:rFonts w:ascii="Times New Roman" w:hAnsi="Times New Roman" w:cs="Times New Roman"/>
          <w:sz w:val="24"/>
          <w:szCs w:val="24"/>
        </w:rPr>
      </w:pPr>
      <w:r>
        <w:rPr>
          <w:rFonts w:cs="Times New Roman" w:ascii="Times New Roman" w:hAnsi="Times New Roman"/>
          <w:color w:val="000000"/>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 курение) и иных форм вреда для физического и психического здоровья; соблюденикотикове правил безопасности, в том числе навыки безопасного поведения в интернет-среде;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 xml:space="preserve">умение принимать себя и других, не осуждая; </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сформированность навыков рефлексии, признание своего права на ошибку и такого же права другого человека.</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Трудового воспитания: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Экологического воспитания:</w:t>
      </w:r>
    </w:p>
    <w:p>
      <w:pPr>
        <w:pStyle w:val="14"/>
        <w:shd w:val="clear" w:color="auto" w:fill="FFFFFF"/>
        <w:jc w:val="both"/>
        <w:rPr>
          <w:rFonts w:ascii="Times New Roman" w:hAnsi="Times New Roman" w:cs="Times New Roman"/>
          <w:bCs/>
        </w:rPr>
      </w:pPr>
      <w:r>
        <w:rPr>
          <w:rFonts w:cs="Times New Roman" w:ascii="Times New Roman" w:hAnsi="Times New Roman"/>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Ценности научного познания: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14"/>
        <w:spacing w:lineRule="auto" w:line="264"/>
        <w:ind w:firstLine="600"/>
        <w:jc w:val="both"/>
        <w:rPr/>
      </w:pPr>
      <w:r>
        <w:rPr>
          <w:rFonts w:cs="Times New Roman" w:ascii="Times New Roman" w:hAnsi="Times New Roman"/>
          <w:b/>
          <w:bCs/>
          <w:color w:val="000000"/>
        </w:rPr>
        <w:t>Личностные результаты, обеспечивающие адаптацию обучающегося к изменяющимся условиям социальной и природной среды</w:t>
      </w:r>
      <w:r>
        <w:rPr>
          <w:b/>
          <w:bCs/>
          <w:color w:val="000000"/>
        </w:rPr>
        <w:t xml:space="preserve">: </w:t>
      </w:r>
    </w:p>
    <w:p>
      <w:pPr>
        <w:pStyle w:val="14"/>
        <w:spacing w:lineRule="auto" w:line="264"/>
        <w:ind w:firstLine="600"/>
        <w:jc w:val="both"/>
        <w:rPr>
          <w:sz w:val="25"/>
          <w:szCs w:val="25"/>
        </w:rPr>
      </w:pPr>
      <w:r>
        <w:rPr>
          <w:rFonts w:cs="Times New Roman" w:ascii="Times New Roman" w:hAnsi="Times New Roman"/>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Pr>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способность обучающихся во взаимодействии в условиях неопределённости, открытость опыту и знаниям других;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14"/>
        <w:spacing w:lineRule="auto" w:line="264"/>
        <w:ind w:firstLine="600"/>
        <w:jc w:val="both"/>
        <w:rPr>
          <w:sz w:val="25"/>
          <w:szCs w:val="25"/>
        </w:rPr>
      </w:pPr>
      <w:r>
        <w:rPr>
          <w:rFonts w:cs="Times New Roman" w:ascii="Times New Roman" w:hAnsi="Times New Roman"/>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Pr>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умение анализировать и выявлять взаимосвязи природы, общества и экономики;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14"/>
        <w:shd w:val="clear" w:color="auto" w:fill="FFFFFF"/>
        <w:spacing w:lineRule="auto" w:line="240"/>
        <w:rPr>
          <w:rFonts w:ascii="Times New Roman" w:hAnsi="Times New Roman" w:cs="Times New Roman"/>
          <w:color w:val="000000"/>
        </w:rPr>
      </w:pPr>
      <w:r>
        <w:rPr>
          <w:rFonts w:cs="Times New Roman" w:ascii="Times New Roman" w:hAnsi="Times New Roman"/>
          <w:color w:val="000000"/>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14"/>
        <w:spacing w:lineRule="auto" w:line="264"/>
        <w:ind w:left="120" w:hanging="0"/>
        <w:jc w:val="both"/>
        <w:rPr>
          <w:b/>
          <w:b/>
          <w:bCs/>
          <w:color w:val="000000"/>
        </w:rPr>
      </w:pPr>
      <w:r>
        <w:rPr>
          <w:b/>
          <w:bCs/>
          <w:color w:val="000000"/>
        </w:rPr>
      </w:r>
    </w:p>
    <w:p>
      <w:pPr>
        <w:pStyle w:val="14"/>
        <w:spacing w:lineRule="auto" w:line="264"/>
        <w:ind w:left="120" w:hanging="0"/>
        <w:jc w:val="both"/>
        <w:rPr>
          <w:rFonts w:ascii="Times New Roman" w:hAnsi="Times New Roman" w:cs="Times New Roman"/>
        </w:rPr>
      </w:pPr>
      <w:r>
        <w:rPr>
          <w:rFonts w:cs="Times New Roman" w:ascii="Times New Roman" w:hAnsi="Times New Roman"/>
          <w:b/>
          <w:bCs/>
          <w:color w:val="000000"/>
        </w:rPr>
        <w:t>МЕТАПРЕДМЕТНЫЕ РЕЗУЛЬТАТЫ</w:t>
      </w:r>
    </w:p>
    <w:p>
      <w:pPr>
        <w:pStyle w:val="14"/>
        <w:spacing w:lineRule="auto" w:line="264"/>
        <w:ind w:left="120" w:hanging="0"/>
        <w:jc w:val="both"/>
        <w:rPr>
          <w:rFonts w:ascii="Times New Roman" w:hAnsi="Times New Roman" w:cs="Times New Roman"/>
        </w:rPr>
      </w:pPr>
      <w:r>
        <w:rPr>
          <w:rFonts w:cs="Times New Roman" w:ascii="Times New Roman" w:hAnsi="Times New Roman"/>
        </w:rPr>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Метапредметные результаты освоения основной образовательной программы, формируемые при изучении обществознания:</w:t>
      </w:r>
    </w:p>
    <w:p>
      <w:pPr>
        <w:pStyle w:val="14"/>
        <w:spacing w:lineRule="auto" w:line="264"/>
        <w:ind w:firstLine="600"/>
        <w:jc w:val="both"/>
        <w:rPr>
          <w:sz w:val="25"/>
          <w:szCs w:val="25"/>
        </w:rPr>
      </w:pPr>
      <w:r>
        <w:rPr>
          <w:rFonts w:cs="Times New Roman" w:ascii="Times New Roman" w:hAnsi="Times New Roman"/>
          <w:b/>
          <w:bCs/>
          <w:color w:val="000000"/>
        </w:rPr>
        <w:t>1.Овладение универсальными учебными познавательными действиями</w:t>
      </w:r>
      <w:r>
        <w:rPr>
          <w:b/>
          <w:bCs/>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Базовые логические действия: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выявлять и характеризовать существенные признаки социальных явлений и процессов;</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 учётом предложенной задачи выявлять закономерности и противоречия в рассматриваемых фактах, данных и наблюдениях;</w:t>
      </w:r>
    </w:p>
    <w:p>
      <w:pPr>
        <w:pStyle w:val="14"/>
        <w:spacing w:lineRule="auto" w:line="264"/>
        <w:ind w:firstLine="600"/>
        <w:jc w:val="both"/>
        <w:rPr>
          <w:rFonts w:ascii="Times New Roman" w:hAnsi="Times New Roman" w:cs="Times New Roman"/>
          <w:sz w:val="25"/>
          <w:szCs w:val="25"/>
        </w:rPr>
      </w:pPr>
      <w:r>
        <w:rPr>
          <w:rFonts w:cs="Times New Roman" w:ascii="Times New Roman" w:hAnsi="Times New Roman"/>
          <w:color w:val="000000"/>
        </w:rPr>
        <w:t>предлагать критерии для выявления закономерностей и противоречий</w:t>
      </w:r>
      <w:r>
        <w:rPr>
          <w:rFonts w:cs="Times New Roman" w:ascii="Times New Roman" w:hAnsi="Times New Roman"/>
          <w:color w:val="000000"/>
          <w:sz w:val="25"/>
          <w:szCs w:val="25"/>
        </w:rPr>
        <w:t>;</w:t>
      </w:r>
    </w:p>
    <w:p>
      <w:pPr>
        <w:pStyle w:val="14"/>
        <w:spacing w:lineRule="auto" w:line="264"/>
        <w:ind w:firstLine="600"/>
        <w:jc w:val="both"/>
        <w:rPr>
          <w:rFonts w:ascii="Times New Roman" w:hAnsi="Times New Roman" w:cs="Times New Roman"/>
          <w:color w:val="000000"/>
        </w:rPr>
      </w:pPr>
      <w:r>
        <w:rPr>
          <w:rFonts w:cs="Times New Roman" w:ascii="Times New Roman" w:hAnsi="Times New Roman"/>
          <w:color w:val="000000"/>
        </w:rPr>
        <w:t>выявлять дефицит информации, данных, необходимых для решения поставленной задачи;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 xml:space="preserve">выявлять причинно-следственные связи при изучении явлений и процессов; </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самостоятельно выбирать способ решения учебной задачи (сравнивать несколько вариантов решения, выбирать наи</w:t>
        <w:softHyphen/>
        <w:t>более подходящий с учётом самостоятельно выделенных критериев).</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Базовые исследовательские действия: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использовать вопросы как исследовательский инструмент познания;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формулировать гипотезу об истинности собственных суждений и суждений других, аргументировать свою позицию, мнение;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оценивать на применимость и достоверность информацию, полученную в ходе исследования;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14"/>
        <w:spacing w:lineRule="auto" w:line="264"/>
        <w:ind w:firstLine="600"/>
        <w:jc w:val="both"/>
        <w:rPr>
          <w:rFonts w:ascii="Times New Roman" w:hAnsi="Times New Roman" w:cs="Times New Roman"/>
          <w:sz w:val="25"/>
          <w:szCs w:val="25"/>
        </w:rPr>
      </w:pPr>
      <w:r>
        <w:rPr>
          <w:rFonts w:cs="Times New Roman" w:ascii="Times New Roman" w:hAnsi="Times New Roman"/>
          <w:b/>
          <w:bCs/>
          <w:color w:val="000000"/>
        </w:rPr>
        <w:t>Работа с информацией</w:t>
      </w:r>
      <w:r>
        <w:rPr>
          <w:rFonts w:cs="Times New Roman" w:ascii="Times New Roman" w:hAnsi="Times New Roman"/>
          <w:b/>
          <w:bCs/>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выбирать, анализировать, систематизировать и интерпретировать информацию различных видов и форм представления;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самостоятельно выбирать оптимальную форму представления информации;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оценивать надёжность информации по критериям, предложенным педагогическим работником или сформулированным самостоятельно;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эффективно запоминать и систематизировать информацию.</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2. Овладение универсальными учебными коммуникативными действиями.</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Общение: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воспринимать и формулировать суждения, выражать эмоции в соответствии с целями и условиями общения;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выражать себя (свою точку зрения) в устных и письменных текстах;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сопоставлять свои суждения с суждениями других участников диалога, обнаруживать различие и сходство позиций;</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публично представлять результаты выполненного исследования, проекта;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Совместная деятельность:</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14"/>
        <w:tabs>
          <w:tab w:val="clear" w:pos="708"/>
          <w:tab w:val="left" w:pos="993" w:leader="none"/>
        </w:tabs>
        <w:spacing w:lineRule="auto" w:line="264"/>
        <w:ind w:firstLine="600"/>
        <w:jc w:val="both"/>
        <w:rPr>
          <w:rFonts w:ascii="Times New Roman" w:hAnsi="Times New Roman" w:cs="Times New Roman"/>
        </w:rPr>
      </w:pPr>
      <w:r>
        <w:rPr>
          <w:rFonts w:cs="Times New Roman" w:ascii="Times New Roman" w:hAnsi="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14"/>
        <w:tabs>
          <w:tab w:val="clear" w:pos="708"/>
          <w:tab w:val="left" w:pos="993" w:leader="none"/>
        </w:tabs>
        <w:spacing w:lineRule="auto" w:line="264"/>
        <w:ind w:firstLine="600"/>
        <w:jc w:val="both"/>
        <w:rPr>
          <w:rFonts w:ascii="Times New Roman" w:hAnsi="Times New Roman" w:cs="Times New Roman"/>
        </w:rPr>
      </w:pPr>
      <w:r>
        <w:rPr>
          <w:rFonts w:cs="Times New Roman" w:ascii="Times New Roman" w:hAnsi="Times New Roman"/>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 сферу ответственности и проявлять готовность к предоставлению отчёта перед группой.</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3. Овладение универсальными учебными регулятивными действиями.</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Самоорганизация: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выявлять проблемы для решения в жизненных и учебных ситуациях;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ориентироваться в различных подходах принятия решений (индивидуальное, принятие решения в группе, принятие решений в группе);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делать выбор и брать ответственность за решение.</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Самоконтроль:</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владеть способами самоконтроля, самомотивации и рефлексии;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давать адекватную оценку ситуации и предлагать план её изменения;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14"/>
        <w:spacing w:lineRule="auto" w:line="264"/>
        <w:ind w:firstLine="600"/>
        <w:jc w:val="both"/>
        <w:rPr>
          <w:rFonts w:ascii="Times New Roman" w:hAnsi="Times New Roman" w:cs="Times New Roman"/>
          <w:b/>
          <w:b/>
        </w:rPr>
      </w:pPr>
      <w:r>
        <w:rPr>
          <w:rFonts w:cs="Times New Roman" w:ascii="Times New Roman" w:hAnsi="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r>
        <w:rPr>
          <w:rFonts w:cs="Times New Roman" w:ascii="Times New Roman" w:hAnsi="Times New Roman"/>
          <w:b/>
          <w:color w:val="000000"/>
        </w:rPr>
        <w:t>;</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оценивать соответствие результата цели и условиям.</w:t>
      </w:r>
    </w:p>
    <w:p>
      <w:pPr>
        <w:pStyle w:val="14"/>
        <w:spacing w:lineRule="auto" w:line="264"/>
        <w:ind w:firstLine="600"/>
        <w:jc w:val="both"/>
        <w:rPr>
          <w:rFonts w:ascii="Times New Roman" w:hAnsi="Times New Roman" w:cs="Times New Roman"/>
        </w:rPr>
      </w:pPr>
      <w:r>
        <w:rPr>
          <w:rFonts w:cs="Times New Roman" w:ascii="Times New Roman" w:hAnsi="Times New Roman"/>
          <w:bCs/>
          <w:color w:val="000000"/>
        </w:rPr>
        <w:t>Эмоциональный интеллект:</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различать, называть и управлять собственными эмоциями и эмоциями других;</w:t>
      </w:r>
    </w:p>
    <w:p>
      <w:pPr>
        <w:pStyle w:val="14"/>
        <w:tabs>
          <w:tab w:val="clear" w:pos="708"/>
          <w:tab w:val="left" w:pos="5565" w:leader="none"/>
        </w:tabs>
        <w:spacing w:lineRule="auto" w:line="264"/>
        <w:ind w:firstLine="600"/>
        <w:jc w:val="both"/>
        <w:rPr>
          <w:rFonts w:ascii="Times New Roman" w:hAnsi="Times New Roman" w:cs="Times New Roman"/>
        </w:rPr>
      </w:pPr>
      <w:r>
        <w:rPr>
          <w:rFonts w:cs="Times New Roman" w:ascii="Times New Roman" w:hAnsi="Times New Roman"/>
          <w:color w:val="000000"/>
        </w:rPr>
        <w:t>выявлять и анализировать причины эмоций;</w:t>
        <w:tab/>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ставить себя на место другого человека, понимать мотивы и намерения другого;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регулировать способ выражения эмоций.</w:t>
      </w:r>
    </w:p>
    <w:p>
      <w:pPr>
        <w:pStyle w:val="14"/>
        <w:spacing w:lineRule="auto" w:line="264"/>
        <w:ind w:firstLine="600"/>
        <w:jc w:val="both"/>
        <w:rPr>
          <w:rFonts w:ascii="Times New Roman" w:hAnsi="Times New Roman" w:cs="Times New Roman"/>
        </w:rPr>
      </w:pPr>
      <w:r>
        <w:rPr>
          <w:rFonts w:cs="Times New Roman" w:ascii="Times New Roman" w:hAnsi="Times New Roman"/>
          <w:bCs/>
          <w:color w:val="000000"/>
        </w:rPr>
        <w:t>Принятие себя и других: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осознанно относиться к другому человеку, его мнению;</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признавать своё право на ошибку и такое же право другого;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принимать себя и других, не осуждая;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открытость себе и другим;</w:t>
      </w:r>
    </w:p>
    <w:p>
      <w:pPr>
        <w:pStyle w:val="14"/>
        <w:spacing w:lineRule="auto" w:line="264"/>
        <w:ind w:firstLine="600"/>
        <w:jc w:val="both"/>
        <w:rPr>
          <w:rFonts w:ascii="Times New Roman" w:hAnsi="Times New Roman" w:cs="Times New Roman"/>
          <w:b/>
          <w:b/>
          <w:color w:val="000000"/>
        </w:rPr>
      </w:pPr>
      <w:r>
        <w:rPr>
          <w:rFonts w:cs="Times New Roman" w:ascii="Times New Roman" w:hAnsi="Times New Roman"/>
          <w:color w:val="000000"/>
        </w:rPr>
        <w:t>осознавать невозможность контролировать всё вокруг</w:t>
      </w:r>
      <w:r>
        <w:rPr>
          <w:rFonts w:cs="Times New Roman" w:ascii="Times New Roman" w:hAnsi="Times New Roman"/>
          <w:b/>
          <w:color w:val="000000"/>
        </w:rPr>
        <w:t>.</w:t>
      </w:r>
    </w:p>
    <w:p>
      <w:pPr>
        <w:pStyle w:val="14"/>
        <w:spacing w:lineRule="auto" w:line="264"/>
        <w:ind w:firstLine="600"/>
        <w:jc w:val="both"/>
        <w:rPr>
          <w:rFonts w:ascii="Times New Roman" w:hAnsi="Times New Roman" w:cs="Times New Roman"/>
          <w:b/>
          <w:b/>
          <w:color w:val="000000"/>
        </w:rPr>
      </w:pPr>
      <w:r>
        <w:rPr>
          <w:rFonts w:cs="Times New Roman" w:ascii="Times New Roman" w:hAnsi="Times New Roman"/>
          <w:b/>
          <w:color w:val="000000"/>
        </w:rPr>
      </w:r>
    </w:p>
    <w:p>
      <w:pPr>
        <w:pStyle w:val="14"/>
        <w:spacing w:lineRule="auto" w:line="264"/>
        <w:ind w:firstLine="600"/>
        <w:jc w:val="both"/>
        <w:rPr>
          <w:rFonts w:ascii="Times New Roman" w:hAnsi="Times New Roman" w:cs="Times New Roman"/>
          <w:b/>
          <w:b/>
        </w:rPr>
      </w:pPr>
      <w:r>
        <w:rPr>
          <w:rFonts w:cs="Times New Roman" w:ascii="Times New Roman" w:hAnsi="Times New Roman"/>
          <w:b/>
        </w:rPr>
      </w:r>
    </w:p>
    <w:p>
      <w:pPr>
        <w:pStyle w:val="14"/>
        <w:spacing w:lineRule="auto" w:line="264"/>
        <w:ind w:left="120" w:hanging="0"/>
        <w:jc w:val="both"/>
        <w:rPr>
          <w:rFonts w:ascii="Times New Roman" w:hAnsi="Times New Roman" w:cs="Times New Roman"/>
          <w:b/>
          <w:b/>
          <w:bCs/>
          <w:color w:val="000000"/>
        </w:rPr>
      </w:pPr>
      <w:r>
        <w:rPr>
          <w:rFonts w:cs="Times New Roman" w:ascii="Times New Roman" w:hAnsi="Times New Roman"/>
          <w:b/>
          <w:bCs/>
          <w:color w:val="000000"/>
        </w:rPr>
        <w:t>ПРЕДМЕТНЫЕ РЕЗУЛЬТАТЫ</w:t>
      </w:r>
    </w:p>
    <w:p>
      <w:pPr>
        <w:pStyle w:val="14"/>
        <w:spacing w:lineRule="auto" w:line="264"/>
        <w:ind w:left="120" w:hanging="0"/>
        <w:jc w:val="both"/>
        <w:rPr>
          <w:rFonts w:ascii="Times New Roman" w:hAnsi="Times New Roman" w:cs="Times New Roman"/>
          <w:b/>
          <w:b/>
          <w:bCs/>
          <w:color w:val="000000"/>
        </w:rPr>
      </w:pPr>
      <w:r>
        <w:rPr>
          <w:rFonts w:cs="Times New Roman" w:ascii="Times New Roman" w:hAnsi="Times New Roman"/>
          <w:b/>
          <w:bCs/>
          <w:color w:val="000000"/>
        </w:rPr>
        <w:t>8 класс</w:t>
      </w:r>
    </w:p>
    <w:p>
      <w:pPr>
        <w:pStyle w:val="14"/>
        <w:spacing w:lineRule="auto" w:line="264"/>
        <w:ind w:left="120" w:hanging="0"/>
        <w:jc w:val="both"/>
        <w:rPr>
          <w:rFonts w:ascii="Times New Roman" w:hAnsi="Times New Roman" w:cs="Times New Roman"/>
        </w:rPr>
      </w:pPr>
      <w:r>
        <w:rPr>
          <w:rFonts w:cs="Times New Roman" w:ascii="Times New Roman" w:hAnsi="Times New Roman"/>
        </w:rPr>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Человек в экономических отношениях</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осваивать и применять</w:t>
      </w:r>
      <w:r>
        <w:rPr>
          <w:rFonts w:cs="Times New Roman" w:ascii="Times New Roman" w:hAnsi="Times New Roman"/>
          <w:color w:val="000000"/>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характеризовать </w:t>
      </w:r>
      <w:r>
        <w:rPr>
          <w:rFonts w:cs="Times New Roman" w:ascii="Times New Roman" w:hAnsi="Times New Roman"/>
          <w:color w:val="000000"/>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приводить </w:t>
      </w:r>
      <w:r>
        <w:rPr>
          <w:rFonts w:cs="Times New Roman" w:ascii="Times New Roman" w:hAnsi="Times New Roman"/>
          <w:color w:val="000000"/>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классифицировать </w:t>
      </w:r>
      <w:r>
        <w:rPr>
          <w:rFonts w:cs="Times New Roman" w:ascii="Times New Roman" w:hAnsi="Times New Roman"/>
          <w:color w:val="000000"/>
        </w:rPr>
        <w:t>(в том числе устанавливать существенный признак классификации) механизмы государственного регулирования экономики;</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сравнивать </w:t>
      </w:r>
      <w:r>
        <w:rPr>
          <w:rFonts w:cs="Times New Roman" w:ascii="Times New Roman" w:hAnsi="Times New Roman"/>
          <w:color w:val="000000"/>
        </w:rPr>
        <w:t xml:space="preserve">различные способы хозяйствования;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устанавливать и объяснять</w:t>
      </w:r>
      <w:r>
        <w:rPr>
          <w:rFonts w:cs="Times New Roman" w:ascii="Times New Roman" w:hAnsi="Times New Roman"/>
          <w:color w:val="000000"/>
        </w:rPr>
        <w:t xml:space="preserve"> связи политических потрясений и социально-экономических кризисов в государстве;</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определять и аргументировать</w:t>
      </w:r>
      <w:r>
        <w:rPr>
          <w:rFonts w:cs="Times New Roman" w:ascii="Times New Roman" w:hAnsi="Times New Roman"/>
          <w:color w:val="000000"/>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решать </w:t>
      </w:r>
      <w:r>
        <w:rPr>
          <w:rFonts w:cs="Times New Roman" w:ascii="Times New Roman" w:hAnsi="Times New Roman"/>
          <w:color w:val="000000"/>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овладевать </w:t>
      </w:r>
      <w:r>
        <w:rPr>
          <w:rFonts w:cs="Times New Roman" w:ascii="Times New Roman" w:hAnsi="Times New Roman"/>
          <w:color w:val="000000"/>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softHyphen/>
        <w:t>тицы;</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извлекать </w:t>
      </w:r>
      <w:r>
        <w:rPr>
          <w:rFonts w:cs="Times New Roman" w:ascii="Times New Roman" w:hAnsi="Times New Roman"/>
          <w:color w:val="000000"/>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анализировать, обобщать, систематизировать, конкретизировать</w:t>
      </w:r>
      <w:r>
        <w:rPr>
          <w:rFonts w:cs="Times New Roman" w:ascii="Times New Roman" w:hAnsi="Times New Roman"/>
          <w:color w:val="000000"/>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оценивать </w:t>
      </w:r>
      <w:r>
        <w:rPr>
          <w:rFonts w:cs="Times New Roman" w:ascii="Times New Roman" w:hAnsi="Times New Roman"/>
          <w:color w:val="000000"/>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приобретать </w:t>
      </w:r>
      <w:r>
        <w:rPr>
          <w:rFonts w:cs="Times New Roman" w:ascii="Times New Roman" w:hAnsi="Times New Roman"/>
          <w:color w:val="000000"/>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приобретать </w:t>
      </w:r>
      <w:r>
        <w:rPr>
          <w:rFonts w:cs="Times New Roman" w:ascii="Times New Roman" w:hAnsi="Times New Roman"/>
          <w:color w:val="000000"/>
        </w:rPr>
        <w:t xml:space="preserve">опыт составления простейших документов (личный финансовый план, заявление, резюме); </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осуществлять </w:t>
      </w:r>
      <w:r>
        <w:rPr>
          <w:rFonts w:cs="Times New Roman" w:ascii="Times New Roman" w:hAnsi="Times New Roman"/>
          <w:color w:val="00000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Normal"/>
        <w:spacing w:lineRule="auto" w:line="264"/>
        <w:ind w:firstLine="540"/>
        <w:jc w:val="both"/>
        <w:rPr>
          <w:rFonts w:ascii="Times New Roman" w:hAnsi="Times New Roman" w:cs="Times New Roman"/>
          <w:sz w:val="24"/>
          <w:szCs w:val="24"/>
        </w:rPr>
      </w:pPr>
      <w:r>
        <w:rPr>
          <w:rFonts w:cs="Times New Roman" w:ascii="Times New Roman" w:hAnsi="Times New Roman"/>
          <w:b/>
          <w:bCs/>
          <w:color w:val="000000"/>
          <w:sz w:val="24"/>
          <w:szCs w:val="24"/>
        </w:rPr>
        <w:t>Общество, в котором мы живём</w:t>
      </w:r>
    </w:p>
    <w:p>
      <w:pPr>
        <w:pStyle w:val="Normal"/>
        <w:numPr>
          <w:ilvl w:val="0"/>
          <w:numId w:val="7"/>
        </w:numPr>
        <w:tabs>
          <w:tab w:val="clear" w:pos="708"/>
          <w:tab w:val="left" w:pos="-174"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Normal"/>
        <w:numPr>
          <w:ilvl w:val="0"/>
          <w:numId w:val="7"/>
        </w:numPr>
        <w:tabs>
          <w:tab w:val="clear" w:pos="708"/>
          <w:tab w:val="left" w:pos="-174" w:leader="none"/>
        </w:tabs>
        <w:spacing w:lineRule="auto" w:line="264"/>
        <w:ind w:left="0" w:firstLine="540"/>
        <w:jc w:val="both"/>
        <w:rPr/>
      </w:pPr>
      <w:r>
        <w:rPr>
          <w:rFonts w:cs="Times New Roman" w:ascii="Times New Roman" w:hAnsi="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r>
        <w:rPr>
          <w:color w:val="000000"/>
          <w:sz w:val="25"/>
          <w:szCs w:val="25"/>
        </w:rPr>
        <w:t>;</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приводить примеры разного положения людей в обществе, видов экономической деятельности, глобальных проблем;</w:t>
      </w:r>
    </w:p>
    <w:p>
      <w:pPr>
        <w:pStyle w:val="Normal"/>
        <w:numPr>
          <w:ilvl w:val="0"/>
          <w:numId w:val="7"/>
        </w:numPr>
        <w:spacing w:lineRule="auto" w:line="264"/>
        <w:ind w:left="0" w:firstLine="540"/>
        <w:jc w:val="both"/>
        <w:rPr/>
      </w:pPr>
      <w:r>
        <w:rPr>
          <w:rFonts w:cs="Times New Roman" w:ascii="Times New Roman" w:hAnsi="Times New Roman"/>
          <w:color w:val="000000"/>
          <w:sz w:val="24"/>
          <w:szCs w:val="24"/>
        </w:rPr>
        <w:t>классифицировать социальные общности и группы</w:t>
      </w:r>
      <w:r>
        <w:rPr>
          <w:color w:val="000000"/>
          <w:sz w:val="25"/>
          <w:szCs w:val="25"/>
        </w:rPr>
        <w:t>;</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сравнивать социальные общности и группы, положение в об</w:t>
        <w:softHyphen/>
        <w:t>ществе различных людей; различные формы хозяйствования;</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овладевать смысловым чтением текстов обществоведческой тематики, касающихся отношений человека и природы, уст</w:t>
        <w:softHyphen/>
        <w:t>ройства общественной жизни, основных сфер жизни общества;</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извлекать информацию из разных источников о человеке и обществе, включая информацию о народах России;</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pPr>
        <w:pStyle w:val="Normal"/>
        <w:numPr>
          <w:ilvl w:val="0"/>
          <w:numId w:val="7"/>
        </w:numPr>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pStyle w:val="Normal"/>
        <w:numPr>
          <w:ilvl w:val="0"/>
          <w:numId w:val="7"/>
        </w:numPr>
        <w:tabs>
          <w:tab w:val="clear" w:pos="708"/>
          <w:tab w:val="left" w:pos="-174" w:leader="none"/>
        </w:tabs>
        <w:spacing w:lineRule="auto" w:line="264"/>
        <w:ind w:left="0" w:firstLine="540"/>
        <w:jc w:val="both"/>
        <w:rPr/>
      </w:pPr>
      <w:r>
        <w:rPr>
          <w:rFonts w:cs="Times New Roman" w:ascii="Times New Roman" w:hAnsi="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r>
        <w:rPr>
          <w:color w:val="000000"/>
          <w:sz w:val="25"/>
          <w:szCs w:val="25"/>
        </w:rPr>
        <w:t>.</w:t>
      </w:r>
    </w:p>
    <w:p>
      <w:pPr>
        <w:pStyle w:val="14"/>
        <w:spacing w:lineRule="auto" w:line="264"/>
        <w:ind w:left="540" w:hanging="0"/>
        <w:jc w:val="both"/>
        <w:rPr>
          <w:rFonts w:ascii="Times New Roman" w:hAnsi="Times New Roman" w:cs="Times New Roman"/>
        </w:rPr>
      </w:pPr>
      <w:r>
        <w:rPr>
          <w:rFonts w:cs="Times New Roman" w:ascii="Times New Roman" w:hAnsi="Times New Roman"/>
        </w:rPr>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Человек в мире культуры</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осваивать и применять</w:t>
      </w:r>
      <w:r>
        <w:rPr>
          <w:rFonts w:cs="Times New Roman" w:ascii="Times New Roman" w:hAnsi="Times New Roman"/>
          <w:color w:val="000000"/>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характеризовать </w:t>
      </w:r>
      <w:r>
        <w:rPr>
          <w:rFonts w:cs="Times New Roman" w:ascii="Times New Roman" w:hAnsi="Times New Roman"/>
          <w:color w:val="000000"/>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приводить </w:t>
      </w:r>
      <w:r>
        <w:rPr>
          <w:rFonts w:cs="Times New Roman" w:ascii="Times New Roman" w:hAnsi="Times New Roman"/>
          <w:color w:val="000000"/>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классифицировать </w:t>
      </w:r>
      <w:r>
        <w:rPr>
          <w:rFonts w:cs="Times New Roman" w:ascii="Times New Roman" w:hAnsi="Times New Roman"/>
          <w:color w:val="000000"/>
        </w:rPr>
        <w:t xml:space="preserve">по разным признакам формы и виды культуры; </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сравнивать </w:t>
      </w:r>
      <w:r>
        <w:rPr>
          <w:rFonts w:cs="Times New Roman" w:ascii="Times New Roman" w:hAnsi="Times New Roman"/>
          <w:color w:val="000000"/>
        </w:rPr>
        <w:t>формы культуры, естественные и социально-гуманитарные науки, виды искусств;</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устанавливать и объяснять</w:t>
      </w:r>
      <w:r>
        <w:rPr>
          <w:rFonts w:cs="Times New Roman" w:ascii="Times New Roman" w:hAnsi="Times New Roman"/>
          <w:color w:val="000000"/>
        </w:rPr>
        <w:t xml:space="preserve"> взаимосвязь развития духовной культуры и формирования личности, взаимовлияние науки и образования;</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 xml:space="preserve">полученные знания для объяснения роли непрерывного образования; </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определять и аргументировать</w:t>
      </w:r>
      <w:r>
        <w:rPr>
          <w:rFonts w:cs="Times New Roman" w:ascii="Times New Roman" w:hAnsi="Times New Roman"/>
          <w:color w:val="000000"/>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решать </w:t>
      </w:r>
      <w:r>
        <w:rPr>
          <w:rFonts w:cs="Times New Roman" w:ascii="Times New Roman" w:hAnsi="Times New Roman"/>
          <w:color w:val="000000"/>
        </w:rPr>
        <w:t>познавательные и практические задачи, касающиеся форм и многообразия духовной культуры;</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овладевать </w:t>
      </w:r>
      <w:r>
        <w:rPr>
          <w:rFonts w:cs="Times New Roman" w:ascii="Times New Roman" w:hAnsi="Times New Roman"/>
          <w:color w:val="000000"/>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осуществлять </w:t>
      </w:r>
      <w:r>
        <w:rPr>
          <w:rFonts w:cs="Times New Roman" w:ascii="Times New Roman" w:hAnsi="Times New Roman"/>
          <w:color w:val="000000"/>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анализировать, систематизировать, критически оценивать и обобщать</w:t>
      </w:r>
      <w:r>
        <w:rPr>
          <w:rFonts w:cs="Times New Roman" w:ascii="Times New Roman" w:hAnsi="Times New Roman"/>
          <w:color w:val="000000"/>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оценивать </w:t>
      </w:r>
      <w:r>
        <w:rPr>
          <w:rFonts w:cs="Times New Roman" w:ascii="Times New Roman" w:hAnsi="Times New Roman"/>
          <w:color w:val="000000"/>
        </w:rPr>
        <w:t>собственные поступки, поведение людей в духовной сфере жизни общества;</w:t>
      </w:r>
    </w:p>
    <w:p>
      <w:pPr>
        <w:pStyle w:val="14"/>
        <w:numPr>
          <w:ilvl w:val="0"/>
          <w:numId w:val="2"/>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14"/>
        <w:numPr>
          <w:ilvl w:val="0"/>
          <w:numId w:val="1"/>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приобретать </w:t>
      </w:r>
      <w:r>
        <w:rPr>
          <w:rFonts w:cs="Times New Roman" w:ascii="Times New Roman" w:hAnsi="Times New Roman"/>
          <w:color w:val="000000"/>
        </w:rPr>
        <w:t>опыт осуществления совместной деятельности при изучении особенностей разных культур, национальных и религиозных ценностей.</w:t>
      </w:r>
    </w:p>
    <w:p>
      <w:pPr>
        <w:pStyle w:val="14"/>
        <w:spacing w:lineRule="auto" w:line="264"/>
        <w:jc w:val="both"/>
        <w:rPr>
          <w:rFonts w:ascii="Times New Roman" w:hAnsi="Times New Roman" w:cs="Times New Roman"/>
        </w:rPr>
      </w:pPr>
      <w:r>
        <w:rPr>
          <w:rFonts w:cs="Times New Roman" w:ascii="Times New Roman" w:hAnsi="Times New Roman"/>
        </w:rPr>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Человек в системе социальных отношений</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осваивать и применять</w:t>
      </w:r>
      <w:r>
        <w:rPr>
          <w:rFonts w:cs="Times New Roman" w:ascii="Times New Roman" w:hAnsi="Times New Roman"/>
          <w:color w:val="000000"/>
        </w:rPr>
        <w:t xml:space="preserve"> знания о социальной структуре общества, социальных общностях и группах; социальных стату</w:t>
        <w:softHyphen/>
        <w:t>сах, ролях, социализации личности; важности семьи как ба</w:t>
        <w:softHyphen/>
        <w:t>зового социального института; об этносе и нациях, этническом многообразии современного человечества, диалоге куль</w:t>
        <w:softHyphen/>
        <w:t xml:space="preserve">тур, отклоняющемся поведении и здоровом образе жизни;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характеризовать </w:t>
      </w:r>
      <w:r>
        <w:rPr>
          <w:rFonts w:cs="Times New Roman" w:ascii="Times New Roman" w:hAnsi="Times New Roman"/>
          <w:color w:val="000000"/>
        </w:rPr>
        <w:t xml:space="preserve">функции семьи в обществе; основы социальной политики Российского государства;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приводить </w:t>
      </w:r>
      <w:r>
        <w:rPr>
          <w:rFonts w:cs="Times New Roman" w:ascii="Times New Roman" w:hAnsi="Times New Roman"/>
          <w:color w:val="000000"/>
        </w:rPr>
        <w:t>примеры различных социальных статусов, социальных ролей, социальной политики Российского государства;</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классифицировать </w:t>
      </w:r>
      <w:r>
        <w:rPr>
          <w:rFonts w:cs="Times New Roman" w:ascii="Times New Roman" w:hAnsi="Times New Roman"/>
          <w:color w:val="000000"/>
        </w:rPr>
        <w:t>социальные общности и группы;</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сравнивать </w:t>
      </w:r>
      <w:r>
        <w:rPr>
          <w:rFonts w:cs="Times New Roman" w:ascii="Times New Roman" w:hAnsi="Times New Roman"/>
          <w:color w:val="000000"/>
        </w:rPr>
        <w:t>виды социальной мобильности;</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устанавливать и объяснять</w:t>
      </w:r>
      <w:r>
        <w:rPr>
          <w:rFonts w:cs="Times New Roman" w:ascii="Times New Roman" w:hAnsi="Times New Roman"/>
          <w:color w:val="000000"/>
        </w:rPr>
        <w:t xml:space="preserve"> причины существования разных социальных групп; социальных различий и конфликтов;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определять и аргументировать</w:t>
      </w:r>
      <w:r>
        <w:rPr>
          <w:rFonts w:cs="Times New Roman" w:ascii="Times New Roman" w:hAnsi="Times New Roman"/>
          <w:color w:val="000000"/>
        </w:rPr>
        <w:t xml:space="preserve"> с опорой на обществоведческие знания, факты общественной жизни и личный социальный опыт своё отношение к разным этносам;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решать </w:t>
      </w:r>
      <w:r>
        <w:rPr>
          <w:rFonts w:cs="Times New Roman" w:ascii="Times New Roman" w:hAnsi="Times New Roman"/>
          <w:color w:val="000000"/>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осуществлять </w:t>
      </w:r>
      <w:r>
        <w:rPr>
          <w:rFonts w:cs="Times New Roman" w:ascii="Times New Roman" w:hAnsi="Times New Roman"/>
          <w:color w:val="000000"/>
        </w:rPr>
        <w:t>смысловое чтение текстов и составлять на основе учебных текстов план (в том числе отражающий изу</w:t>
        <w:softHyphen/>
        <w:t>ченный материал о социализации личности);</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извлекать </w:t>
      </w:r>
      <w:r>
        <w:rPr>
          <w:rFonts w:cs="Times New Roman" w:ascii="Times New Roman" w:hAnsi="Times New Roman"/>
          <w:color w:val="000000"/>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анализировать, обобщать, систематизировать</w:t>
      </w:r>
      <w:r>
        <w:rPr>
          <w:rFonts w:cs="Times New Roman" w:ascii="Times New Roman" w:hAnsi="Times New Roman"/>
          <w:color w:val="000000"/>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оценивать </w:t>
      </w:r>
      <w:r>
        <w:rPr>
          <w:rFonts w:cs="Times New Roman" w:ascii="Times New Roman" w:hAnsi="Times New Roman"/>
          <w:color w:val="000000"/>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полученные знания в практической деятельности для выстраивания собственного поведения с позиции здорового образа жизни;</w:t>
      </w:r>
    </w:p>
    <w:p>
      <w:pPr>
        <w:pStyle w:val="14"/>
        <w:numPr>
          <w:ilvl w:val="0"/>
          <w:numId w:val="5"/>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осуществлять </w:t>
      </w:r>
      <w:r>
        <w:rPr>
          <w:rFonts w:cs="Times New Roman" w:ascii="Times New Roman" w:hAnsi="Times New Roman"/>
          <w:color w:val="000000"/>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14"/>
        <w:spacing w:lineRule="auto" w:line="264"/>
        <w:ind w:left="540" w:hanging="0"/>
        <w:jc w:val="both"/>
        <w:rPr>
          <w:rFonts w:ascii="Times New Roman" w:hAnsi="Times New Roman" w:cs="Times New Roman"/>
        </w:rPr>
      </w:pPr>
      <w:r>
        <w:rPr>
          <w:rFonts w:cs="Times New Roman" w:ascii="Times New Roman" w:hAnsi="Times New Roman"/>
        </w:rPr>
      </w:r>
    </w:p>
    <w:p>
      <w:pPr>
        <w:pStyle w:val="14"/>
        <w:spacing w:lineRule="auto" w:line="264"/>
        <w:ind w:firstLine="540"/>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firstLine="540"/>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9 КЛАСС</w:t>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Человек в политическом измерении</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осваивать и применять</w:t>
      </w:r>
      <w:r>
        <w:rPr>
          <w:rFonts w:cs="Times New Roman" w:ascii="Times New Roman" w:hAnsi="Times New Roman"/>
          <w:color w:val="000000"/>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характеризовать </w:t>
      </w:r>
      <w:r>
        <w:rPr>
          <w:rFonts w:cs="Times New Roman" w:ascii="Times New Roman" w:hAnsi="Times New Roman"/>
          <w:color w:val="000000"/>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приводить </w:t>
      </w:r>
      <w:r>
        <w:rPr>
          <w:rFonts w:cs="Times New Roman" w:ascii="Times New Roman" w:hAnsi="Times New Roman"/>
          <w:color w:val="000000"/>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классифицировать</w:t>
      </w:r>
      <w:r>
        <w:rPr>
          <w:rFonts w:cs="Times New Roman" w:ascii="Times New Roman" w:hAnsi="Times New Roman"/>
          <w:bCs/>
          <w:color w:val="000000"/>
        </w:rPr>
        <w:t xml:space="preserve"> </w:t>
      </w:r>
      <w:r>
        <w:rPr>
          <w:rFonts w:cs="Times New Roman" w:ascii="Times New Roman" w:hAnsi="Times New Roman"/>
          <w:color w:val="000000"/>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сравнивать</w:t>
      </w:r>
      <w:r>
        <w:rPr>
          <w:rFonts w:cs="Times New Roman" w:ascii="Times New Roman" w:hAnsi="Times New Roman"/>
          <w:bCs/>
          <w:color w:val="000000"/>
        </w:rPr>
        <w:t xml:space="preserve"> </w:t>
      </w:r>
      <w:r>
        <w:rPr>
          <w:rFonts w:cs="Times New Roman" w:ascii="Times New Roman" w:hAnsi="Times New Roman"/>
          <w:color w:val="000000"/>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Cs/>
          <w:color w:val="000000"/>
        </w:rPr>
        <w:t>устанавливать и объяснять</w:t>
      </w:r>
      <w:r>
        <w:rPr>
          <w:rFonts w:cs="Times New Roman" w:ascii="Times New Roman" w:hAnsi="Times New Roman"/>
          <w:color w:val="000000"/>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Cs/>
          <w:color w:val="000000"/>
        </w:rPr>
        <w:t xml:space="preserve">использовать </w:t>
      </w:r>
      <w:r>
        <w:rPr>
          <w:rFonts w:cs="Times New Roman" w:ascii="Times New Roman" w:hAnsi="Times New Roman"/>
          <w:color w:val="000000"/>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определять и аргументировать</w:t>
      </w:r>
      <w:r>
        <w:rPr>
          <w:rFonts w:cs="Times New Roman" w:ascii="Times New Roman" w:hAnsi="Times New Roman"/>
          <w:color w:val="000000"/>
        </w:rPr>
        <w:t xml:space="preserve"> неприемлемость всех форм антиобщественного поведения в политике с точки зрения социальных ценностей и правовых норм;</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решать </w:t>
      </w:r>
      <w:r>
        <w:rPr>
          <w:rFonts w:cs="Times New Roman" w:ascii="Times New Roman" w:hAnsi="Times New Roman"/>
          <w:color w:val="000000"/>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овладевать </w:t>
      </w:r>
      <w:r>
        <w:rPr>
          <w:rFonts w:cs="Times New Roman" w:ascii="Times New Roman" w:hAnsi="Times New Roman"/>
          <w:color w:val="000000"/>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искать и извлекать</w:t>
      </w:r>
      <w:r>
        <w:rPr>
          <w:rFonts w:cs="Times New Roman" w:ascii="Times New Roman" w:hAnsi="Times New Roman"/>
          <w:color w:val="000000"/>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анализировать и конкретизировать</w:t>
      </w:r>
      <w:r>
        <w:rPr>
          <w:rFonts w:cs="Times New Roman" w:ascii="Times New Roman" w:hAnsi="Times New Roman"/>
          <w:color w:val="000000"/>
        </w:rPr>
        <w:t xml:space="preserve"> социальную информацию о формах участия граждан нашей страны в политической жизни, о выборах и референдуме;</w:t>
      </w:r>
    </w:p>
    <w:p>
      <w:pPr>
        <w:pStyle w:val="14"/>
        <w:numPr>
          <w:ilvl w:val="0"/>
          <w:numId w:val="3"/>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оценивать </w:t>
      </w:r>
      <w:r>
        <w:rPr>
          <w:rFonts w:cs="Times New Roman" w:ascii="Times New Roman" w:hAnsi="Times New Roman"/>
          <w:color w:val="000000"/>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pStyle w:val="14"/>
        <w:numPr>
          <w:ilvl w:val="0"/>
          <w:numId w:val="3"/>
        </w:numPr>
        <w:spacing w:lineRule="auto" w:line="264"/>
        <w:ind w:left="0" w:firstLine="540"/>
        <w:jc w:val="both"/>
        <w:rPr>
          <w:rFonts w:ascii="Times New Roman" w:hAnsi="Times New Roman" w:cs="Times New Roman"/>
          <w:sz w:val="25"/>
          <w:szCs w:val="25"/>
        </w:rPr>
      </w:pPr>
      <w:r>
        <w:rPr>
          <w:rFonts w:cs="Times New Roman" w:ascii="Times New Roman" w:hAnsi="Times New Roman"/>
          <w:b/>
          <w:bCs/>
          <w:color w:val="000000"/>
        </w:rPr>
        <w:t xml:space="preserve">использовать </w:t>
      </w:r>
      <w:r>
        <w:rPr>
          <w:rFonts w:cs="Times New Roman" w:ascii="Times New Roman" w:hAnsi="Times New Roman"/>
          <w:color w:val="000000"/>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w:t>
      </w:r>
      <w:r>
        <w:rPr>
          <w:rFonts w:cs="Times New Roman" w:ascii="Times New Roman" w:hAnsi="Times New Roman"/>
          <w:color w:val="000000"/>
          <w:sz w:val="25"/>
          <w:szCs w:val="25"/>
        </w:rPr>
        <w:t xml:space="preserve"> своей деятельности в соответствии с темой и ситуацией общения, особенностями аудитории и регламентом;</w:t>
      </w:r>
    </w:p>
    <w:p>
      <w:pPr>
        <w:pStyle w:val="14"/>
        <w:numPr>
          <w:ilvl w:val="0"/>
          <w:numId w:val="3"/>
        </w:numPr>
        <w:spacing w:lineRule="auto" w:line="264"/>
        <w:ind w:left="0" w:firstLine="540"/>
        <w:jc w:val="both"/>
        <w:rPr/>
      </w:pPr>
      <w:r>
        <w:rPr>
          <w:rFonts w:cs="Times New Roman" w:ascii="Times New Roman" w:hAnsi="Times New Roman"/>
          <w:b/>
          <w:bCs/>
          <w:color w:val="000000"/>
        </w:rPr>
        <w:t xml:space="preserve">осуществлять </w:t>
      </w:r>
      <w:r>
        <w:rPr>
          <w:rFonts w:cs="Times New Roman" w:ascii="Times New Roman" w:hAnsi="Times New Roman"/>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r>
        <w:rPr>
          <w:color w:val="000000"/>
        </w:rPr>
        <w:t>.</w:t>
      </w:r>
    </w:p>
    <w:p>
      <w:pPr>
        <w:pStyle w:val="14"/>
        <w:spacing w:lineRule="auto" w:line="264"/>
        <w:ind w:firstLine="540"/>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firstLine="540"/>
        <w:jc w:val="both"/>
        <w:rPr>
          <w:rFonts w:ascii="Times New Roman" w:hAnsi="Times New Roman" w:cs="Times New Roman"/>
        </w:rPr>
      </w:pPr>
      <w:r>
        <w:rPr>
          <w:rFonts w:cs="Times New Roman" w:ascii="Times New Roman" w:hAnsi="Times New Roman"/>
          <w:b/>
          <w:bCs/>
          <w:color w:val="000000"/>
        </w:rPr>
        <w:t>Гражданин и государство</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осваивать и применять</w:t>
      </w:r>
      <w:r>
        <w:rPr>
          <w:rFonts w:cs="Times New Roman" w:ascii="Times New Roman" w:hAnsi="Times New Roman"/>
          <w:color w:val="000000"/>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характеризовать </w:t>
      </w:r>
      <w:r>
        <w:rPr>
          <w:rFonts w:cs="Times New Roman" w:ascii="Times New Roman" w:hAnsi="Times New Roman"/>
          <w:color w:val="000000"/>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приводить</w:t>
      </w:r>
      <w:r>
        <w:rPr>
          <w:rFonts w:cs="Times New Roman" w:ascii="Times New Roman" w:hAnsi="Times New Roman"/>
          <w:color w:val="000000"/>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классифицировать </w:t>
      </w:r>
      <w:r>
        <w:rPr>
          <w:rFonts w:cs="Times New Roman" w:ascii="Times New Roman" w:hAnsi="Times New Roman"/>
          <w:color w:val="000000"/>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сравнивать </w:t>
      </w:r>
      <w:r>
        <w:rPr>
          <w:rFonts w:cs="Times New Roman" w:ascii="Times New Roman" w:hAnsi="Times New Roman"/>
          <w:color w:val="000000"/>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устанавливать и объяснять</w:t>
      </w:r>
      <w:r>
        <w:rPr>
          <w:rFonts w:cs="Times New Roman" w:ascii="Times New Roman" w:hAnsi="Times New Roman"/>
          <w:color w:val="000000"/>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color w:val="00000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color w:val="000000"/>
        </w:rPr>
        <w:t xml:space="preserve">с опорой на обществоведческие знания, факты общественной жизни и личный социальный опыт </w:t>
      </w:r>
      <w:r>
        <w:rPr>
          <w:rFonts w:cs="Times New Roman" w:ascii="Times New Roman" w:hAnsi="Times New Roman"/>
          <w:b/>
          <w:bCs/>
          <w:color w:val="000000"/>
        </w:rPr>
        <w:t>определять и аргументировать</w:t>
      </w:r>
      <w:r>
        <w:rPr>
          <w:rFonts w:cs="Times New Roman" w:ascii="Times New Roman" w:hAnsi="Times New Roman"/>
          <w:color w:val="000000"/>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решать </w:t>
      </w:r>
      <w:r>
        <w:rPr>
          <w:rFonts w:cs="Times New Roman" w:ascii="Times New Roman" w:hAnsi="Times New Roman"/>
          <w:color w:val="000000"/>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систематизировать и конкретизировать</w:t>
      </w:r>
      <w:r>
        <w:rPr>
          <w:rFonts w:cs="Times New Roman" w:ascii="Times New Roman" w:hAnsi="Times New Roman"/>
          <w:color w:val="000000"/>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овладевать </w:t>
      </w:r>
      <w:r>
        <w:rPr>
          <w:rFonts w:cs="Times New Roman" w:ascii="Times New Roman" w:hAnsi="Times New Roman"/>
          <w:color w:val="000000"/>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искать и извлекать</w:t>
      </w:r>
      <w:r>
        <w:rPr>
          <w:rFonts w:cs="Times New Roman" w:ascii="Times New Roman" w:hAnsi="Times New Roman"/>
          <w:color w:val="000000"/>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анализировать, обобщать, систематизировать и конкретизировать</w:t>
      </w:r>
      <w:r>
        <w:rPr>
          <w:rFonts w:cs="Times New Roman" w:ascii="Times New Roman" w:hAnsi="Times New Roman"/>
          <w:color w:val="000000"/>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оценивать </w:t>
      </w:r>
      <w:r>
        <w:rPr>
          <w:rFonts w:cs="Times New Roman" w:ascii="Times New Roman" w:hAnsi="Times New Roman"/>
          <w:color w:val="000000"/>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использовать </w:t>
      </w:r>
      <w:r>
        <w:rPr>
          <w:rFonts w:cs="Times New Roman" w:ascii="Times New Roman" w:hAnsi="Times New Roman"/>
          <w:color w:val="000000"/>
        </w:rPr>
        <w:t xml:space="preserve">полученные знания о государстве Российская Федерация в практической учебной деятельности (выполнять проблемные задания,индивидуальные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самостоятельно заполнять</w:t>
      </w:r>
      <w:r>
        <w:rPr>
          <w:rFonts w:cs="Times New Roman" w:ascii="Times New Roman" w:hAnsi="Times New Roman"/>
          <w:color w:val="000000"/>
        </w:rPr>
        <w:t xml:space="preserve"> форму (в том числе электронную) и составлять простейший документ при использовании портала государственных услуг;</w:t>
      </w:r>
    </w:p>
    <w:p>
      <w:pPr>
        <w:pStyle w:val="14"/>
        <w:numPr>
          <w:ilvl w:val="0"/>
          <w:numId w:val="4"/>
        </w:numPr>
        <w:spacing w:lineRule="auto" w:line="264"/>
        <w:ind w:left="0" w:firstLine="540"/>
        <w:jc w:val="both"/>
        <w:rPr>
          <w:rFonts w:ascii="Times New Roman" w:hAnsi="Times New Roman" w:cs="Times New Roman"/>
        </w:rPr>
      </w:pPr>
      <w:r>
        <w:rPr>
          <w:rFonts w:cs="Times New Roman" w:ascii="Times New Roman" w:hAnsi="Times New Roman"/>
          <w:b/>
          <w:bCs/>
          <w:color w:val="000000"/>
        </w:rPr>
        <w:t xml:space="preserve">осуществлять </w:t>
      </w:r>
      <w:r>
        <w:rPr>
          <w:rFonts w:cs="Times New Roman" w:ascii="Times New Roman" w:hAnsi="Times New Roman"/>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Normal"/>
        <w:spacing w:lineRule="auto" w:line="264"/>
        <w:ind w:firstLine="540"/>
        <w:jc w:val="both"/>
        <w:rPr>
          <w:rFonts w:ascii="Times New Roman" w:hAnsi="Times New Roman" w:cs="Times New Roman"/>
          <w:sz w:val="24"/>
          <w:szCs w:val="24"/>
        </w:rPr>
      </w:pPr>
      <w:r>
        <w:rPr>
          <w:rFonts w:cs="Times New Roman" w:ascii="Times New Roman" w:hAnsi="Times New Roman"/>
          <w:color w:val="000000"/>
        </w:rPr>
        <w:t xml:space="preserve"> </w:t>
      </w:r>
      <w:r>
        <w:rPr>
          <w:rFonts w:cs="Times New Roman" w:ascii="Times New Roman" w:hAnsi="Times New Roman"/>
          <w:b/>
          <w:bCs/>
          <w:color w:val="000000"/>
          <w:sz w:val="24"/>
          <w:szCs w:val="24"/>
        </w:rPr>
        <w:t>Основы российского права</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осваивать и применять</w:t>
      </w:r>
      <w:r>
        <w:rPr>
          <w:rFonts w:cs="Times New Roman" w:ascii="Times New Roman" w:hAnsi="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w:t>
      </w:r>
      <w:r>
        <w:rPr>
          <w:color w:val="000000"/>
          <w:sz w:val="24"/>
          <w:szCs w:val="24"/>
        </w:rPr>
        <w:t>,</w:t>
      </w:r>
      <w:r>
        <w:rPr>
          <w:color w:val="000000"/>
          <w:sz w:val="25"/>
          <w:szCs w:val="25"/>
        </w:rPr>
        <w:t xml:space="preserve"> </w:t>
      </w:r>
      <w:r>
        <w:rPr>
          <w:rFonts w:cs="Times New Roman" w:ascii="Times New Roman" w:hAnsi="Times New Roman"/>
          <w:color w:val="000000"/>
          <w:sz w:val="24"/>
          <w:szCs w:val="24"/>
        </w:rPr>
        <w:t xml:space="preserve">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характеризовать </w:t>
      </w:r>
      <w:r>
        <w:rPr>
          <w:rFonts w:cs="Times New Roman" w:ascii="Times New Roman" w:hAnsi="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семейных правоотношений; способы защиты интересов и прав детей, оставшихся без попечения стабильности и справедливости; гражданско-правовые отношения, сущность родителей; содержание трудового договора, виды правонарушений и виды наказаний;</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приводить </w:t>
      </w:r>
      <w:r>
        <w:rPr>
          <w:rFonts w:cs="Times New Roman" w:ascii="Times New Roman" w:hAnsi="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классифицировать </w:t>
      </w:r>
      <w:r>
        <w:rPr>
          <w:rFonts w:cs="Times New Roman" w:ascii="Times New Roman" w:hAnsi="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сравнивать </w:t>
      </w:r>
      <w:r>
        <w:rPr>
          <w:rFonts w:cs="Times New Roman" w:ascii="Times New Roman" w:hAnsi="Times New Roman"/>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устанавливать и объяснять</w:t>
      </w:r>
      <w:r>
        <w:rPr>
          <w:rFonts w:cs="Times New Roman" w:ascii="Times New Roman" w:hAnsi="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использовать </w:t>
      </w:r>
      <w:r>
        <w:rPr>
          <w:rFonts w:cs="Times New Roman" w:ascii="Times New Roman" w:hAnsi="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определять и аргументировать</w:t>
      </w:r>
      <w:r>
        <w:rPr>
          <w:rFonts w:cs="Times New Roman" w:ascii="Times New Roman" w:hAnsi="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решать </w:t>
      </w:r>
      <w:r>
        <w:rPr>
          <w:rFonts w:cs="Times New Roman" w:ascii="Times New Roman" w:hAnsi="Times New Roman"/>
          <w:color w:val="000000"/>
          <w:sz w:val="24"/>
          <w:szCs w:val="24"/>
        </w:rPr>
        <w:t xml:space="preserve">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w:t>
      </w:r>
    </w:p>
    <w:p>
      <w:pPr>
        <w:pStyle w:val="Normal"/>
        <w:numPr>
          <w:ilvl w:val="0"/>
          <w:numId w:val="6"/>
        </w:numPr>
        <w:tabs>
          <w:tab w:val="clear" w:pos="708"/>
          <w:tab w:val="left" w:pos="0" w:leader="none"/>
        </w:tabs>
        <w:spacing w:lineRule="auto" w:line="264"/>
        <w:ind w:left="0" w:firstLine="540"/>
        <w:jc w:val="both"/>
        <w:rPr>
          <w:sz w:val="24"/>
          <w:szCs w:val="24"/>
        </w:rPr>
      </w:pPr>
      <w:r>
        <w:rPr>
          <w:rFonts w:cs="Times New Roman" w:ascii="Times New Roman" w:hAnsi="Times New Roman"/>
          <w:b/>
          <w:bCs/>
          <w:color w:val="000000"/>
          <w:sz w:val="24"/>
          <w:szCs w:val="24"/>
        </w:rPr>
        <w:t xml:space="preserve">овладевать </w:t>
      </w:r>
      <w:r>
        <w:rPr>
          <w:rFonts w:cs="Times New Roman" w:ascii="Times New Roman" w:hAnsi="Times New Roman"/>
          <w:color w:val="000000"/>
          <w:sz w:val="24"/>
          <w:szCs w:val="24"/>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w:t>
      </w:r>
      <w:r>
        <w:rPr>
          <w:color w:val="000000"/>
          <w:sz w:val="24"/>
          <w:szCs w:val="24"/>
        </w:rPr>
        <w:t xml:space="preserve">, схему;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rPr>
      </w:pPr>
      <w:r>
        <w:rPr>
          <w:rFonts w:cs="Times New Roman" w:ascii="Times New Roman" w:hAnsi="Times New Roman"/>
          <w:b/>
          <w:bCs/>
          <w:color w:val="000000"/>
          <w:sz w:val="24"/>
          <w:szCs w:val="24"/>
        </w:rPr>
        <w:t>искать и извлекать</w:t>
      </w:r>
      <w:r>
        <w:rPr>
          <w:rFonts w:cs="Times New Roman" w:ascii="Times New Roman" w:hAnsi="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w:t>
      </w:r>
      <w:r>
        <w:rPr>
          <w:rFonts w:cs="Times New Roman" w:ascii="Times New Roman" w:hAnsi="Times New Roman"/>
          <w:color w:val="000000"/>
          <w:sz w:val="25"/>
          <w:szCs w:val="25"/>
        </w:rPr>
        <w:t xml:space="preserve">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анализировать, обобщать, систематизировать, оценивать</w:t>
      </w:r>
      <w:r>
        <w:rPr>
          <w:rFonts w:cs="Times New Roman" w:ascii="Times New Roman" w:hAnsi="Times New Roman"/>
          <w:color w:val="000000"/>
          <w:sz w:val="24"/>
          <w:szCs w:val="24"/>
        </w:rPr>
        <w:t xml:space="preserve"> </w:t>
        <w:softHyphen/>
        <w:t xml:space="preserve">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оценивать </w:t>
      </w:r>
      <w:r>
        <w:rPr>
          <w:rFonts w:cs="Times New Roman" w:ascii="Times New Roman" w:hAnsi="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использовать </w:t>
      </w:r>
      <w:r>
        <w:rPr>
          <w:rFonts w:cs="Times New Roman" w:ascii="Times New Roman" w:hAnsi="Times New Roman"/>
          <w:color w:val="000000"/>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color w:val="000000"/>
          <w:sz w:val="24"/>
          <w:szCs w:val="24"/>
        </w:rPr>
        <w:t xml:space="preserve">самостоятельно </w:t>
      </w:r>
      <w:r>
        <w:rPr>
          <w:rFonts w:cs="Times New Roman" w:ascii="Times New Roman" w:hAnsi="Times New Roman"/>
          <w:b/>
          <w:bCs/>
          <w:color w:val="000000"/>
          <w:sz w:val="24"/>
          <w:szCs w:val="24"/>
        </w:rPr>
        <w:t xml:space="preserve">заполнять </w:t>
      </w:r>
      <w:r>
        <w:rPr>
          <w:rFonts w:cs="Times New Roman" w:ascii="Times New Roman" w:hAnsi="Times New Roman"/>
          <w:color w:val="000000"/>
          <w:sz w:val="24"/>
          <w:szCs w:val="24"/>
        </w:rPr>
        <w:t>форму (в том числе электронную) и составлять простейший документ (заявление о приёме на работу);</w:t>
      </w:r>
    </w:p>
    <w:p>
      <w:pPr>
        <w:pStyle w:val="Normal"/>
        <w:numPr>
          <w:ilvl w:val="0"/>
          <w:numId w:val="6"/>
        </w:numPr>
        <w:tabs>
          <w:tab w:val="clear" w:pos="708"/>
          <w:tab w:val="left" w:pos="0" w:leader="none"/>
        </w:tabs>
        <w:spacing w:lineRule="auto" w:line="264"/>
        <w:ind w:left="0" w:firstLine="540"/>
        <w:jc w:val="both"/>
        <w:rPr>
          <w:rFonts w:ascii="Times New Roman" w:hAnsi="Times New Roman" w:cs="Times New Roman"/>
          <w:sz w:val="24"/>
          <w:szCs w:val="24"/>
        </w:rPr>
      </w:pPr>
      <w:r>
        <w:rPr>
          <w:rFonts w:cs="Times New Roman" w:ascii="Times New Roman" w:hAnsi="Times New Roman"/>
          <w:b/>
          <w:bCs/>
          <w:color w:val="000000"/>
          <w:sz w:val="24"/>
          <w:szCs w:val="24"/>
        </w:rPr>
        <w:t xml:space="preserve">осуществлять </w:t>
      </w:r>
      <w:r>
        <w:rPr>
          <w:rFonts w:cs="Times New Roman" w:ascii="Times New Roman"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14"/>
        <w:spacing w:lineRule="auto" w:line="264"/>
        <w:jc w:val="both"/>
        <w:rPr>
          <w:rFonts w:cs="" w:cstheme="minorBidi"/>
          <w:sz w:val="22"/>
          <w:szCs w:val="22"/>
        </w:rPr>
      </w:pPr>
      <w:r>
        <w:rPr>
          <w:rFonts w:cs="" w:cstheme="minorBidi"/>
          <w:sz w:val="22"/>
          <w:szCs w:val="22"/>
        </w:rPr>
      </w:r>
    </w:p>
    <w:p>
      <w:pPr>
        <w:pStyle w:val="14"/>
        <w:spacing w:lineRule="auto" w:line="264"/>
        <w:ind w:firstLine="540"/>
        <w:jc w:val="center"/>
        <w:rPr>
          <w:rFonts w:ascii="Times New Roman" w:hAnsi="Times New Roman" w:cs="Times New Roman"/>
          <w:color w:val="000000"/>
        </w:rPr>
      </w:pPr>
      <w:r>
        <w:rPr>
          <w:rFonts w:cs="Times New Roman" w:ascii="Times New Roman" w:hAnsi="Times New Roman"/>
          <w:color w:val="000000"/>
        </w:rPr>
      </w:r>
    </w:p>
    <w:p>
      <w:pPr>
        <w:pStyle w:val="14"/>
        <w:spacing w:lineRule="auto" w:line="264"/>
        <w:ind w:firstLine="540"/>
        <w:jc w:val="center"/>
        <w:rPr>
          <w:rFonts w:ascii="Times New Roman" w:hAnsi="Times New Roman" w:cs="Times New Roman"/>
        </w:rPr>
      </w:pPr>
      <w:r>
        <w:rPr>
          <w:rFonts w:cs="Times New Roman" w:ascii="Times New Roman" w:hAnsi="Times New Roman"/>
          <w:b/>
          <w:bCs/>
        </w:rPr>
        <w:t>СОДЕРЖАНИЕ ОБУЧЕНИЯ</w:t>
      </w:r>
    </w:p>
    <w:p>
      <w:pPr>
        <w:pStyle w:val="14"/>
        <w:tabs>
          <w:tab w:val="clear" w:pos="708"/>
          <w:tab w:val="left" w:pos="5100" w:leader="none"/>
          <w:tab w:val="center" w:pos="5739" w:leader="none"/>
        </w:tabs>
        <w:spacing w:lineRule="auto" w:line="264"/>
        <w:ind w:left="1536" w:firstLine="588"/>
        <w:rPr>
          <w:rFonts w:ascii="Times New Roman" w:hAnsi="Times New Roman" w:cs="Times New Roman"/>
          <w:b/>
          <w:b/>
          <w:bCs/>
          <w:color w:val="000000"/>
        </w:rPr>
      </w:pPr>
      <w:r>
        <w:rPr>
          <w:rFonts w:cs="Times New Roman" w:ascii="Times New Roman" w:hAnsi="Times New Roman"/>
          <w:b/>
          <w:bCs/>
          <w:color w:val="000000"/>
        </w:rPr>
        <w:tab/>
      </w:r>
    </w:p>
    <w:p>
      <w:pPr>
        <w:pStyle w:val="14"/>
        <w:tabs>
          <w:tab w:val="clear" w:pos="708"/>
          <w:tab w:val="left" w:pos="4935" w:leader="none"/>
          <w:tab w:val="left" w:pos="5100" w:leader="none"/>
          <w:tab w:val="center" w:pos="5739" w:leader="none"/>
        </w:tabs>
        <w:spacing w:lineRule="auto" w:line="264"/>
        <w:ind w:left="1536" w:firstLine="588"/>
        <w:rPr>
          <w:rFonts w:ascii="Times New Roman" w:hAnsi="Times New Roman" w:cs="Times New Roman"/>
          <w:b/>
          <w:b/>
          <w:bCs/>
          <w:color w:val="000000"/>
        </w:rPr>
      </w:pPr>
      <w:r>
        <w:rPr>
          <w:rFonts w:cs="Times New Roman" w:ascii="Times New Roman" w:hAnsi="Times New Roman"/>
          <w:b/>
          <w:bCs/>
          <w:color w:val="000000"/>
        </w:rPr>
        <w:tab/>
        <w:t>8 КЛАСС</w:t>
      </w:r>
    </w:p>
    <w:p>
      <w:pPr>
        <w:pStyle w:val="14"/>
        <w:tabs>
          <w:tab w:val="clear" w:pos="708"/>
          <w:tab w:val="left" w:pos="4935" w:leader="none"/>
          <w:tab w:val="left" w:pos="5100" w:leader="none"/>
          <w:tab w:val="center" w:pos="5739" w:leader="none"/>
        </w:tabs>
        <w:spacing w:lineRule="auto" w:line="264"/>
        <w:ind w:left="1536" w:firstLine="588"/>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b/>
          <w:bCs/>
          <w:color w:val="000000"/>
        </w:rPr>
        <w:t xml:space="preserve"> </w:t>
      </w:r>
      <w:r>
        <w:rPr>
          <w:rFonts w:cs="Times New Roman" w:ascii="Times New Roman" w:hAnsi="Times New Roman"/>
          <w:b/>
          <w:bCs/>
          <w:color w:val="000000"/>
          <w:sz w:val="24"/>
          <w:szCs w:val="24"/>
        </w:rPr>
        <w:t>Общество, в котором мы живём.</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Социальные общности и группы. Положение человека в обществе.</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14"/>
        <w:tabs>
          <w:tab w:val="clear" w:pos="708"/>
          <w:tab w:val="left" w:pos="5100" w:leader="none"/>
          <w:tab w:val="center" w:pos="5739" w:leader="none"/>
        </w:tabs>
        <w:spacing w:lineRule="auto" w:line="264"/>
        <w:rPr>
          <w:color w:val="000000"/>
        </w:rPr>
      </w:pPr>
      <w:r>
        <w:rPr>
          <w:rFonts w:cs="Times New Roman" w:ascii="Times New Roman" w:hAnsi="Times New Roman"/>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r>
        <w:rPr>
          <w:color w:val="000000"/>
        </w:rPr>
        <w:t>.</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Культурная жизнь. Духовные ценности, традиционные ценности российского народа.</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Развитие общества. Усиление взаимосвязей стран и народов в условиях современного общества.</w:t>
      </w:r>
    </w:p>
    <w:p>
      <w:pPr>
        <w:pStyle w:val="Normal"/>
        <w:spacing w:lineRule="auto" w:line="264"/>
        <w:ind w:firstLine="600"/>
        <w:jc w:val="both"/>
        <w:rPr/>
      </w:pPr>
      <w:r>
        <w:rPr>
          <w:rFonts w:cs="Times New Roman" w:ascii="Times New Roman" w:hAnsi="Times New Roman"/>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r>
        <w:rPr>
          <w:color w:val="000000"/>
          <w:sz w:val="25"/>
          <w:szCs w:val="25"/>
        </w:rPr>
        <w:t>.</w:t>
      </w:r>
    </w:p>
    <w:p>
      <w:pPr>
        <w:pStyle w:val="14"/>
        <w:tabs>
          <w:tab w:val="clear" w:pos="708"/>
          <w:tab w:val="left" w:pos="5100" w:leader="none"/>
          <w:tab w:val="center" w:pos="5739" w:leader="none"/>
        </w:tabs>
        <w:spacing w:lineRule="auto" w:line="264"/>
        <w:rPr>
          <w:rFonts w:ascii="Times New Roman" w:hAnsi="Times New Roman" w:cs="Times New Roman"/>
          <w:bCs/>
          <w:color w:val="000000"/>
        </w:rPr>
      </w:pPr>
      <w:r>
        <w:rPr>
          <w:rFonts w:cs="Times New Roman" w:ascii="Times New Roman" w:hAnsi="Times New Roman"/>
          <w:bCs/>
          <w:color w:val="000000"/>
        </w:rPr>
      </w:r>
    </w:p>
    <w:p>
      <w:pPr>
        <w:pStyle w:val="14"/>
        <w:spacing w:lineRule="auto" w:line="264"/>
        <w:jc w:val="both"/>
        <w:rPr>
          <w:rFonts w:ascii="Times New Roman" w:hAnsi="Times New Roman" w:cs="Times New Roman"/>
          <w:b/>
          <w:b/>
        </w:rPr>
      </w:pPr>
      <w:r>
        <w:rPr>
          <w:rFonts w:cs="Times New Roman" w:ascii="Times New Roman" w:hAnsi="Times New Roman"/>
          <w:b/>
          <w:bCs/>
          <w:color w:val="000000"/>
        </w:rPr>
        <w:t>Человек в мире культуры.</w:t>
      </w:r>
    </w:p>
    <w:p>
      <w:pPr>
        <w:pStyle w:val="14"/>
        <w:spacing w:lineRule="auto" w:line="264"/>
        <w:ind w:firstLine="600"/>
        <w:jc w:val="both"/>
        <w:rPr>
          <w:sz w:val="25"/>
          <w:szCs w:val="25"/>
        </w:rPr>
      </w:pPr>
      <w:r>
        <w:rPr>
          <w:rFonts w:cs="Times New Roman" w:ascii="Times New Roman" w:hAnsi="Times New Roman"/>
          <w:color w:val="000000"/>
        </w:rPr>
        <w:t>Культура, её многообразие и формы. Влияние духовной культуры на формирование личности. Современная молодёжная культура</w:t>
      </w:r>
      <w:r>
        <w:rPr>
          <w:color w:val="000000"/>
          <w:sz w:val="25"/>
          <w:szCs w:val="25"/>
        </w:rPr>
        <w:t>.</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Наука. Естественные и социально-гуманитарные науки. Роль науки в развитии общества.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Политика в сфере культуры и образования в Российской Федерации.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14"/>
        <w:spacing w:lineRule="auto" w:line="264"/>
        <w:ind w:firstLine="600"/>
        <w:jc w:val="both"/>
        <w:rPr>
          <w:rFonts w:ascii="Times New Roman" w:hAnsi="Times New Roman" w:cs="Times New Roman"/>
          <w:sz w:val="25"/>
          <w:szCs w:val="25"/>
        </w:rPr>
      </w:pPr>
      <w:r>
        <w:rPr>
          <w:rFonts w:cs="Times New Roman" w:ascii="Times New Roman" w:hAnsi="Times New Roman"/>
          <w:color w:val="000000"/>
        </w:rPr>
        <w:t>Что такое искусство. Виды искусств. Роль искусства в жизни человека и общества</w:t>
      </w:r>
      <w:r>
        <w:rPr>
          <w:rFonts w:cs="Times New Roman" w:ascii="Times New Roman" w:hAnsi="Times New Roman"/>
          <w:color w:val="000000"/>
          <w:sz w:val="25"/>
          <w:szCs w:val="25"/>
        </w:rPr>
        <w:t>.</w:t>
      </w:r>
    </w:p>
    <w:p>
      <w:pPr>
        <w:pStyle w:val="14"/>
        <w:tabs>
          <w:tab w:val="clear" w:pos="708"/>
          <w:tab w:val="left" w:pos="5100" w:leader="none"/>
          <w:tab w:val="center" w:pos="5739" w:leader="none"/>
        </w:tabs>
        <w:spacing w:lineRule="auto" w:line="264"/>
        <w:rPr>
          <w:rFonts w:ascii="Times New Roman" w:hAnsi="Times New Roman" w:cs="Times New Roman"/>
          <w:color w:val="000000"/>
        </w:rPr>
      </w:pPr>
      <w:r>
        <w:rPr>
          <w:rFonts w:cs="Times New Roman" w:ascii="Times New Roman" w:hAnsi="Times New Roman"/>
          <w:color w:val="000000"/>
          <w:sz w:val="25"/>
          <w:szCs w:val="25"/>
        </w:rPr>
        <w:t xml:space="preserve">Роль </w:t>
      </w:r>
      <w:r>
        <w:rPr>
          <w:rFonts w:cs="Times New Roman" w:ascii="Times New Roman" w:hAnsi="Times New Roman"/>
          <w:color w:val="000000"/>
        </w:rPr>
        <w:t>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14"/>
        <w:tabs>
          <w:tab w:val="clear" w:pos="708"/>
          <w:tab w:val="left" w:pos="5100" w:leader="none"/>
          <w:tab w:val="center" w:pos="5739" w:leader="none"/>
        </w:tabs>
        <w:spacing w:lineRule="auto" w:line="264"/>
        <w:rPr>
          <w:rFonts w:ascii="Times New Roman" w:hAnsi="Times New Roman" w:cs="Times New Roman"/>
          <w:color w:val="000000"/>
        </w:rPr>
      </w:pPr>
      <w:r>
        <w:rPr>
          <w:rFonts w:cs="Times New Roman" w:ascii="Times New Roman" w:hAnsi="Times New Roman"/>
          <w:color w:val="000000"/>
        </w:rPr>
      </w:r>
    </w:p>
    <w:p>
      <w:pPr>
        <w:pStyle w:val="14"/>
        <w:tabs>
          <w:tab w:val="clear" w:pos="708"/>
          <w:tab w:val="left" w:pos="5835" w:leader="none"/>
        </w:tabs>
        <w:spacing w:lineRule="auto" w:line="264"/>
        <w:jc w:val="both"/>
        <w:rPr>
          <w:rFonts w:ascii="Times New Roman" w:hAnsi="Times New Roman" w:cs="Times New Roman"/>
        </w:rPr>
      </w:pPr>
      <w:r>
        <w:rPr>
          <w:rFonts w:cs="Times New Roman" w:ascii="Times New Roman" w:hAnsi="Times New Roman"/>
          <w:b/>
          <w:bCs/>
          <w:color w:val="000000"/>
        </w:rPr>
        <w:t>Человек в системе социальных отношений.</w:t>
        <w:tab/>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Социальная структура общества. Многообразие социальных общностей и групп.</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Социальная мобильность.</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Социальный статус человека в обществе. Социальные роли. Ролевой набор подростка.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Социализация личности.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Роль семьи в социализации личности. Функции семьи. Семейные ценности. Основные роли членов семьи.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Этнос и нация. Россия – многонациональное государство. Этносы и нации в диалоге культур.</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Социальная политика Российского государства.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Социальные конфликты и пути их разрешения.</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14"/>
        <w:tabs>
          <w:tab w:val="clear" w:pos="708"/>
          <w:tab w:val="left" w:pos="5100" w:leader="none"/>
          <w:tab w:val="center" w:pos="5739" w:leader="none"/>
        </w:tabs>
        <w:spacing w:lineRule="auto" w:line="264"/>
        <w:rPr>
          <w:rFonts w:ascii="Times New Roman" w:hAnsi="Times New Roman" w:cs="Times New Roman"/>
        </w:rPr>
      </w:pPr>
      <w:r>
        <w:rPr>
          <w:rFonts w:cs="Times New Roman" w:ascii="Times New Roman" w:hAnsi="Times New Roman"/>
        </w:rPr>
      </w:r>
    </w:p>
    <w:p>
      <w:pPr>
        <w:pStyle w:val="14"/>
        <w:spacing w:lineRule="auto" w:line="264"/>
        <w:ind w:left="120" w:hanging="0"/>
        <w:jc w:val="both"/>
        <w:rPr>
          <w:rFonts w:ascii="Times New Roman" w:hAnsi="Times New Roman" w:cs="Times New Roman"/>
        </w:rPr>
      </w:pPr>
      <w:r>
        <w:rPr>
          <w:rFonts w:cs="Times New Roman" w:ascii="Times New Roman" w:hAnsi="Times New Roman"/>
        </w:rPr>
      </w:r>
    </w:p>
    <w:p>
      <w:pPr>
        <w:pStyle w:val="14"/>
        <w:spacing w:lineRule="auto" w:line="264"/>
        <w:jc w:val="both"/>
        <w:rPr>
          <w:rFonts w:ascii="Times New Roman" w:hAnsi="Times New Roman" w:cs="Times New Roman"/>
        </w:rPr>
      </w:pPr>
      <w:r>
        <w:rPr>
          <w:rFonts w:cs="Times New Roman" w:ascii="Times New Roman" w:hAnsi="Times New Roman"/>
          <w:b/>
          <w:bCs/>
          <w:color w:val="000000"/>
        </w:rPr>
        <w:t>Человек в экономических отношениях.</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Экономическая жизнь общества. Потребности и ресурсы, ограниченность ресурсов. Экономический выбор.</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Экономическая система и её функции. Собственность.</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Производство – источник экономических благ. Факторы производства. Трудовая деятельность. Производительность труда. Разделение труда.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Предпринимательство. Виды и формы предпринимательской деятельности.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Обмен. Деньги и их функции. Торговля и её формы.</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Рыночная экономика. Конкуренция. Спрос и предложение. Рыночное равновесие. Невидимая рука рынка. Многообразие рынков.</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Предприятие в экономике. Издержки, выручка и прибыль. Как повысить эффективность производства.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Заработная плата и стимулирование труда. Занятость и безработица.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Финансовый рынок и посредники (банки, страховые компании, кредитные союзы, участники фондового рынка). Услуги финансовых посредников.</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Основные типы финансовых инструментов: акции и облигации.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14"/>
        <w:spacing w:lineRule="auto" w:line="264"/>
        <w:ind w:firstLine="600"/>
        <w:jc w:val="both"/>
        <w:rPr>
          <w:rFonts w:ascii="Times New Roman" w:hAnsi="Times New Roman" w:cs="Times New Roman"/>
          <w:b/>
          <w:b/>
        </w:rPr>
      </w:pPr>
      <w:r>
        <w:rPr>
          <w:rFonts w:cs="Times New Roman" w:ascii="Times New Roman" w:hAnsi="Times New Roman"/>
          <w:b/>
        </w:rPr>
      </w:r>
    </w:p>
    <w:p>
      <w:pPr>
        <w:pStyle w:val="14"/>
        <w:spacing w:lineRule="auto" w:line="264"/>
        <w:ind w:left="1536" w:firstLine="588"/>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left="1536" w:firstLine="588"/>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left="1536" w:firstLine="588"/>
        <w:jc w:val="both"/>
        <w:rPr>
          <w:rFonts w:ascii="Times New Roman" w:hAnsi="Times New Roman" w:cs="Times New Roman"/>
        </w:rPr>
      </w:pPr>
      <w:r>
        <w:rPr>
          <w:rFonts w:cs="Times New Roman" w:ascii="Times New Roman" w:hAnsi="Times New Roman"/>
          <w:b/>
          <w:bCs/>
          <w:color w:val="000000"/>
        </w:rPr>
        <w:t>9 КЛАСС</w:t>
      </w:r>
    </w:p>
    <w:p>
      <w:pPr>
        <w:pStyle w:val="14"/>
        <w:spacing w:lineRule="auto" w:line="264"/>
        <w:ind w:firstLine="600"/>
        <w:jc w:val="both"/>
        <w:rPr>
          <w:rFonts w:ascii="Times New Roman" w:hAnsi="Times New Roman" w:cs="Times New Roman"/>
          <w:b/>
          <w:b/>
          <w:bCs/>
          <w:color w:val="000000"/>
        </w:rPr>
      </w:pPr>
      <w:r>
        <w:rPr>
          <w:rFonts w:cs="Times New Roman" w:ascii="Times New Roman" w:hAnsi="Times New Roman"/>
          <w:b/>
          <w:bCs/>
          <w:color w:val="000000"/>
        </w:rPr>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Человек в политическом измерении.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Форма государства. Монархия и республика – основные формы правления. Унитарное и федеративное государственно-территориальное устройство.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Политический режим и его виды.</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Демократия, демократические ценности. Правовое государство и гражданское общество.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Участие граждан в политике. Выборы, референдум.</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Политические партии, их роль в демократическом обществе. Общественно-политические организации.</w:t>
      </w:r>
    </w:p>
    <w:p>
      <w:pPr>
        <w:pStyle w:val="14"/>
        <w:spacing w:lineRule="auto" w:line="264"/>
        <w:ind w:firstLine="600"/>
        <w:jc w:val="both"/>
        <w:rPr>
          <w:rFonts w:ascii="Times New Roman" w:hAnsi="Times New Roman" w:cs="Times New Roman"/>
        </w:rPr>
      </w:pPr>
      <w:r>
        <w:rPr>
          <w:rFonts w:cs="Times New Roman" w:ascii="Times New Roman" w:hAnsi="Times New Roman"/>
          <w:b/>
          <w:bCs/>
          <w:color w:val="000000"/>
        </w:rPr>
        <w:t>Гражданин и государство.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14"/>
        <w:spacing w:lineRule="auto" w:line="264"/>
        <w:ind w:firstLine="600"/>
        <w:jc w:val="both"/>
        <w:rPr>
          <w:rFonts w:ascii="Times New Roman" w:hAnsi="Times New Roman" w:cs="Times New Roman"/>
        </w:rPr>
      </w:pPr>
      <w:r>
        <w:rPr>
          <w:rFonts w:cs="Times New Roman" w:ascii="Times New Roman" w:hAnsi="Times New Roman"/>
          <w:color w:val="000000"/>
        </w:rPr>
        <w:t>Государственное управление. Противодействие коррупции в Российской Федерации.</w:t>
      </w:r>
    </w:p>
    <w:p>
      <w:pPr>
        <w:pStyle w:val="Normal"/>
        <w:shd w:val="clear" w:color="auto" w:fill="FFFFFF"/>
        <w:jc w:val="center"/>
        <w:rPr>
          <w:color w:val="000000"/>
          <w:sz w:val="25"/>
          <w:szCs w:val="25"/>
        </w:rPr>
      </w:pPr>
      <w:r>
        <w:rPr>
          <w:rFonts w:cs="Times New Roman" w:ascii="Times New Roman" w:hAnsi="Times New Roman"/>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w:t>
      </w:r>
      <w:r>
        <w:rPr>
          <w:rFonts w:cs="Times New Roman" w:ascii="Times New Roman" w:hAnsi="Times New Roman"/>
          <w:color w:val="000000"/>
          <w:sz w:val="25"/>
          <w:szCs w:val="25"/>
        </w:rPr>
        <w:t>, автономная область, автономный округ. Конституционный статус субъектов Российской Федерации</w:t>
      </w:r>
      <w:r>
        <w:rPr>
          <w:color w:val="000000"/>
          <w:sz w:val="25"/>
          <w:szCs w:val="25"/>
        </w:rPr>
        <w:t>.</w:t>
      </w:r>
    </w:p>
    <w:p>
      <w:pPr>
        <w:pStyle w:val="Normal"/>
        <w:shd w:val="clear" w:color="auto" w:fill="FFFFFF"/>
        <w:jc w:val="center"/>
        <w:rPr>
          <w:color w:val="000000"/>
          <w:sz w:val="24"/>
          <w:szCs w:val="24"/>
        </w:rPr>
      </w:pPr>
      <w:r>
        <w:rPr>
          <w:color w:val="000000"/>
          <w:sz w:val="24"/>
          <w:szCs w:val="24"/>
        </w:rPr>
      </w:r>
    </w:p>
    <w:p>
      <w:pPr>
        <w:pStyle w:val="14"/>
        <w:tabs>
          <w:tab w:val="clear" w:pos="708"/>
          <w:tab w:val="left" w:pos="5835" w:leader="none"/>
        </w:tabs>
        <w:spacing w:lineRule="auto" w:line="264"/>
        <w:jc w:val="both"/>
        <w:rPr>
          <w:rFonts w:ascii="Times New Roman" w:hAnsi="Times New Roman" w:cs="Times New Roman"/>
        </w:rPr>
      </w:pPr>
      <w:r>
        <w:rPr>
          <w:rFonts w:cs="Times New Roman" w:ascii="Times New Roman" w:hAnsi="Times New Roman"/>
          <w:b/>
          <w:bCs/>
          <w:color w:val="000000"/>
        </w:rPr>
        <w:t xml:space="preserve"> </w:t>
      </w:r>
      <w:r>
        <w:rPr>
          <w:rFonts w:cs="Times New Roman" w:ascii="Times New Roman" w:hAnsi="Times New Roman"/>
          <w:b/>
          <w:bCs/>
          <w:color w:val="000000"/>
        </w:rPr>
        <w:t>Основы российского права.</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Конституция Российской Федерации – основной закон. Законы и подзаконные акты. Отрасли права.</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Основы гражданского права. Физические и юридические лица в гражданском праве. Право собственности, защита прав собственности.</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14"/>
        <w:ind w:firstLine="708"/>
        <w:rPr>
          <w:rStyle w:val="Linenumber"/>
          <w:rFonts w:ascii="Times New Roman" w:hAnsi="Times New Roman" w:cs="Times New Roman"/>
          <w:bCs/>
          <w:iCs/>
        </w:rPr>
      </w:pPr>
      <w:r>
        <w:rPr>
          <w:rFonts w:cs="Times New Roman" w:ascii="Times New Roman" w:hAnsi="Times New Roman"/>
          <w:color w:val="000000"/>
        </w:rPr>
        <w:t>Основы трудового права. Стороны трудовых отношений, их права и обязанности. Трудовой договор. Заключение и прекращение трудового договора.</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Рабочее время и время отдыха. Особенности правового статуса несовершеннолетних при осуществлении трудовой деятельности.</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Normal"/>
        <w:spacing w:lineRule="auto" w:line="264"/>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jc w:val="center"/>
        <w:rPr>
          <w:rStyle w:val="Linenumber"/>
          <w:rFonts w:ascii="Times New Roman" w:hAnsi="Times New Roman" w:cs="Times New Roman"/>
          <w:b/>
          <w:b/>
          <w:bCs/>
          <w:iCs/>
        </w:rPr>
      </w:pPr>
      <w:r>
        <w:rPr>
          <w:rFonts w:cs="Times New Roman" w:ascii="Times New Roman" w:hAnsi="Times New Roman"/>
          <w:b/>
          <w:bCs/>
          <w:iCs/>
        </w:rPr>
      </w:r>
    </w:p>
    <w:p>
      <w:pPr>
        <w:pStyle w:val="14"/>
        <w:tabs>
          <w:tab w:val="clear" w:pos="708"/>
          <w:tab w:val="left" w:pos="180" w:leader="none"/>
          <w:tab w:val="center" w:pos="4677" w:leader="none"/>
        </w:tabs>
        <w:rPr>
          <w:rStyle w:val="Linenumber"/>
          <w:rFonts w:ascii="Times New Roman" w:hAnsi="Times New Roman" w:cs="Times New Roman"/>
          <w:b/>
          <w:b/>
          <w:bCs/>
          <w:iCs/>
        </w:rPr>
      </w:pPr>
      <w:r>
        <w:rPr>
          <w:rFonts w:cs="Times New Roman" w:ascii="Times New Roman" w:hAnsi="Times New Roman"/>
          <w:b/>
          <w:bCs/>
          <w:iCs/>
        </w:rPr>
      </w:r>
    </w:p>
    <w:p>
      <w:pPr>
        <w:pStyle w:val="14"/>
        <w:tabs>
          <w:tab w:val="clear" w:pos="708"/>
          <w:tab w:val="left" w:pos="180" w:leader="none"/>
          <w:tab w:val="center" w:pos="4677" w:leader="none"/>
        </w:tabs>
        <w:rPr>
          <w:rStyle w:val="Linenumber"/>
          <w:rFonts w:ascii="Times New Roman" w:hAnsi="Times New Roman" w:cs="Times New Roman"/>
          <w:b/>
          <w:b/>
          <w:bCs/>
          <w:iCs/>
        </w:rPr>
      </w:pPr>
      <w:r>
        <w:rPr>
          <w:rFonts w:cs="Times New Roman" w:ascii="Times New Roman" w:hAnsi="Times New Roman"/>
          <w:b/>
          <w:bCs/>
          <w:iCs/>
        </w:rPr>
      </w:r>
    </w:p>
    <w:p>
      <w:pPr>
        <w:pStyle w:val="14"/>
        <w:tabs>
          <w:tab w:val="clear" w:pos="708"/>
          <w:tab w:val="left" w:pos="180" w:leader="none"/>
          <w:tab w:val="center" w:pos="4677" w:leader="none"/>
        </w:tabs>
        <w:rPr>
          <w:rStyle w:val="Linenumber"/>
          <w:rFonts w:ascii="Times New Roman" w:hAnsi="Times New Roman" w:cs="Times New Roman"/>
          <w:b/>
          <w:b/>
          <w:bCs/>
          <w:iCs/>
        </w:rPr>
      </w:pPr>
      <w:r>
        <w:rPr>
          <w:rFonts w:cs="Times New Roman" w:ascii="Times New Roman" w:hAnsi="Times New Roman"/>
          <w:b/>
          <w:bCs/>
          <w:iCs/>
        </w:rPr>
      </w:r>
    </w:p>
    <w:p>
      <w:pPr>
        <w:pStyle w:val="14"/>
        <w:tabs>
          <w:tab w:val="clear" w:pos="708"/>
          <w:tab w:val="left" w:pos="180" w:leader="none"/>
          <w:tab w:val="center" w:pos="4677" w:leader="none"/>
        </w:tabs>
        <w:rPr>
          <w:rStyle w:val="Linenumber"/>
          <w:rFonts w:ascii="Times New Roman" w:hAnsi="Times New Roman" w:cs="Times New Roman"/>
          <w:b/>
          <w:b/>
          <w:bCs/>
          <w:iCs/>
        </w:rPr>
      </w:pPr>
      <w:r>
        <w:rPr>
          <w:rFonts w:cs="Times New Roman" w:ascii="Times New Roman" w:hAnsi="Times New Roman"/>
          <w:b/>
          <w:bCs/>
          <w:iCs/>
        </w:rPr>
      </w:r>
    </w:p>
    <w:p>
      <w:pPr>
        <w:pStyle w:val="14"/>
        <w:tabs>
          <w:tab w:val="clear" w:pos="708"/>
          <w:tab w:val="left" w:pos="180" w:leader="none"/>
          <w:tab w:val="center" w:pos="4677" w:leader="none"/>
        </w:tabs>
        <w:jc w:val="center"/>
        <w:rPr>
          <w:rStyle w:val="Linenumber"/>
          <w:rFonts w:ascii="Times New Roman" w:hAnsi="Times New Roman" w:cs="Times New Roman"/>
          <w:b/>
          <w:b/>
          <w:bCs/>
          <w:iCs/>
        </w:rPr>
      </w:pPr>
      <w:r>
        <w:rPr>
          <w:rStyle w:val="Linenumber"/>
          <w:rFonts w:cs="Times New Roman" w:ascii="Times New Roman" w:hAnsi="Times New Roman"/>
          <w:b/>
          <w:bCs/>
          <w:iCs/>
        </w:rPr>
        <w:t>ТЕМАТИЧЕСКОЕ ПЛАНИРОВАНИЕ</w:t>
      </w:r>
    </w:p>
    <w:p>
      <w:pPr>
        <w:pStyle w:val="14"/>
        <w:tabs>
          <w:tab w:val="clear" w:pos="708"/>
          <w:tab w:val="left" w:pos="180" w:leader="none"/>
          <w:tab w:val="center" w:pos="4677" w:leader="none"/>
        </w:tabs>
        <w:jc w:val="center"/>
        <w:rPr>
          <w:rStyle w:val="Linenumber"/>
          <w:rFonts w:ascii="Times New Roman" w:hAnsi="Times New Roman" w:cs="Times New Roman"/>
          <w:b/>
          <w:b/>
        </w:rPr>
      </w:pPr>
      <w:r>
        <w:rPr>
          <w:rStyle w:val="Linenumber"/>
          <w:rFonts w:cs="Times New Roman" w:ascii="Times New Roman" w:hAnsi="Times New Roman"/>
          <w:b/>
          <w:bCs/>
          <w:iCs/>
        </w:rPr>
        <w:t>8 КЛАСС</w:t>
      </w:r>
    </w:p>
    <w:p>
      <w:pPr>
        <w:pStyle w:val="14"/>
        <w:tabs>
          <w:tab w:val="clear" w:pos="708"/>
          <w:tab w:val="left" w:pos="5160" w:leader="none"/>
        </w:tabs>
        <w:rPr>
          <w:rFonts w:ascii="Times New Roman" w:hAnsi="Times New Roman" w:cs="Times New Roman"/>
        </w:rPr>
      </w:pPr>
      <w:r>
        <w:rPr>
          <w:rFonts w:cs="Times New Roman" w:ascii="Times New Roman" w:hAnsi="Times New Roman"/>
        </w:rPr>
        <w:tab/>
      </w:r>
    </w:p>
    <w:tbl>
      <w:tblPr>
        <w:tblStyle w:val="af5"/>
        <w:tblW w:w="9807" w:type="dxa"/>
        <w:jc w:val="left"/>
        <w:tblInd w:w="0" w:type="dxa"/>
        <w:tblLayout w:type="fixed"/>
        <w:tblCellMar>
          <w:top w:w="0" w:type="dxa"/>
          <w:left w:w="108" w:type="dxa"/>
          <w:bottom w:w="0" w:type="dxa"/>
          <w:right w:w="108" w:type="dxa"/>
        </w:tblCellMar>
        <w:tblLook w:val="04a0"/>
      </w:tblPr>
      <w:tblGrid>
        <w:gridCol w:w="1238"/>
        <w:gridCol w:w="6333"/>
        <w:gridCol w:w="2236"/>
      </w:tblGrid>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раздела/</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урока</w:t>
            </w:r>
          </w:p>
        </w:tc>
        <w:tc>
          <w:tcPr>
            <w:tcW w:w="6333"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Раздел/Тема занятия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Количество</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часов</w:t>
            </w:r>
          </w:p>
        </w:tc>
      </w:tr>
      <w:tr>
        <w:trPr/>
        <w:tc>
          <w:tcPr>
            <w:tcW w:w="1238" w:type="dxa"/>
            <w:tcBorders/>
          </w:tcPr>
          <w:p>
            <w:pPr>
              <w:pStyle w:val="14"/>
              <w:widowControl w:val="false"/>
              <w:tabs>
                <w:tab w:val="clear" w:pos="708"/>
                <w:tab w:val="center" w:pos="513" w:leader="none"/>
                <w:tab w:val="left" w:pos="1005" w:leader="none"/>
              </w:tabs>
              <w:suppressAutoHyphens w:val="true"/>
              <w:spacing w:lineRule="auto" w:line="240" w:before="0" w:after="0"/>
              <w:jc w:val="left"/>
              <w:rPr>
                <w:rFonts w:ascii="Times New Roman" w:hAnsi="Times New Roman" w:cs="Times New Roman"/>
                <w:b/>
                <w:b/>
              </w:rPr>
            </w:pPr>
            <w:r>
              <w:rPr>
                <w:rFonts w:eastAsia="Times New Roman" w:cs="Times New Roman" w:ascii="Times New Roman" w:hAnsi="Times New Roman"/>
                <w:b/>
                <w:kern w:val="0"/>
                <w:lang w:val="ru-RU" w:eastAsia="ru-RU" w:bidi="ar-SA"/>
              </w:rPr>
              <w:tab/>
            </w:r>
            <w:r>
              <w:rPr>
                <w:rFonts w:eastAsia="Times New Roman" w:cs="Times New Roman" w:ascii="Times New Roman" w:hAnsi="Times New Roman"/>
                <w:b/>
                <w:kern w:val="0"/>
                <w:lang w:val="en-US" w:eastAsia="ru-RU" w:bidi="ar-SA"/>
              </w:rPr>
              <w:t>I</w:t>
            </w:r>
            <w:r>
              <w:rPr>
                <w:rFonts w:eastAsia="Times New Roman" w:cs="Times New Roman" w:ascii="Times New Roman" w:hAnsi="Times New Roman"/>
                <w:b/>
                <w:kern w:val="0"/>
                <w:lang w:val="ru-RU" w:eastAsia="ru-RU" w:bidi="ar-SA"/>
              </w:rPr>
              <w:t>.</w:t>
            </w:r>
          </w:p>
        </w:tc>
        <w:tc>
          <w:tcPr>
            <w:tcW w:w="6333" w:type="dxa"/>
            <w:tcBorders/>
          </w:tcPr>
          <w:p>
            <w:pPr>
              <w:pStyle w:val="14"/>
              <w:widowControl w:val="false"/>
              <w:tabs>
                <w:tab w:val="clear" w:pos="708"/>
                <w:tab w:val="left" w:pos="630" w:leader="none"/>
                <w:tab w:val="left" w:pos="1935" w:leader="none"/>
                <w:tab w:val="center" w:pos="3058" w:leader="none"/>
              </w:tabs>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Личность и общество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6</w:t>
            </w:r>
          </w:p>
        </w:tc>
      </w:tr>
      <w:tr>
        <w:trPr/>
        <w:tc>
          <w:tcPr>
            <w:tcW w:w="1238" w:type="dxa"/>
            <w:tcBorders/>
          </w:tcPr>
          <w:p>
            <w:pPr>
              <w:pStyle w:val="14"/>
              <w:widowControl w:val="false"/>
              <w:tabs>
                <w:tab w:val="clear" w:pos="708"/>
                <w:tab w:val="center" w:pos="513" w:leader="none"/>
                <w:tab w:val="left" w:pos="1005" w:leader="none"/>
              </w:tabs>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c>
          <w:tcPr>
            <w:tcW w:w="6333" w:type="dxa"/>
            <w:tcBorders/>
          </w:tcPr>
          <w:p>
            <w:pPr>
              <w:pStyle w:val="14"/>
              <w:widowControl w:val="false"/>
              <w:tabs>
                <w:tab w:val="clear" w:pos="708"/>
                <w:tab w:val="left" w:pos="630" w:leader="none"/>
                <w:tab w:val="left" w:pos="1935" w:leader="none"/>
              </w:tabs>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Введение в изучение курса « Обществознание. 8 класс»</w:t>
            </w:r>
          </w:p>
        </w:tc>
        <w:tc>
          <w:tcPr>
            <w:tcW w:w="2236" w:type="dxa"/>
            <w:tcBorders/>
          </w:tcPr>
          <w:p>
            <w:pPr>
              <w:pStyle w:val="14"/>
              <w:widowControl w:val="false"/>
              <w:tabs>
                <w:tab w:val="clear" w:pos="708"/>
                <w:tab w:val="left" w:pos="930" w:leader="none"/>
                <w:tab w:val="center" w:pos="1008" w:leader="none"/>
              </w:tabs>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ab/>
              <w:tab/>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Что делает человека человеком?</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Человек, общество, природа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4.</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Общество как форма жизнедеятельности людей</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5.</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Развитие общества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6.</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Повторительно-обобщающий урок по теме « Личность и общество»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en-US" w:eastAsia="ru-RU" w:bidi="ar-SA"/>
              </w:rPr>
              <w:t>II</w:t>
            </w:r>
            <w:r>
              <w:rPr>
                <w:rFonts w:eastAsia="Times New Roman" w:cs="Times New Roman" w:ascii="Times New Roman" w:hAnsi="Times New Roman"/>
                <w:b/>
                <w:kern w:val="0"/>
                <w:lang w:val="ru-RU" w:eastAsia="ru-RU" w:bidi="ar-SA"/>
              </w:rPr>
              <w:t>.</w:t>
            </w:r>
          </w:p>
        </w:tc>
        <w:tc>
          <w:tcPr>
            <w:tcW w:w="6333" w:type="dxa"/>
            <w:tcBorders/>
          </w:tcPr>
          <w:p>
            <w:pPr>
              <w:pStyle w:val="14"/>
              <w:widowControl w:val="false"/>
              <w:suppressAutoHyphens w:val="true"/>
              <w:spacing w:lineRule="auto" w:line="240" w:before="0" w:after="0"/>
              <w:ind w:firstLine="708"/>
              <w:jc w:val="center"/>
              <w:rPr>
                <w:rFonts w:ascii="Times New Roman" w:hAnsi="Times New Roman" w:cs="Times New Roman"/>
                <w:b/>
                <w:b/>
                <w:bCs/>
                <w:iCs/>
              </w:rPr>
            </w:pPr>
            <w:r>
              <w:rPr>
                <w:rFonts w:eastAsia="Times New Roman" w:cs="Times New Roman" w:ascii="Times New Roman" w:hAnsi="Times New Roman"/>
                <w:b/>
                <w:bCs/>
                <w:iCs/>
                <w:kern w:val="0"/>
                <w:lang w:val="ru-RU" w:eastAsia="ru-RU" w:bidi="ar-SA"/>
              </w:rPr>
              <w:t>Сфера духовной культуры</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8</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7.</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Сфера духовной жизни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8.</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Мораль</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9.</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Моральный выбор – это ответственность. Учимся поступать морально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10.</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Образование</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11.</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Наука в современном обществе</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12.</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Религия как одна из форм культуры</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13.</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Влияние искусства на развитие личности и общества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14.</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 xml:space="preserve"> </w:t>
            </w:r>
            <w:r>
              <w:rPr>
                <w:rFonts w:cs="Times New Roman" w:ascii="Times New Roman" w:hAnsi="Times New Roman"/>
                <w:kern w:val="0"/>
                <w:sz w:val="24"/>
                <w:szCs w:val="24"/>
                <w:lang w:val="ru-RU" w:eastAsia="ru-RU" w:bidi="ar-SA"/>
              </w:rPr>
              <w:t>Контрольная работа  по теме « Сфера духовной культуры»</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tabs>
                <w:tab w:val="clear" w:pos="708"/>
                <w:tab w:val="left" w:pos="975" w:leader="none"/>
              </w:tabs>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en-US" w:eastAsia="ru-RU" w:bidi="ar-SA"/>
              </w:rPr>
              <w:t>III</w:t>
            </w:r>
            <w:r>
              <w:rPr>
                <w:rFonts w:eastAsia="Times New Roman" w:cs="Times New Roman" w:ascii="Times New Roman" w:hAnsi="Times New Roman"/>
                <w:b/>
                <w:kern w:val="0"/>
                <w:lang w:val="ru-RU" w:eastAsia="ru-RU" w:bidi="ar-SA"/>
              </w:rPr>
              <w:t>.</w:t>
            </w:r>
          </w:p>
        </w:tc>
        <w:tc>
          <w:tcPr>
            <w:tcW w:w="6333"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kern w:val="0"/>
                <w:sz w:val="24"/>
                <w:szCs w:val="24"/>
                <w:lang w:val="ru-RU" w:eastAsia="ru-RU" w:bidi="ar-SA"/>
              </w:rPr>
              <w:t>Социальная сфера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7</w:t>
            </w:r>
          </w:p>
        </w:tc>
      </w:tr>
      <w:tr>
        <w:trPr>
          <w:trHeight w:val="70" w:hRule="atLeast"/>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15.</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Социальная структура общества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16.</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Социальные статусы и роли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17.</w:t>
            </w:r>
          </w:p>
        </w:tc>
        <w:tc>
          <w:tcPr>
            <w:tcW w:w="6333" w:type="dxa"/>
            <w:tcBorders/>
          </w:tcPr>
          <w:p>
            <w:pPr>
              <w:pStyle w:val="NoSpacing"/>
              <w:widowControl w:val="false"/>
              <w:tabs>
                <w:tab w:val="clear" w:pos="708"/>
                <w:tab w:val="center" w:pos="3058" w:leader="none"/>
              </w:tabs>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Семья как малая группа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18.</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Нации и межнациональные отношения. Учимся жить в многонациональном обществе</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19.</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Социализация личности и отклоняющееся поведение</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20.</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Социальная политика государства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21.</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Повторительно-обобщающий урок по теме « Социальная сфера»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en-US" w:eastAsia="ru-RU" w:bidi="ar-SA"/>
              </w:rPr>
              <w:t>IV</w:t>
            </w:r>
            <w:r>
              <w:rPr>
                <w:rFonts w:eastAsia="Times New Roman" w:cs="Times New Roman" w:ascii="Times New Roman" w:hAnsi="Times New Roman"/>
                <w:b/>
                <w:kern w:val="0"/>
                <w:lang w:val="ru-RU" w:eastAsia="ru-RU" w:bidi="ar-SA"/>
              </w:rPr>
              <w:t>.</w:t>
            </w:r>
          </w:p>
        </w:tc>
        <w:tc>
          <w:tcPr>
            <w:tcW w:w="6333" w:type="dxa"/>
            <w:tcBorders/>
          </w:tcPr>
          <w:p>
            <w:pPr>
              <w:pStyle w:val="NoSpacing"/>
              <w:widowControl w:val="false"/>
              <w:suppressAutoHyphens w:val="true"/>
              <w:spacing w:before="0" w:after="0"/>
              <w:jc w:val="center"/>
              <w:rPr>
                <w:rFonts w:ascii="Times New Roman" w:hAnsi="Times New Roman" w:cs="Times New Roman"/>
                <w:b/>
                <w:b/>
                <w:sz w:val="24"/>
                <w:szCs w:val="24"/>
              </w:rPr>
            </w:pPr>
            <w:r>
              <w:rPr>
                <w:rFonts w:cs="Times New Roman" w:ascii="Times New Roman" w:hAnsi="Times New Roman"/>
                <w:b/>
                <w:kern w:val="0"/>
                <w:sz w:val="24"/>
                <w:szCs w:val="24"/>
                <w:lang w:val="ru-RU" w:eastAsia="ru-RU" w:bidi="ar-SA"/>
              </w:rPr>
              <w:t>Экономика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13</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22.</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Экономика и ее роль в жизни общества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23.</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ru-RU" w:bidi="ar-SA"/>
              </w:rPr>
              <w:t>Главные вопросы экономики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24.</w:t>
            </w:r>
          </w:p>
        </w:tc>
        <w:tc>
          <w:tcPr>
            <w:tcW w:w="6333" w:type="dxa"/>
            <w:tcBorders/>
          </w:tcPr>
          <w:p>
            <w:pPr>
              <w:pStyle w:val="NoSpacing"/>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bCs/>
                <w:iCs/>
                <w:kern w:val="0"/>
                <w:sz w:val="24"/>
                <w:szCs w:val="24"/>
                <w:lang w:val="ru-RU" w:eastAsia="ru-RU" w:bidi="ar-SA"/>
              </w:rPr>
              <w:t>Рыночная экономика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25.</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Производство- основа экономики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26.</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Предпринимательская деятельность</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27.</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Роль государства в экономике</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28.</w:t>
            </w:r>
          </w:p>
        </w:tc>
        <w:tc>
          <w:tcPr>
            <w:tcW w:w="6333" w:type="dxa"/>
            <w:tcBorders/>
          </w:tcPr>
          <w:p>
            <w:pPr>
              <w:pStyle w:val="NoSpacing"/>
              <w:widowControl w:val="false"/>
              <w:suppressAutoHyphens w:val="true"/>
              <w:spacing w:before="0" w:after="0"/>
              <w:jc w:val="left"/>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Инфляция и семейная экономика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29.</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Банковские услуги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30.</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Страховые услуги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31.</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Рынок труда и безработица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32.</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Современный работник</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33.</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Повторительно-обобщающий урок по теме « Экономика»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34.</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Итоговый урок</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rPr>
            </w:r>
          </w:p>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rPr>
            </w:r>
          </w:p>
        </w:tc>
        <w:tc>
          <w:tcPr>
            <w:tcW w:w="6333" w:type="dxa"/>
            <w:tcBorders/>
          </w:tcPr>
          <w:p>
            <w:pPr>
              <w:pStyle w:val="NoSpacing"/>
              <w:widowControl w:val="false"/>
              <w:suppressAutoHyphens w:val="true"/>
              <w:spacing w:before="0" w:after="0"/>
              <w:jc w:val="both"/>
              <w:rPr>
                <w:rFonts w:ascii="Times New Roman" w:hAnsi="Times New Roman" w:cs="Times New Roman"/>
                <w:b/>
                <w:b/>
                <w:bCs/>
                <w:iCs/>
                <w:sz w:val="24"/>
                <w:szCs w:val="24"/>
              </w:rPr>
            </w:pPr>
            <w:r>
              <w:rPr>
                <w:rFonts w:cs="Times New Roman" w:ascii="Times New Roman" w:hAnsi="Times New Roman"/>
                <w:b/>
                <w:bCs/>
                <w:iCs/>
                <w:kern w:val="0"/>
                <w:sz w:val="24"/>
                <w:szCs w:val="24"/>
                <w:lang w:val="ru-RU" w:eastAsia="ru-RU" w:bidi="ar-SA"/>
              </w:rPr>
              <w:t>Всего: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34</w:t>
            </w:r>
          </w:p>
        </w:tc>
      </w:tr>
    </w:tbl>
    <w:p>
      <w:pPr>
        <w:pStyle w:val="14"/>
        <w:tabs>
          <w:tab w:val="clear" w:pos="708"/>
          <w:tab w:val="center" w:pos="4677" w:leader="none"/>
        </w:tabs>
        <w:rPr>
          <w:rFonts w:ascii="Times New Roman" w:hAnsi="Times New Roman" w:cs="Times New Roman"/>
          <w:color w:val="47474A"/>
        </w:rPr>
      </w:pPr>
      <w:r>
        <w:rPr>
          <w:rFonts w:cs="Times New Roman" w:ascii="Times New Roman" w:hAnsi="Times New Roman"/>
          <w:color w:val="47474A"/>
        </w:rPr>
      </w:r>
    </w:p>
    <w:p>
      <w:pPr>
        <w:pStyle w:val="14"/>
        <w:tabs>
          <w:tab w:val="clear" w:pos="708"/>
          <w:tab w:val="left" w:pos="1470" w:leader="none"/>
          <w:tab w:val="left" w:pos="2955" w:leader="none"/>
        </w:tabs>
        <w:spacing w:lineRule="auto" w:line="240"/>
        <w:rPr>
          <w:rFonts w:ascii="Times New Roman" w:hAnsi="Times New Roman" w:cs="Times New Roman"/>
        </w:rPr>
      </w:pPr>
      <w:r>
        <w:rPr>
          <w:rFonts w:cs="Times New Roman" w:ascii="Times New Roman" w:hAnsi="Times New Roman"/>
        </w:rPr>
      </w:r>
    </w:p>
    <w:p>
      <w:pPr>
        <w:pStyle w:val="14"/>
        <w:tabs>
          <w:tab w:val="clear" w:pos="708"/>
          <w:tab w:val="center" w:pos="4677" w:leader="none"/>
        </w:tabs>
        <w:rPr>
          <w:rFonts w:ascii="Times New Roman" w:hAnsi="Times New Roman" w:cs="Times New Roman"/>
          <w:b/>
          <w:b/>
        </w:rPr>
      </w:pPr>
      <w:r>
        <w:rPr>
          <w:rFonts w:cs="Times New Roman" w:ascii="Times New Roman" w:hAnsi="Times New Roman"/>
          <w:b/>
        </w:rPr>
      </w:r>
    </w:p>
    <w:p>
      <w:pPr>
        <w:pStyle w:val="14"/>
        <w:tabs>
          <w:tab w:val="clear" w:pos="708"/>
          <w:tab w:val="center" w:pos="4677" w:leader="none"/>
        </w:tabs>
        <w:jc w:val="center"/>
        <w:rPr>
          <w:rFonts w:ascii="Times New Roman" w:hAnsi="Times New Roman" w:cs="Times New Roman"/>
          <w:b/>
          <w:b/>
        </w:rPr>
      </w:pPr>
      <w:r>
        <w:rPr>
          <w:rFonts w:cs="Times New Roman" w:ascii="Times New Roman" w:hAnsi="Times New Roman"/>
          <w:b/>
        </w:rPr>
        <w:t>ТЕМАТИЧЕСКОЕ ПЛАНИРОВАНИЕ</w:t>
      </w:r>
    </w:p>
    <w:p>
      <w:pPr>
        <w:pStyle w:val="14"/>
        <w:tabs>
          <w:tab w:val="clear" w:pos="708"/>
          <w:tab w:val="center" w:pos="4677" w:leader="none"/>
        </w:tabs>
        <w:jc w:val="center"/>
        <w:rPr>
          <w:rStyle w:val="Linenumber"/>
          <w:rFonts w:ascii="Times New Roman" w:hAnsi="Times New Roman" w:cs="Times New Roman"/>
          <w:b/>
          <w:b/>
        </w:rPr>
      </w:pPr>
      <w:r>
        <w:rPr>
          <w:rFonts w:cs="Times New Roman" w:ascii="Times New Roman" w:hAnsi="Times New Roman"/>
          <w:b/>
        </w:rPr>
        <w:t>9 КЛАСС</w:t>
      </w:r>
    </w:p>
    <w:p>
      <w:pPr>
        <w:pStyle w:val="14"/>
        <w:tabs>
          <w:tab w:val="clear" w:pos="708"/>
          <w:tab w:val="left" w:pos="5160" w:leader="none"/>
          <w:tab w:val="left" w:pos="7140" w:leader="none"/>
        </w:tabs>
        <w:rPr>
          <w:rFonts w:ascii="Times New Roman" w:hAnsi="Times New Roman" w:cs="Times New Roman"/>
        </w:rPr>
      </w:pPr>
      <w:r>
        <w:rPr>
          <w:rFonts w:cs="Times New Roman" w:ascii="Times New Roman" w:hAnsi="Times New Roman"/>
        </w:rPr>
        <w:tab/>
        <w:tab/>
      </w:r>
    </w:p>
    <w:tbl>
      <w:tblPr>
        <w:tblStyle w:val="af5"/>
        <w:tblW w:w="9807" w:type="dxa"/>
        <w:jc w:val="left"/>
        <w:tblInd w:w="0" w:type="dxa"/>
        <w:tblLayout w:type="fixed"/>
        <w:tblCellMar>
          <w:top w:w="0" w:type="dxa"/>
          <w:left w:w="108" w:type="dxa"/>
          <w:bottom w:w="0" w:type="dxa"/>
          <w:right w:w="108" w:type="dxa"/>
        </w:tblCellMar>
        <w:tblLook w:val="04a0"/>
      </w:tblPr>
      <w:tblGrid>
        <w:gridCol w:w="1238"/>
        <w:gridCol w:w="6333"/>
        <w:gridCol w:w="2236"/>
      </w:tblGrid>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раздела/</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урока</w:t>
            </w:r>
          </w:p>
        </w:tc>
        <w:tc>
          <w:tcPr>
            <w:tcW w:w="6333"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Раздел/Тема занятия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Количество</w:t>
            </w:r>
          </w:p>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часов</w:t>
            </w:r>
          </w:p>
        </w:tc>
      </w:tr>
      <w:tr>
        <w:trPr/>
        <w:tc>
          <w:tcPr>
            <w:tcW w:w="1238" w:type="dxa"/>
            <w:tcBorders/>
          </w:tcPr>
          <w:p>
            <w:pPr>
              <w:pStyle w:val="14"/>
              <w:widowControl w:val="false"/>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kern w:val="0"/>
                <w:lang w:val="en-US" w:eastAsia="ru-RU" w:bidi="ar-SA"/>
              </w:rPr>
              <w:t>I</w:t>
            </w:r>
            <w:r>
              <w:rPr>
                <w:rFonts w:eastAsia="Times New Roman" w:cs="Times New Roman" w:ascii="Times New Roman" w:hAnsi="Times New Roman"/>
                <w:b/>
                <w:kern w:val="0"/>
                <w:lang w:val="ru-RU" w:eastAsia="ru-RU" w:bidi="ar-SA"/>
              </w:rPr>
              <w:t>.</w:t>
            </w:r>
          </w:p>
        </w:tc>
        <w:tc>
          <w:tcPr>
            <w:tcW w:w="6333" w:type="dxa"/>
            <w:tcBorders/>
          </w:tcPr>
          <w:p>
            <w:pPr>
              <w:pStyle w:val="14"/>
              <w:widowControl w:val="false"/>
              <w:tabs>
                <w:tab w:val="clear" w:pos="708"/>
                <w:tab w:val="left" w:pos="1725" w:leader="none"/>
                <w:tab w:val="left" w:pos="1935" w:leader="none"/>
              </w:tabs>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kern w:val="0"/>
                <w:lang w:val="ru-RU" w:eastAsia="ru-RU" w:bidi="ar-SA"/>
              </w:rPr>
              <w:t>Политика</w:t>
            </w:r>
          </w:p>
        </w:tc>
        <w:tc>
          <w:tcPr>
            <w:tcW w:w="2236" w:type="dxa"/>
            <w:tcBorders/>
          </w:tcPr>
          <w:p>
            <w:pPr>
              <w:pStyle w:val="14"/>
              <w:widowControl w:val="false"/>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kern w:val="0"/>
                <w:lang w:val="ru-RU" w:eastAsia="ru-RU" w:bidi="ar-SA"/>
              </w:rPr>
              <w:t>11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c>
          <w:tcPr>
            <w:tcW w:w="6333" w:type="dxa"/>
            <w:tcBorders/>
          </w:tcPr>
          <w:p>
            <w:pPr>
              <w:pStyle w:val="14"/>
              <w:widowControl w:val="false"/>
              <w:tabs>
                <w:tab w:val="clear" w:pos="708"/>
                <w:tab w:val="left" w:pos="1725" w:leader="none"/>
                <w:tab w:val="left" w:pos="1935" w:leader="none"/>
              </w:tabs>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Вводный урок по курсу « Обществознание. 9 класс"</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Политика и власть</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4.</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Политические режимы</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5.</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Правовое 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6.</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Гражданское общество и 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7.</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Учимся участвовать в жизни гражданского общества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rPr>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8.</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Участие граждан в политической жизни</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9.</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Политические партии и движения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10.</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Межгосударственные отношения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11.</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bCs/>
                <w:iCs/>
                <w:kern w:val="0"/>
                <w:lang w:val="ru-RU" w:eastAsia="ru-RU" w:bidi="ar-SA"/>
              </w:rPr>
              <w:t>Контрольная работа в форме  ОГЭ по теме  «Политика»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en-US" w:eastAsia="ru-RU" w:bidi="ar-SA"/>
              </w:rPr>
              <w:t>II</w:t>
            </w:r>
            <w:r>
              <w:rPr>
                <w:rFonts w:eastAsia="Times New Roman" w:cs="Times New Roman" w:ascii="Times New Roman" w:hAnsi="Times New Roman"/>
                <w:b/>
                <w:kern w:val="0"/>
                <w:lang w:val="ru-RU" w:eastAsia="ru-RU" w:bidi="ar-SA"/>
              </w:rPr>
              <w:t>.</w:t>
            </w:r>
          </w:p>
        </w:tc>
        <w:tc>
          <w:tcPr>
            <w:tcW w:w="6333" w:type="dxa"/>
            <w:tcBorders/>
          </w:tcPr>
          <w:p>
            <w:pPr>
              <w:pStyle w:val="14"/>
              <w:widowControl w:val="false"/>
              <w:suppressAutoHyphens w:val="true"/>
              <w:spacing w:lineRule="auto" w:line="240" w:before="0" w:after="0"/>
              <w:ind w:firstLine="708"/>
              <w:jc w:val="left"/>
              <w:rPr>
                <w:rFonts w:ascii="Times New Roman" w:hAnsi="Times New Roman" w:cs="Times New Roman"/>
                <w:b/>
                <w:b/>
                <w:bCs/>
                <w:iCs/>
              </w:rPr>
            </w:pPr>
            <w:r>
              <w:rPr>
                <w:rFonts w:eastAsia="Times New Roman" w:cs="Times New Roman" w:ascii="Times New Roman" w:hAnsi="Times New Roman"/>
                <w:b/>
                <w:bCs/>
                <w:iCs/>
                <w:kern w:val="0"/>
                <w:lang w:val="ru-RU" w:eastAsia="ru-RU" w:bidi="ar-SA"/>
              </w:rPr>
              <w:t>Гражданин и 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9</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12.</w:t>
            </w:r>
          </w:p>
        </w:tc>
        <w:tc>
          <w:tcPr>
            <w:tcW w:w="6333" w:type="dxa"/>
            <w:tcBorders/>
          </w:tcPr>
          <w:p>
            <w:pPr>
              <w:pStyle w:val="14"/>
              <w:widowControl w:val="false"/>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Основы конституционного строя РФ</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13.</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Права и свободы человека и гражданина в РФ, их гарантии. Конституционные обязанности гражданина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14.</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Права и свободы человека и гражданина в РФ, их гарантии. Права ребёнка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15.</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Практическая  работа по теме «Права и свободы граждан»</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rPr>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16.</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Высшие органы государственной власти  в  РФ</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17.</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Россия – федеративное 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18.</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Судебная система РФ</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19.</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kern w:val="0"/>
                <w:lang w:val="ru-RU" w:eastAsia="ru-RU" w:bidi="ar-SA"/>
              </w:rPr>
              <w:t>Правоохранительные органы РФ</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20.</w:t>
            </w:r>
          </w:p>
        </w:tc>
        <w:tc>
          <w:tcPr>
            <w:tcW w:w="6333" w:type="dxa"/>
            <w:tcBorders/>
          </w:tcPr>
          <w:p>
            <w:pPr>
              <w:pStyle w:val="14"/>
              <w:widowControl w:val="false"/>
              <w:suppressAutoHyphens w:val="true"/>
              <w:spacing w:lineRule="auto" w:line="240" w:before="0" w:after="0"/>
              <w:jc w:val="left"/>
              <w:rPr>
                <w:rFonts w:ascii="Times New Roman" w:hAnsi="Times New Roman" w:cs="Times New Roman"/>
              </w:rPr>
            </w:pPr>
            <w:r>
              <w:rPr>
                <w:rFonts w:eastAsia="Times New Roman" w:cs="Times New Roman" w:ascii="Times New Roman" w:hAnsi="Times New Roman"/>
                <w:bCs/>
                <w:iCs/>
                <w:kern w:val="0"/>
                <w:lang w:val="ru-RU" w:eastAsia="ru-RU" w:bidi="ar-SA"/>
              </w:rPr>
              <w:t>Контрольная работа в форме  ОГЭ по теме « Гражданин и государство»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en-US" w:eastAsia="ru-RU" w:bidi="ar-SA"/>
              </w:rPr>
              <w:t>III</w:t>
            </w:r>
            <w:r>
              <w:rPr>
                <w:rFonts w:eastAsia="Times New Roman" w:cs="Times New Roman" w:ascii="Times New Roman" w:hAnsi="Times New Roman"/>
                <w:b/>
                <w:kern w:val="0"/>
                <w:lang w:val="ru-RU" w:eastAsia="ru-RU" w:bidi="ar-SA"/>
              </w:rPr>
              <w:t>.</w:t>
            </w:r>
          </w:p>
        </w:tc>
        <w:tc>
          <w:tcPr>
            <w:tcW w:w="6333" w:type="dxa"/>
            <w:tcBorders/>
          </w:tcPr>
          <w:p>
            <w:pPr>
              <w:pStyle w:val="14"/>
              <w:widowControl w:val="false"/>
              <w:suppressAutoHyphens w:val="true"/>
              <w:spacing w:lineRule="auto" w:line="240" w:before="0" w:after="0"/>
              <w:jc w:val="center"/>
              <w:rPr>
                <w:rFonts w:ascii="Times New Roman" w:hAnsi="Times New Roman" w:cs="Times New Roman"/>
                <w:b/>
                <w:b/>
                <w:bCs/>
                <w:iCs/>
              </w:rPr>
            </w:pPr>
            <w:r>
              <w:rPr>
                <w:rFonts w:eastAsia="Times New Roman" w:cs="Times New Roman" w:ascii="Times New Roman" w:hAnsi="Times New Roman"/>
                <w:b/>
                <w:bCs/>
                <w:iCs/>
                <w:kern w:val="0"/>
                <w:lang w:val="ru-RU" w:eastAsia="ru-RU" w:bidi="ar-SA"/>
              </w:rPr>
              <w:t>Основы российского законодательства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14</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21.</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Роль права в жизни человека, общества и государства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22.</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Правоотношения и субъекты права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23.</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Правонарушения и юридическая ответственность</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24.</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Гражданские правоотношения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25.</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Трудовые правоотношения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26.</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Учимся устраиваться на работу</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27.</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Семья под защитой закона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28.</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Административные правоотношения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29.</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Уголовно-правовые отношения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30.</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Правовое регулирование отношение в сфере образования</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31.</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Международно-правовая защита жертв вооруженных конфликтов</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32.</w:t>
            </w:r>
          </w:p>
        </w:tc>
        <w:tc>
          <w:tcPr>
            <w:tcW w:w="6333" w:type="dxa"/>
            <w:tcBorders/>
          </w:tcPr>
          <w:p>
            <w:pPr>
              <w:pStyle w:val="14"/>
              <w:widowControl w:val="false"/>
              <w:tabs>
                <w:tab w:val="clear" w:pos="708"/>
                <w:tab w:val="left" w:pos="180" w:leader="none"/>
              </w:tabs>
              <w:suppressAutoHyphens w:val="true"/>
              <w:spacing w:lineRule="auto" w:line="240" w:before="0" w:after="0"/>
              <w:jc w:val="both"/>
              <w:rPr>
                <w:rFonts w:ascii="Times New Roman" w:hAnsi="Times New Roman" w:cs="Times New Roman"/>
                <w:bCs/>
                <w:iCs/>
              </w:rPr>
            </w:pPr>
            <w:r>
              <w:rPr>
                <w:rFonts w:eastAsia="Times New Roman" w:cs="Times New Roman" w:ascii="Times New Roman" w:hAnsi="Times New Roman"/>
                <w:bCs/>
                <w:iCs/>
                <w:kern w:val="0"/>
                <w:lang w:val="ru-RU" w:eastAsia="ru-RU" w:bidi="ar-SA"/>
              </w:rPr>
              <w:t>Контрольная работа в форме ОГЭ по теме « Основы российского законодательства»</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33.</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Итоговое  повторение  по курсу</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34.</w:t>
            </w:r>
          </w:p>
        </w:tc>
        <w:tc>
          <w:tcPr>
            <w:tcW w:w="6333" w:type="dxa"/>
            <w:tcBorders/>
          </w:tcPr>
          <w:p>
            <w:pPr>
              <w:pStyle w:val="NoSpacing"/>
              <w:widowControl w:val="false"/>
              <w:suppressAutoHyphens w:val="true"/>
              <w:spacing w:before="0" w:after="0"/>
              <w:jc w:val="both"/>
              <w:rPr>
                <w:rFonts w:ascii="Times New Roman" w:hAnsi="Times New Roman" w:cs="Times New Roman"/>
                <w:bCs/>
                <w:iCs/>
                <w:sz w:val="24"/>
                <w:szCs w:val="24"/>
              </w:rPr>
            </w:pPr>
            <w:r>
              <w:rPr>
                <w:rFonts w:cs="Times New Roman" w:ascii="Times New Roman" w:hAnsi="Times New Roman"/>
                <w:bCs/>
                <w:iCs/>
                <w:kern w:val="0"/>
                <w:sz w:val="24"/>
                <w:szCs w:val="24"/>
                <w:lang w:val="ru-RU" w:eastAsia="ru-RU" w:bidi="ar-SA"/>
              </w:rPr>
              <w:t>Заключительный урок по курсу « Обществознание. 9 класс».</w:t>
            </w:r>
          </w:p>
        </w:tc>
        <w:tc>
          <w:tcPr>
            <w:tcW w:w="2236" w:type="dxa"/>
            <w:tcBorders/>
          </w:tcPr>
          <w:p>
            <w:pPr>
              <w:pStyle w:val="14"/>
              <w:widowControl w:val="false"/>
              <w:suppressAutoHyphens w:val="true"/>
              <w:spacing w:lineRule="auto" w:line="240" w:before="0" w:after="0"/>
              <w:jc w:val="center"/>
              <w:rPr>
                <w:rFonts w:ascii="Times New Roman" w:hAnsi="Times New Roman" w:cs="Times New Roman"/>
              </w:rPr>
            </w:pPr>
            <w:r>
              <w:rPr>
                <w:rFonts w:eastAsia="Times New Roman" w:cs="Times New Roman" w:ascii="Times New Roman" w:hAnsi="Times New Roman"/>
                <w:kern w:val="0"/>
                <w:lang w:val="ru-RU" w:eastAsia="ru-RU" w:bidi="ar-SA"/>
              </w:rPr>
              <w:t>1</w:t>
            </w:r>
          </w:p>
        </w:tc>
      </w:tr>
      <w:tr>
        <w:trPr/>
        <w:tc>
          <w:tcPr>
            <w:tcW w:w="1238" w:type="dxa"/>
            <w:tcBorders/>
          </w:tcPr>
          <w:p>
            <w:pPr>
              <w:pStyle w:val="14"/>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rPr>
            </w:r>
          </w:p>
        </w:tc>
        <w:tc>
          <w:tcPr>
            <w:tcW w:w="6333" w:type="dxa"/>
            <w:tcBorders/>
          </w:tcPr>
          <w:p>
            <w:pPr>
              <w:pStyle w:val="NoSpacing"/>
              <w:widowControl w:val="false"/>
              <w:suppressAutoHyphens w:val="true"/>
              <w:spacing w:before="0" w:after="0"/>
              <w:jc w:val="both"/>
              <w:rPr>
                <w:rFonts w:ascii="Times New Roman" w:hAnsi="Times New Roman" w:cs="Times New Roman"/>
                <w:b/>
                <w:b/>
                <w:bCs/>
                <w:iCs/>
                <w:sz w:val="24"/>
                <w:szCs w:val="24"/>
              </w:rPr>
            </w:pPr>
            <w:r>
              <w:rPr>
                <w:rFonts w:cs="Times New Roman" w:ascii="Times New Roman" w:hAnsi="Times New Roman"/>
                <w:b/>
                <w:bCs/>
                <w:iCs/>
                <w:kern w:val="0"/>
                <w:sz w:val="24"/>
                <w:szCs w:val="24"/>
                <w:lang w:val="ru-RU" w:eastAsia="ru-RU" w:bidi="ar-SA"/>
              </w:rPr>
              <w:t>Всего:</w:t>
            </w:r>
          </w:p>
        </w:tc>
        <w:tc>
          <w:tcPr>
            <w:tcW w:w="2236" w:type="dxa"/>
            <w:tcBorders/>
          </w:tcPr>
          <w:p>
            <w:pPr>
              <w:pStyle w:val="14"/>
              <w:widowControl w:val="false"/>
              <w:suppressAutoHyphens w:val="true"/>
              <w:spacing w:lineRule="auto" w:line="240" w:before="0" w:after="0"/>
              <w:jc w:val="center"/>
              <w:rPr>
                <w:rFonts w:ascii="Times New Roman" w:hAnsi="Times New Roman" w:cs="Times New Roman"/>
                <w:b/>
                <w:b/>
              </w:rPr>
            </w:pPr>
            <w:r>
              <w:rPr>
                <w:rFonts w:eastAsia="Times New Roman" w:cs="Times New Roman" w:ascii="Times New Roman" w:hAnsi="Times New Roman"/>
                <w:b/>
                <w:kern w:val="0"/>
                <w:lang w:val="ru-RU" w:eastAsia="ru-RU" w:bidi="ar-SA"/>
              </w:rPr>
              <w:t>34</w:t>
            </w:r>
          </w:p>
        </w:tc>
      </w:tr>
    </w:tbl>
    <w:p>
      <w:pPr>
        <w:pStyle w:val="14"/>
        <w:tabs>
          <w:tab w:val="clear" w:pos="708"/>
          <w:tab w:val="center" w:pos="4677" w:leader="none"/>
        </w:tabs>
        <w:rPr>
          <w:rFonts w:ascii="Times New Roman" w:hAnsi="Times New Roman" w:cs="Times New Roman"/>
          <w:color w:val="47474A"/>
        </w:rPr>
      </w:pPr>
      <w:r>
        <w:rPr>
          <w:rFonts w:cs="Times New Roman" w:ascii="Times New Roman" w:hAnsi="Times New Roman"/>
          <w:color w:val="47474A"/>
        </w:rPr>
      </w:r>
    </w:p>
    <w:p>
      <w:pPr>
        <w:pStyle w:val="14"/>
        <w:jc w:val="center"/>
        <w:rPr>
          <w:rFonts w:ascii="Times New Roman" w:hAnsi="Times New Roman" w:cs="Times New Roman"/>
          <w:b/>
          <w:b/>
          <w:u w:val="single"/>
        </w:rPr>
      </w:pPr>
      <w:r>
        <w:rPr>
          <w:rFonts w:cs="Times New Roman" w:ascii="Times New Roman" w:hAnsi="Times New Roman"/>
          <w:b/>
          <w:u w:val="single"/>
        </w:rPr>
      </w:r>
    </w:p>
    <w:p>
      <w:pPr>
        <w:pStyle w:val="14"/>
        <w:tabs>
          <w:tab w:val="clear" w:pos="708"/>
          <w:tab w:val="center" w:pos="4677" w:leader="none"/>
        </w:tabs>
        <w:jc w:val="center"/>
        <w:rPr>
          <w:rFonts w:ascii="Times New Roman" w:hAnsi="Times New Roman" w:cs="Times New Roman"/>
          <w:b/>
          <w:b/>
          <w:u w:val="single"/>
        </w:rPr>
      </w:pPr>
      <w:r>
        <w:rPr>
          <w:rFonts w:cs="Times New Roman" w:ascii="Times New Roman" w:hAnsi="Times New Roman"/>
          <w:b/>
          <w:u w:val="single"/>
        </w:rPr>
      </w:r>
    </w:p>
    <w:p>
      <w:pPr>
        <w:pStyle w:val="14"/>
        <w:rPr/>
      </w:pPr>
      <w:r>
        <w:rPr/>
      </w:r>
    </w:p>
    <w:sectPr>
      <w:type w:val="nextPage"/>
      <w:pgSz w:w="11906" w:h="16838"/>
      <w:pgMar w:left="1701" w:right="850" w:header="0" w:top="708"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Symbol">
    <w:charset w:val="01"/>
    <w:family w:val="roman"/>
    <w:pitch w:val="default"/>
  </w:font>
  <w:font w:name="PT Astra Serif">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6">
    <w:lvl w:ilvl="0">
      <w:start w:val="1"/>
      <w:numFmt w:val="bullet"/>
      <w:lvlText w:val=""/>
      <w:lvlJc w:val="left"/>
      <w:pPr>
        <w:tabs>
          <w:tab w:val="num" w:pos="109"/>
        </w:tabs>
        <w:ind w:left="1069" w:hanging="360"/>
      </w:pPr>
      <w:rPr>
        <w:rFonts w:ascii="Symbol" w:hAnsi="Symbol" w:cs="Symbol" w:hint="default"/>
        <w:sz w:val="25"/>
        <w:szCs w:val="25"/>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78ea"/>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customStyle="1">
    <w:name w:val="Heading 1"/>
    <w:basedOn w:val="Normal"/>
    <w:link w:val="1"/>
    <w:uiPriority w:val="9"/>
    <w:qFormat/>
    <w:rsid w:val="00e261b7"/>
    <w:pPr>
      <w:suppressAutoHyphens w:val="false"/>
      <w:spacing w:beforeAutospacing="1" w:afterAutospacing="1"/>
      <w:outlineLvl w:val="0"/>
    </w:pPr>
    <w:rPr>
      <w:rFonts w:ascii="Times New Roman" w:hAnsi="Times New Roman" w:cs="Times New Roman"/>
      <w:b/>
      <w:bCs/>
      <w:kern w:val="2"/>
      <w:sz w:val="48"/>
      <w:szCs w:val="48"/>
    </w:rPr>
  </w:style>
  <w:style w:type="paragraph" w:styleId="2" w:customStyle="1">
    <w:name w:val="Heading 2"/>
    <w:basedOn w:val="14"/>
    <w:next w:val="14"/>
    <w:link w:val="Heading2"/>
    <w:qFormat/>
    <w:rsid w:val="00eb4f77"/>
    <w:pPr>
      <w:keepNext w:val="true"/>
      <w:keepLines/>
      <w:spacing w:before="200" w:after="200"/>
      <w:outlineLvl w:val="1"/>
    </w:pPr>
    <w:rPr>
      <w:rFonts w:ascii="Cambria" w:hAnsi="Cambria" w:cs="Cambria"/>
      <w:b/>
      <w:bCs/>
      <w:color w:val="4F81BD"/>
      <w:sz w:val="26"/>
      <w:szCs w:val="26"/>
      <w:lang w:val="en-US" w:eastAsia="en-US"/>
    </w:rPr>
  </w:style>
  <w:style w:type="character" w:styleId="DefaultParagraphFont" w:default="1">
    <w:name w:val="Default Paragraph Font"/>
    <w:uiPriority w:val="1"/>
    <w:semiHidden/>
    <w:unhideWhenUsed/>
    <w:qFormat/>
    <w:rPr/>
  </w:style>
  <w:style w:type="character" w:styleId="Style12" w:customStyle="1">
    <w:name w:val="Привязка сноски"/>
    <w:rsid w:val="00ed10ca"/>
    <w:rPr>
      <w:vertAlign w:val="superscript"/>
    </w:rPr>
  </w:style>
  <w:style w:type="character" w:styleId="FootnoteCharacters" w:customStyle="1">
    <w:name w:val="Footnote Characters"/>
    <w:basedOn w:val="DefaultParagraphFont"/>
    <w:uiPriority w:val="99"/>
    <w:semiHidden/>
    <w:qFormat/>
    <w:rsid w:val="00c70d42"/>
    <w:rPr>
      <w:vertAlign w:val="superscript"/>
    </w:rPr>
  </w:style>
  <w:style w:type="character" w:styleId="Style13" w:customStyle="1">
    <w:name w:val="Основной текст_"/>
    <w:basedOn w:val="DefaultParagraphFont"/>
    <w:link w:val="11"/>
    <w:qFormat/>
    <w:locked/>
    <w:rsid w:val="00c70d42"/>
    <w:rPr>
      <w:sz w:val="18"/>
      <w:szCs w:val="18"/>
      <w:shd w:fill="FFFFFF" w:val="clear"/>
    </w:rPr>
  </w:style>
  <w:style w:type="character" w:styleId="9" w:customStyle="1">
    <w:name w:val="Основной текст (9)_"/>
    <w:basedOn w:val="DefaultParagraphFont"/>
    <w:link w:val="90"/>
    <w:qFormat/>
    <w:locked/>
    <w:rsid w:val="00c70d42"/>
    <w:rPr>
      <w:sz w:val="18"/>
      <w:szCs w:val="18"/>
      <w:shd w:fill="FFFFFF" w:val="clear"/>
    </w:rPr>
  </w:style>
  <w:style w:type="character" w:styleId="Linenumber">
    <w:name w:val="line number"/>
    <w:basedOn w:val="DefaultParagraphFont"/>
    <w:uiPriority w:val="99"/>
    <w:qFormat/>
    <w:rsid w:val="003f5478"/>
    <w:rPr/>
  </w:style>
  <w:style w:type="character" w:styleId="Style14" w:customStyle="1">
    <w:name w:val="Интернет-ссылка"/>
    <w:basedOn w:val="DefaultParagraphFont"/>
    <w:uiPriority w:val="99"/>
    <w:rsid w:val="006902c6"/>
    <w:rPr>
      <w:color w:val="0000FF"/>
      <w:u w:val="single"/>
    </w:rPr>
  </w:style>
  <w:style w:type="character" w:styleId="Style15" w:customStyle="1">
    <w:name w:val="Текст выноски Знак"/>
    <w:basedOn w:val="DefaultParagraphFont"/>
    <w:uiPriority w:val="99"/>
    <w:semiHidden/>
    <w:qFormat/>
    <w:rsid w:val="00e735ad"/>
    <w:rPr>
      <w:rFonts w:ascii="Tahoma" w:hAnsi="Tahoma" w:cs="Tahoma"/>
      <w:sz w:val="16"/>
      <w:szCs w:val="16"/>
    </w:rPr>
  </w:style>
  <w:style w:type="character" w:styleId="Style16" w:customStyle="1">
    <w:name w:val="Верхний колонтитул Знак"/>
    <w:basedOn w:val="DefaultParagraphFont"/>
    <w:uiPriority w:val="99"/>
    <w:semiHidden/>
    <w:qFormat/>
    <w:rsid w:val="00d51ee7"/>
    <w:rPr/>
  </w:style>
  <w:style w:type="character" w:styleId="Style17" w:customStyle="1">
    <w:name w:val="Нижний колонтитул Знак"/>
    <w:basedOn w:val="DefaultParagraphFont"/>
    <w:uiPriority w:val="99"/>
    <w:semiHidden/>
    <w:qFormat/>
    <w:rsid w:val="00d51ee7"/>
    <w:rPr/>
  </w:style>
  <w:style w:type="character" w:styleId="21" w:customStyle="1">
    <w:name w:val="Заголовок 2 Знак"/>
    <w:basedOn w:val="DefaultParagraphFont"/>
    <w:qFormat/>
    <w:rsid w:val="00eb4f77"/>
    <w:rPr>
      <w:rFonts w:ascii="Cambria" w:hAnsi="Cambria" w:eastAsia="Calibri" w:cs="Cambria"/>
      <w:b/>
      <w:bCs/>
      <w:color w:val="4F81BD"/>
      <w:sz w:val="26"/>
      <w:szCs w:val="26"/>
      <w:lang w:val="en-US" w:eastAsia="en-US"/>
    </w:rPr>
  </w:style>
  <w:style w:type="character" w:styleId="Style18" w:customStyle="1">
    <w:name w:val="Символ сноски"/>
    <w:qFormat/>
    <w:rsid w:val="00ed10ca"/>
    <w:rPr/>
  </w:style>
  <w:style w:type="character" w:styleId="Style19" w:customStyle="1">
    <w:name w:val="Привязка концевой сноски"/>
    <w:rsid w:val="00ed10ca"/>
    <w:rPr>
      <w:vertAlign w:val="superscript"/>
    </w:rPr>
  </w:style>
  <w:style w:type="character" w:styleId="Style20" w:customStyle="1">
    <w:name w:val="Символ концевой сноски"/>
    <w:qFormat/>
    <w:rsid w:val="00ed10ca"/>
    <w:rPr/>
  </w:style>
  <w:style w:type="character" w:styleId="11" w:customStyle="1">
    <w:name w:val="Заголовок 1 Знак"/>
    <w:basedOn w:val="DefaultParagraphFont"/>
    <w:link w:val="Heading1"/>
    <w:uiPriority w:val="9"/>
    <w:qFormat/>
    <w:rsid w:val="00e261b7"/>
    <w:rPr>
      <w:rFonts w:ascii="Times New Roman" w:hAnsi="Times New Roman" w:cs="Times New Roman"/>
      <w:b/>
      <w:bCs/>
      <w:kern w:val="2"/>
      <w:sz w:val="48"/>
      <w:szCs w:val="48"/>
    </w:rPr>
  </w:style>
  <w:style w:type="character" w:styleId="12" w:customStyle="1">
    <w:name w:val="Верхний колонтитул Знак1"/>
    <w:basedOn w:val="DefaultParagraphFont"/>
    <w:link w:val="a4"/>
    <w:uiPriority w:val="99"/>
    <w:semiHidden/>
    <w:qFormat/>
    <w:rsid w:val="00e261b7"/>
    <w:rPr/>
  </w:style>
  <w:style w:type="character" w:styleId="13" w:customStyle="1">
    <w:name w:val="Нижний колонтитул Знак1"/>
    <w:basedOn w:val="DefaultParagraphFont"/>
    <w:link w:val="Header"/>
    <w:uiPriority w:val="99"/>
    <w:semiHidden/>
    <w:qFormat/>
    <w:rsid w:val="00e261b7"/>
    <w:rPr/>
  </w:style>
  <w:style w:type="character" w:styleId="22" w:customStyle="1">
    <w:name w:val="Верхний колонтитул Знак2"/>
    <w:basedOn w:val="DefaultParagraphFont"/>
    <w:link w:val="af6"/>
    <w:uiPriority w:val="99"/>
    <w:semiHidden/>
    <w:qFormat/>
    <w:rsid w:val="001e03db"/>
    <w:rPr/>
  </w:style>
  <w:style w:type="character" w:styleId="23" w:customStyle="1">
    <w:name w:val="Нижний колонтитул Знак2"/>
    <w:basedOn w:val="DefaultParagraphFont"/>
    <w:link w:val="af7"/>
    <w:uiPriority w:val="99"/>
    <w:semiHidden/>
    <w:qFormat/>
    <w:rsid w:val="001e03db"/>
    <w:rPr/>
  </w:style>
  <w:style w:type="character" w:styleId="WW8Num9z0" w:customStyle="1">
    <w:name w:val="WW8Num9z0"/>
    <w:qFormat/>
    <w:rsid w:val="00b1102e"/>
    <w:rPr>
      <w:rFonts w:ascii="Symbol" w:hAnsi="Symbol" w:cs="Symbol"/>
      <w:color w:val="000000"/>
      <w:sz w:val="25"/>
      <w:szCs w:val="25"/>
    </w:rPr>
  </w:style>
  <w:style w:type="character" w:styleId="PlaceholderText">
    <w:name w:val="Placeholder Text"/>
    <w:basedOn w:val="DefaultParagraphFont"/>
    <w:uiPriority w:val="99"/>
    <w:semiHidden/>
    <w:qFormat/>
    <w:rsid w:val="00c2653f"/>
    <w:rPr>
      <w:color w:val="808080"/>
    </w:rPr>
  </w:style>
  <w:style w:type="paragraph" w:styleId="Style21" w:customStyle="1">
    <w:name w:val="Заголовок"/>
    <w:basedOn w:val="14"/>
    <w:next w:val="Style22"/>
    <w:qFormat/>
    <w:rsid w:val="00ed10ca"/>
    <w:pPr>
      <w:keepNext w:val="true"/>
      <w:spacing w:before="240" w:after="120"/>
    </w:pPr>
    <w:rPr>
      <w:rFonts w:ascii="PT Astra Serif" w:hAnsi="PT Astra Serif" w:eastAsia="Tahoma" w:cs="Noto Sans Devanagari"/>
      <w:sz w:val="28"/>
      <w:szCs w:val="28"/>
    </w:rPr>
  </w:style>
  <w:style w:type="paragraph" w:styleId="Style22">
    <w:name w:val="Body Text"/>
    <w:basedOn w:val="14"/>
    <w:rsid w:val="00ed10ca"/>
    <w:pPr>
      <w:spacing w:lineRule="auto" w:line="276" w:before="0" w:after="140"/>
    </w:pPr>
    <w:rPr/>
  </w:style>
  <w:style w:type="paragraph" w:styleId="Style23">
    <w:name w:val="List"/>
    <w:basedOn w:val="Style22"/>
    <w:rsid w:val="00ed10ca"/>
    <w:pPr/>
    <w:rPr>
      <w:rFonts w:ascii="PT Astra Serif" w:hAnsi="PT Astra Serif" w:cs="Noto Sans Devanagari"/>
    </w:rPr>
  </w:style>
  <w:style w:type="paragraph" w:styleId="Style24" w:customStyle="1">
    <w:name w:val="Caption"/>
    <w:basedOn w:val="14"/>
    <w:qFormat/>
    <w:rsid w:val="00ed10ca"/>
    <w:pPr>
      <w:suppressLineNumbers/>
      <w:spacing w:before="120" w:after="120"/>
    </w:pPr>
    <w:rPr>
      <w:rFonts w:ascii="PT Astra Serif" w:hAnsi="PT Astra Serif" w:cs="Noto Sans Devanagari"/>
      <w:i/>
      <w:iCs/>
    </w:rPr>
  </w:style>
  <w:style w:type="paragraph" w:styleId="Style25">
    <w:name w:val="Указатель"/>
    <w:basedOn w:val="Normal"/>
    <w:qFormat/>
    <w:pPr>
      <w:suppressLineNumbers/>
    </w:pPr>
    <w:rPr>
      <w:rFonts w:ascii="PT Astra Serif" w:hAnsi="PT Astra Serif" w:cs="Noto Sans Devanagari"/>
    </w:rPr>
  </w:style>
  <w:style w:type="paragraph" w:styleId="Indexheading">
    <w:name w:val="index heading"/>
    <w:basedOn w:val="14"/>
    <w:qFormat/>
    <w:rsid w:val="00ed10ca"/>
    <w:pPr>
      <w:suppressLineNumbers/>
    </w:pPr>
    <w:rPr>
      <w:rFonts w:ascii="PT Astra Serif" w:hAnsi="PT Astra Serif" w:cs="Noto Sans Devanagari"/>
    </w:rPr>
  </w:style>
  <w:style w:type="paragraph" w:styleId="14" w:customStyle="1">
    <w:name w:val="Обычный1"/>
    <w:link w:val="Footer"/>
    <w:uiPriority w:val="99"/>
    <w:qFormat/>
    <w:rsid w:val="00c70d42"/>
    <w:pPr>
      <w:widowControl/>
      <w:suppressAutoHyphens w:val="true"/>
      <w:bidi w:val="0"/>
      <w:spacing w:lineRule="atLeast" w:line="100" w:before="0" w:after="0"/>
      <w:jc w:val="left"/>
    </w:pPr>
    <w:rPr>
      <w:rFonts w:ascii="Calibri" w:hAnsi="Calibri" w:eastAsia="Calibri" w:cs="Calibri" w:asciiTheme="minorHAnsi" w:hAnsiTheme="minorHAnsi"/>
      <w:color w:val="auto"/>
      <w:kern w:val="0"/>
      <w:sz w:val="24"/>
      <w:szCs w:val="24"/>
      <w:lang w:val="ru-RU" w:eastAsia="ru-RU" w:bidi="ar-SA"/>
    </w:rPr>
  </w:style>
  <w:style w:type="paragraph" w:styleId="NoSpacing">
    <w:name w:val="No Spacing"/>
    <w:uiPriority w:val="99"/>
    <w:qFormat/>
    <w:rsid w:val="00c70d42"/>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26" w:customStyle="1">
    <w:name w:val="[Без стиля]"/>
    <w:uiPriority w:val="99"/>
    <w:qFormat/>
    <w:rsid w:val="00c70d42"/>
    <w:pPr>
      <w:widowControl w:val="false"/>
      <w:suppressAutoHyphens w:val="true"/>
      <w:bidi w:val="0"/>
      <w:spacing w:lineRule="auto" w:line="288" w:before="0" w:after="0"/>
      <w:jc w:val="left"/>
      <w:textAlignment w:val="center"/>
    </w:pPr>
    <w:rPr>
      <w:rFonts w:ascii="Calibri" w:hAnsi="Calibri" w:eastAsia="Times New Roman" w:cs="Times New Roman"/>
      <w:color w:val="000000"/>
      <w:kern w:val="0"/>
      <w:sz w:val="24"/>
      <w:szCs w:val="24"/>
      <w:lang w:val="ru-RU" w:eastAsia="ru-RU" w:bidi="ar-SA"/>
    </w:rPr>
  </w:style>
  <w:style w:type="paragraph" w:styleId="15" w:customStyle="1">
    <w:name w:val="Основной текст1"/>
    <w:basedOn w:val="14"/>
    <w:qFormat/>
    <w:rsid w:val="00c70d42"/>
    <w:pPr>
      <w:shd w:val="clear" w:color="auto" w:fill="FFFFFF"/>
      <w:spacing w:lineRule="exact" w:line="173"/>
      <w:jc w:val="both"/>
    </w:pPr>
    <w:rPr>
      <w:sz w:val="18"/>
      <w:szCs w:val="18"/>
    </w:rPr>
  </w:style>
  <w:style w:type="paragraph" w:styleId="91" w:customStyle="1">
    <w:name w:val="Основной текст (9)"/>
    <w:basedOn w:val="14"/>
    <w:link w:val="9"/>
    <w:qFormat/>
    <w:rsid w:val="00c70d42"/>
    <w:pPr>
      <w:shd w:val="clear" w:color="auto" w:fill="FFFFFF"/>
      <w:spacing w:lineRule="exact" w:line="173" w:before="180" w:after="120"/>
    </w:pPr>
    <w:rPr>
      <w:sz w:val="18"/>
      <w:szCs w:val="18"/>
    </w:rPr>
  </w:style>
  <w:style w:type="paragraph" w:styleId="NormalWeb">
    <w:name w:val="Normal (Web)"/>
    <w:basedOn w:val="14"/>
    <w:uiPriority w:val="99"/>
    <w:unhideWhenUsed/>
    <w:qFormat/>
    <w:rsid w:val="00c70d42"/>
    <w:pPr>
      <w:spacing w:lineRule="auto" w:line="240" w:beforeAutospacing="1" w:afterAutospacing="1"/>
    </w:pPr>
    <w:rPr>
      <w:rFonts w:ascii="Times New Roman" w:hAnsi="Times New Roman" w:eastAsia="Times New Roman" w:cs="Times New Roman"/>
    </w:rPr>
  </w:style>
  <w:style w:type="paragraph" w:styleId="BalloonText">
    <w:name w:val="Balloon Text"/>
    <w:basedOn w:val="14"/>
    <w:uiPriority w:val="99"/>
    <w:semiHidden/>
    <w:unhideWhenUsed/>
    <w:qFormat/>
    <w:rsid w:val="00e735ad"/>
    <w:pPr>
      <w:spacing w:lineRule="auto" w:line="240"/>
    </w:pPr>
    <w:rPr>
      <w:rFonts w:ascii="Tahoma" w:hAnsi="Tahoma" w:cs="Tahoma"/>
      <w:sz w:val="16"/>
      <w:szCs w:val="16"/>
    </w:rPr>
  </w:style>
  <w:style w:type="paragraph" w:styleId="Style27" w:customStyle="1">
    <w:name w:val="Верхний и нижний колонтитулы"/>
    <w:basedOn w:val="14"/>
    <w:qFormat/>
    <w:rsid w:val="00ed10ca"/>
    <w:pPr/>
    <w:rPr/>
  </w:style>
  <w:style w:type="paragraph" w:styleId="Style28">
    <w:name w:val="Header"/>
    <w:basedOn w:val="Normal"/>
    <w:link w:val="20"/>
    <w:uiPriority w:val="99"/>
    <w:semiHidden/>
    <w:unhideWhenUsed/>
    <w:rsid w:val="001e03db"/>
    <w:pPr>
      <w:tabs>
        <w:tab w:val="clear" w:pos="708"/>
        <w:tab w:val="center" w:pos="4677" w:leader="none"/>
        <w:tab w:val="right" w:pos="9355" w:leader="none"/>
      </w:tabs>
    </w:pPr>
    <w:rPr/>
  </w:style>
  <w:style w:type="paragraph" w:styleId="Style29">
    <w:name w:val="Footer"/>
    <w:basedOn w:val="Normal"/>
    <w:link w:val="21"/>
    <w:uiPriority w:val="99"/>
    <w:semiHidden/>
    <w:unhideWhenUsed/>
    <w:rsid w:val="001e03db"/>
    <w:pPr>
      <w:tabs>
        <w:tab w:val="clear" w:pos="708"/>
        <w:tab w:val="center" w:pos="4677" w:leader="none"/>
        <w:tab w:val="right" w:pos="9355" w:leader="none"/>
      </w:tabs>
    </w:pPr>
    <w:rPr/>
  </w:style>
  <w:style w:type="paragraph" w:styleId="Style30" w:customStyle="1">
    <w:name w:val="Footnote Text"/>
    <w:basedOn w:val="14"/>
    <w:rsid w:val="00ed10ca"/>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uiPriority w:val="59"/>
    <w:rsid w:val="00c70d4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2788-F622-4F96-B709-40CBCBD2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Application>LibreOffice/7.0.6.2$Linux_X86_64 LibreOffice_project/00$Build-2</Application>
  <AppVersion>15.0000</AppVersion>
  <Pages>20</Pages>
  <Words>6251</Words>
  <Characters>46590</Characters>
  <CharactersWithSpaces>52289</CharactersWithSpaces>
  <Paragraphs>533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2023-09-25T20:10:00Z</dcterms:created>
  <dc:creator>Татьяна</dc:creator>
  <dc:description/>
  <dc:language>ru-RU</dc:language>
  <cp:lastModifiedBy/>
  <dcterms:modified xsi:type="dcterms:W3CDTF">2023-10-23T14:39:25Z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