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4A" w:rsidRDefault="001A2F99">
      <w:pPr>
        <w:pStyle w:val="Heading1"/>
        <w:tabs>
          <w:tab w:val="left" w:pos="2565"/>
          <w:tab w:val="center" w:pos="4844"/>
        </w:tabs>
        <w:spacing w:beforeAutospacing="0" w:afterAutospacing="0" w:line="351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0515" cy="923226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24A" w:rsidRDefault="001A2F99">
      <w:pPr>
        <w:pStyle w:val="1"/>
        <w:tabs>
          <w:tab w:val="left" w:pos="2190"/>
          <w:tab w:val="center" w:pos="4844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09224A" w:rsidRDefault="0009224A">
      <w:pPr>
        <w:pStyle w:val="1"/>
        <w:tabs>
          <w:tab w:val="left" w:pos="3969"/>
          <w:tab w:val="left" w:pos="4140"/>
          <w:tab w:val="center" w:pos="50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975" w:type="dxa"/>
        <w:tblInd w:w="5637" w:type="dxa"/>
        <w:tblLayout w:type="fixed"/>
        <w:tblLook w:val="04A0"/>
      </w:tblPr>
      <w:tblGrid>
        <w:gridCol w:w="3975"/>
      </w:tblGrid>
      <w:tr w:rsidR="0009224A">
        <w:trPr>
          <w:trHeight w:val="711"/>
        </w:trPr>
        <w:tc>
          <w:tcPr>
            <w:tcW w:w="3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224A" w:rsidRDefault="0009224A">
            <w:pPr>
              <w:pStyle w:val="1"/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24A" w:rsidRDefault="001A2F99">
      <w:pPr>
        <w:pStyle w:val="Heading1"/>
        <w:spacing w:beforeAutospacing="0" w:after="288" w:afterAutospacing="0"/>
        <w:textAlignment w:val="baseline"/>
        <w:rPr>
          <w:rFonts w:ascii="inherit" w:hAnsi="inherit"/>
        </w:rPr>
      </w:pPr>
      <w:r>
        <w:rPr>
          <w:sz w:val="24"/>
          <w:szCs w:val="24"/>
        </w:rPr>
        <w:tab/>
        <w:t xml:space="preserve">Рабочая  программа  предназначена для изучения предмета « История России. </w:t>
      </w:r>
      <w:proofErr w:type="gramStart"/>
      <w:r>
        <w:rPr>
          <w:sz w:val="24"/>
          <w:szCs w:val="24"/>
        </w:rPr>
        <w:t xml:space="preserve">Всеобщая история»  в  8- 9 классах,  </w:t>
      </w:r>
      <w:r>
        <w:rPr>
          <w:b w:val="0"/>
          <w:bCs w:val="0"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="008B4AE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>
        <w:rPr>
          <w:sz w:val="24"/>
          <w:szCs w:val="24"/>
        </w:rPr>
        <w:t xml:space="preserve">   на основе Примерной программы по истории для 5-9 классов</w:t>
      </w:r>
      <w:r>
        <w:rPr>
          <w:rStyle w:val="a5"/>
          <w:sz w:val="24"/>
          <w:szCs w:val="24"/>
        </w:rPr>
        <w:footnoteReference w:id="2"/>
      </w:r>
      <w:r>
        <w:rPr>
          <w:sz w:val="24"/>
          <w:szCs w:val="24"/>
        </w:rPr>
        <w:t xml:space="preserve">, авторской программы по Всеобщей истории к предметной линии учебников А.А. </w:t>
      </w:r>
      <w:proofErr w:type="spellStart"/>
      <w:r>
        <w:rPr>
          <w:sz w:val="24"/>
          <w:szCs w:val="24"/>
        </w:rPr>
        <w:t>Вигасина</w:t>
      </w:r>
      <w:proofErr w:type="spellEnd"/>
      <w:r>
        <w:rPr>
          <w:sz w:val="24"/>
          <w:szCs w:val="24"/>
        </w:rPr>
        <w:t xml:space="preserve"> - А.О. </w:t>
      </w:r>
      <w:proofErr w:type="spellStart"/>
      <w:r>
        <w:rPr>
          <w:sz w:val="24"/>
          <w:szCs w:val="24"/>
        </w:rPr>
        <w:t>Сороко-Цюпы</w:t>
      </w:r>
      <w:proofErr w:type="spellEnd"/>
      <w:r>
        <w:rPr>
          <w:rStyle w:val="a5"/>
          <w:sz w:val="24"/>
          <w:szCs w:val="24"/>
        </w:rPr>
        <w:footnoteReference w:id="3"/>
      </w:r>
      <w:r>
        <w:rPr>
          <w:sz w:val="24"/>
          <w:szCs w:val="24"/>
        </w:rPr>
        <w:t xml:space="preserve">, авторской программы по Истории России </w:t>
      </w:r>
      <w:r>
        <w:rPr>
          <w:b w:val="0"/>
          <w:bCs w:val="0"/>
          <w:sz w:val="24"/>
          <w:szCs w:val="24"/>
        </w:rPr>
        <w:t>к предметной линии</w:t>
      </w:r>
      <w:proofErr w:type="gramEnd"/>
      <w:r>
        <w:rPr>
          <w:b w:val="0"/>
          <w:bCs w:val="0"/>
          <w:sz w:val="24"/>
          <w:szCs w:val="24"/>
        </w:rPr>
        <w:t xml:space="preserve"> учебников Н. М. Арсентьева, А. А. Данилова и др. под редакцией А. В. </w:t>
      </w:r>
      <w:proofErr w:type="spellStart"/>
      <w:r>
        <w:rPr>
          <w:b w:val="0"/>
          <w:bCs w:val="0"/>
          <w:sz w:val="24"/>
          <w:szCs w:val="24"/>
        </w:rPr>
        <w:t>Торкунова</w:t>
      </w:r>
      <w:proofErr w:type="spellEnd"/>
      <w:r>
        <w:rPr>
          <w:b w:val="0"/>
          <w:sz w:val="24"/>
          <w:szCs w:val="24"/>
        </w:rPr>
        <w:t xml:space="preserve"> в основной школе (6—9 классы)</w:t>
      </w:r>
      <w:r>
        <w:rPr>
          <w:rStyle w:val="a5"/>
          <w:b w:val="0"/>
          <w:sz w:val="24"/>
          <w:szCs w:val="24"/>
        </w:rPr>
        <w:footnoteReference w:id="4"/>
      </w:r>
      <w:r>
        <w:rPr>
          <w:b w:val="0"/>
          <w:sz w:val="24"/>
          <w:szCs w:val="24"/>
        </w:rPr>
        <w:t>; Федеральной  рабочей  программы по истории ФОП по ФГОС 2023 г.</w:t>
      </w:r>
    </w:p>
    <w:p w:rsidR="0009224A" w:rsidRDefault="0009224A">
      <w:pPr>
        <w:pStyle w:val="af3"/>
        <w:tabs>
          <w:tab w:val="left" w:pos="2595"/>
          <w:tab w:val="center" w:pos="4677"/>
          <w:tab w:val="left" w:pos="8049"/>
        </w:tabs>
        <w:rPr>
          <w:b/>
          <w:sz w:val="24"/>
          <w:szCs w:val="24"/>
        </w:rPr>
      </w:pPr>
    </w:p>
    <w:p w:rsidR="0009224A" w:rsidRDefault="0009224A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09224A" w:rsidRDefault="001A2F99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Программа предполагает использование следующих   </w:t>
      </w:r>
      <w:r>
        <w:rPr>
          <w:rFonts w:ascii="Times New Roman" w:hAnsi="Times New Roman" w:cs="Times New Roman"/>
          <w:b/>
          <w:bCs/>
        </w:rPr>
        <w:t>учебников:</w:t>
      </w:r>
    </w:p>
    <w:p w:rsidR="0009224A" w:rsidRDefault="0009224A">
      <w:pPr>
        <w:pStyle w:val="1"/>
        <w:spacing w:line="240" w:lineRule="auto"/>
        <w:rPr>
          <w:rFonts w:ascii="Times New Roman" w:hAnsi="Times New Roman" w:cs="Times New Roman"/>
        </w:rPr>
      </w:pPr>
    </w:p>
    <w:p w:rsidR="0009224A" w:rsidRDefault="001A2F99">
      <w:pPr>
        <w:pStyle w:val="af2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А.Я. </w:t>
      </w:r>
      <w:proofErr w:type="spellStart"/>
      <w:r>
        <w:rPr>
          <w:rFonts w:ascii="Times New Roman" w:hAnsi="Times New Roman" w:cs="Times New Roman"/>
        </w:rPr>
        <w:t>Юдовская</w:t>
      </w:r>
      <w:proofErr w:type="spellEnd"/>
      <w:r>
        <w:rPr>
          <w:rFonts w:ascii="Times New Roman" w:hAnsi="Times New Roman" w:cs="Times New Roman"/>
        </w:rPr>
        <w:t xml:space="preserve"> и др.; под ред. </w:t>
      </w:r>
      <w:proofErr w:type="spellStart"/>
      <w:r>
        <w:rPr>
          <w:rFonts w:ascii="Times New Roman" w:hAnsi="Times New Roman" w:cs="Times New Roman"/>
        </w:rPr>
        <w:t>А.А.Искендерова</w:t>
      </w:r>
      <w:proofErr w:type="spellEnd"/>
      <w:r>
        <w:rPr>
          <w:rFonts w:ascii="Times New Roman" w:hAnsi="Times New Roman" w:cs="Times New Roman"/>
        </w:rPr>
        <w:t xml:space="preserve">. Всеобщая история. История Нового времени.  8 класс. М.: «Просвещение, 2019; </w:t>
      </w:r>
    </w:p>
    <w:p w:rsidR="0009224A" w:rsidRDefault="001A2F99">
      <w:pPr>
        <w:pStyle w:val="af3"/>
        <w:numPr>
          <w:ilvl w:val="0"/>
          <w:numId w:val="1"/>
        </w:numPr>
        <w:tabs>
          <w:tab w:val="left" w:pos="2595"/>
          <w:tab w:val="center" w:pos="467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А.Я.Юдовская</w:t>
      </w:r>
      <w:proofErr w:type="spellEnd"/>
      <w:r>
        <w:rPr>
          <w:sz w:val="24"/>
          <w:szCs w:val="24"/>
        </w:rPr>
        <w:t xml:space="preserve"> и др.; под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ед. </w:t>
      </w:r>
      <w:proofErr w:type="spellStart"/>
      <w:r>
        <w:rPr>
          <w:sz w:val="24"/>
          <w:szCs w:val="24"/>
        </w:rPr>
        <w:t>А.А.Искендерова</w:t>
      </w:r>
      <w:proofErr w:type="spellEnd"/>
      <w:r>
        <w:rPr>
          <w:sz w:val="24"/>
          <w:szCs w:val="24"/>
        </w:rPr>
        <w:t>.  Всеобщая история. История Нового времени. 9 класс. М.: «Просвещение,  2020;</w:t>
      </w:r>
    </w:p>
    <w:p w:rsidR="0009224A" w:rsidRDefault="001A2F99">
      <w:pPr>
        <w:pStyle w:val="af2"/>
        <w:numPr>
          <w:ilvl w:val="0"/>
          <w:numId w:val="1"/>
        </w:numPr>
        <w:tabs>
          <w:tab w:val="left" w:pos="615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Н. М. Арсентьев, А. А. Данилов и др.;  под редакцией А. В. </w:t>
      </w:r>
      <w:proofErr w:type="spellStart"/>
      <w:r>
        <w:rPr>
          <w:rFonts w:ascii="Times New Roman" w:hAnsi="Times New Roman" w:cs="Times New Roman"/>
          <w:bCs/>
        </w:rPr>
        <w:t>Торкунова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 xml:space="preserve"> «История России. 8 класс».  М.: «Просвещение» , 2022;</w:t>
      </w:r>
    </w:p>
    <w:p w:rsidR="0009224A" w:rsidRDefault="001A2F99">
      <w:pPr>
        <w:pStyle w:val="af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Н. М. Арсентьев, А. А. Данилов, </w:t>
      </w:r>
      <w:proofErr w:type="spellStart"/>
      <w:r>
        <w:rPr>
          <w:rFonts w:ascii="Times New Roman" w:hAnsi="Times New Roman" w:cs="Times New Roman"/>
          <w:bCs/>
        </w:rPr>
        <w:t>А.А.Левандовский</w:t>
      </w:r>
      <w:proofErr w:type="spellEnd"/>
      <w:r>
        <w:rPr>
          <w:rFonts w:ascii="Times New Roman" w:hAnsi="Times New Roman" w:cs="Times New Roman"/>
          <w:bCs/>
        </w:rPr>
        <w:t xml:space="preserve"> и др.;  под редакцией  А. В.    </w:t>
      </w:r>
      <w:proofErr w:type="spellStart"/>
      <w:r>
        <w:rPr>
          <w:rFonts w:ascii="Times New Roman" w:hAnsi="Times New Roman" w:cs="Times New Roman"/>
          <w:bCs/>
        </w:rPr>
        <w:t>Торкунова</w:t>
      </w:r>
      <w:proofErr w:type="spellEnd"/>
      <w:r>
        <w:rPr>
          <w:rFonts w:ascii="Times New Roman" w:hAnsi="Times New Roman" w:cs="Times New Roman"/>
          <w:bCs/>
        </w:rPr>
        <w:t>. История России. 9 класс» М.: «Просвещение» , 2018.</w:t>
      </w:r>
    </w:p>
    <w:p w:rsidR="0009224A" w:rsidRDefault="0009224A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ПЛАНИРУЕМЫЕ РЕЗУЛЬТАТЫ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Изучение истории в 5 - 9 классе направлено на достижение </w:t>
      </w:r>
      <w:proofErr w:type="gramStart"/>
      <w:r>
        <w:rPr>
          <w:rFonts w:ascii="Times New Roman" w:hAnsi="Times New Roman"/>
          <w:color w:val="000000"/>
        </w:rPr>
        <w:t>обучающимися</w:t>
      </w:r>
      <w:proofErr w:type="gramEnd"/>
      <w:r>
        <w:rPr>
          <w:rFonts w:ascii="Times New Roman" w:hAnsi="Times New Roman"/>
          <w:color w:val="000000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</w:rPr>
        <w:t>метапредметных</w:t>
      </w:r>
      <w:proofErr w:type="spellEnd"/>
      <w:r>
        <w:rPr>
          <w:rFonts w:ascii="Times New Roman" w:hAnsi="Times New Roman"/>
          <w:color w:val="000000"/>
        </w:rPr>
        <w:t xml:space="preserve"> и предметных результатов освоения учебного предмета.</w:t>
      </w:r>
    </w:p>
    <w:p w:rsidR="0009224A" w:rsidRDefault="001A2F99">
      <w:pPr>
        <w:pStyle w:val="1"/>
        <w:tabs>
          <w:tab w:val="left" w:pos="1305"/>
          <w:tab w:val="left" w:pos="1995"/>
        </w:tabs>
        <w:spacing w:line="264" w:lineRule="auto"/>
        <w:ind w:left="120"/>
        <w:jc w:val="both"/>
      </w:pPr>
      <w:r>
        <w:tab/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ЛИЧНОСТНЫЕ РЕЗУЛЬТАТЫ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К важнейшим </w:t>
      </w:r>
      <w:r>
        <w:rPr>
          <w:rFonts w:ascii="Times New Roman" w:hAnsi="Times New Roman"/>
          <w:b/>
          <w:color w:val="000000"/>
        </w:rPr>
        <w:t>личностным результатам</w:t>
      </w:r>
      <w:r>
        <w:rPr>
          <w:rFonts w:ascii="Times New Roman" w:hAnsi="Times New Roman"/>
          <w:color w:val="000000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/>
          <w:color w:val="000000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9224A" w:rsidRDefault="001A2F99">
      <w:pPr>
        <w:pStyle w:val="1"/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</w:rPr>
        <w:t xml:space="preserve"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</w:t>
      </w:r>
      <w:r>
        <w:rPr>
          <w:rFonts w:ascii="Times New Roman" w:hAnsi="Times New Roman"/>
          <w:color w:val="000000"/>
        </w:rPr>
        <w:lastRenderedPageBreak/>
        <w:t>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9224A" w:rsidRDefault="001A2F99">
      <w:pPr>
        <w:pStyle w:val="1"/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в сфере трудового воспитания: понимание на основе </w:t>
      </w:r>
      <w:proofErr w:type="gramStart"/>
      <w:r>
        <w:rPr>
          <w:rFonts w:ascii="Times New Roman" w:hAnsi="Times New Roman"/>
          <w:color w:val="000000"/>
        </w:rPr>
        <w:t>знания истории значения трудовой деятельности людей</w:t>
      </w:r>
      <w:proofErr w:type="gramEnd"/>
      <w:r>
        <w:rPr>
          <w:rFonts w:ascii="Times New Roman" w:hAnsi="Times New Roman"/>
          <w:color w:val="000000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9224A" w:rsidRDefault="0009224A">
      <w:pPr>
        <w:pStyle w:val="1"/>
        <w:ind w:left="120"/>
      </w:pPr>
    </w:p>
    <w:p w:rsidR="0009224A" w:rsidRDefault="0009224A">
      <w:pPr>
        <w:pStyle w:val="1"/>
        <w:spacing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9224A" w:rsidRDefault="0009224A">
      <w:pPr>
        <w:pStyle w:val="af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09224A" w:rsidRDefault="0009224A">
      <w:pPr>
        <w:pStyle w:val="1"/>
        <w:spacing w:line="240" w:lineRule="auto"/>
        <w:rPr>
          <w:rFonts w:ascii="Times New Roman" w:hAnsi="Times New Roman" w:cs="Times New Roman"/>
        </w:rPr>
      </w:pPr>
    </w:p>
    <w:p w:rsidR="0009224A" w:rsidRDefault="001A2F99">
      <w:pPr>
        <w:pStyle w:val="1"/>
        <w:ind w:left="120"/>
      </w:pPr>
      <w:r>
        <w:rPr>
          <w:rFonts w:ascii="Times New Roman" w:hAnsi="Times New Roman"/>
          <w:b/>
          <w:color w:val="000000"/>
        </w:rPr>
        <w:t>МЕТАПРЕДМЕТНЫЕ РЕЗУЛЬТАТЫ</w:t>
      </w:r>
    </w:p>
    <w:p w:rsidR="0009224A" w:rsidRDefault="001A2F99">
      <w:pPr>
        <w:pStyle w:val="1"/>
        <w:spacing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</w:rPr>
        <w:t xml:space="preserve"> результаты</w:t>
      </w:r>
      <w:r>
        <w:rPr>
          <w:rFonts w:ascii="Times New Roman" w:hAnsi="Times New Roman"/>
          <w:color w:val="000000"/>
        </w:rPr>
        <w:t xml:space="preserve"> изучения истории в основной школе выражаются в следующих качествах и действиях.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 сфере универсальных учебных познавательных действий: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9224A" w:rsidRDefault="001A2F99">
      <w:pPr>
        <w:pStyle w:val="1"/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</w:t>
      </w:r>
      <w:proofErr w:type="spellStart"/>
      <w:r>
        <w:rPr>
          <w:rFonts w:ascii="Times New Roman" w:hAnsi="Times New Roman"/>
          <w:color w:val="000000"/>
        </w:rPr>
        <w:t>осуществлятьреконструкцию</w:t>
      </w:r>
      <w:proofErr w:type="spellEnd"/>
      <w:r>
        <w:rPr>
          <w:rFonts w:ascii="Times New Roman" w:hAnsi="Times New Roman"/>
          <w:color w:val="000000"/>
        </w:rPr>
        <w:t xml:space="preserve">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lastRenderedPageBreak/>
        <w:t xml:space="preserve">работа с информацией: осуществлять анализ учебной и </w:t>
      </w:r>
      <w:proofErr w:type="spellStart"/>
      <w:r>
        <w:rPr>
          <w:rFonts w:ascii="Times New Roman" w:hAnsi="Times New Roman"/>
          <w:color w:val="000000"/>
        </w:rPr>
        <w:t>внеучебной</w:t>
      </w:r>
      <w:proofErr w:type="spellEnd"/>
      <w:r>
        <w:rPr>
          <w:rFonts w:ascii="Times New Roman" w:hAnsi="Times New Roman"/>
          <w:color w:val="000000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 сфере универсальных учебных коммуникативных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9224A" w:rsidRDefault="001A2F99">
      <w:pPr>
        <w:pStyle w:val="1"/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09224A" w:rsidRDefault="001A2F99">
      <w:pPr>
        <w:pStyle w:val="1"/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 сфере универсальных учебных регулятивных действий: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 сфере эмоционального интеллекта, понимания себя и других: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выявлять на примерах исторических ситуаций роль эмоций в отношениях между людьми;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9224A" w:rsidRDefault="001A2F99">
      <w:pPr>
        <w:pStyle w:val="1"/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регулировать способ выражения своих эмоций с учетом позиций и мнений других участников общения.</w:t>
      </w:r>
    </w:p>
    <w:p w:rsidR="0009224A" w:rsidRDefault="0009224A">
      <w:pPr>
        <w:pStyle w:val="1"/>
        <w:spacing w:line="264" w:lineRule="auto"/>
        <w:ind w:left="120"/>
        <w:jc w:val="both"/>
        <w:rPr>
          <w:rFonts w:ascii="Times New Roman" w:hAnsi="Times New Roman"/>
          <w:b/>
          <w:color w:val="000000"/>
        </w:rPr>
      </w:pPr>
    </w:p>
    <w:p w:rsidR="0009224A" w:rsidRDefault="0009224A">
      <w:pPr>
        <w:pStyle w:val="1"/>
        <w:spacing w:line="264" w:lineRule="auto"/>
        <w:ind w:left="120"/>
        <w:jc w:val="both"/>
        <w:rPr>
          <w:rFonts w:ascii="Times New Roman" w:hAnsi="Times New Roman"/>
          <w:b/>
          <w:color w:val="000000"/>
        </w:rPr>
      </w:pP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ПРЕДМЕТНЫЕ РЕЗУЛЬТАТЫ</w:t>
      </w:r>
    </w:p>
    <w:p w:rsidR="0009224A" w:rsidRDefault="0009224A">
      <w:pPr>
        <w:pStyle w:val="1"/>
        <w:spacing w:line="264" w:lineRule="auto"/>
        <w:ind w:left="120"/>
        <w:jc w:val="both"/>
      </w:pP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8 КЛАСС</w:t>
      </w:r>
    </w:p>
    <w:p w:rsidR="0009224A" w:rsidRDefault="0009224A">
      <w:pPr>
        <w:pStyle w:val="1"/>
        <w:spacing w:line="264" w:lineRule="auto"/>
        <w:ind w:left="120"/>
        <w:jc w:val="both"/>
      </w:pP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1. Знание хронологии, работа с хронологией:</w:t>
      </w:r>
    </w:p>
    <w:p w:rsidR="0009224A" w:rsidRDefault="001A2F99">
      <w:pPr>
        <w:pStyle w:val="1"/>
        <w:numPr>
          <w:ilvl w:val="0"/>
          <w:numId w:val="2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09224A" w:rsidRDefault="001A2F99">
      <w:pPr>
        <w:pStyle w:val="1"/>
        <w:numPr>
          <w:ilvl w:val="0"/>
          <w:numId w:val="2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устанавливать синхронность событий отечественной и всеобщей истории XVIII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2. Знание исторических фактов, работа с фактами:</w:t>
      </w:r>
    </w:p>
    <w:p w:rsidR="0009224A" w:rsidRDefault="001A2F99">
      <w:pPr>
        <w:pStyle w:val="1"/>
        <w:numPr>
          <w:ilvl w:val="0"/>
          <w:numId w:val="3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09224A" w:rsidRDefault="001A2F99">
      <w:pPr>
        <w:pStyle w:val="1"/>
        <w:numPr>
          <w:ilvl w:val="0"/>
          <w:numId w:val="3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3. Работа с исторической картой:</w:t>
      </w:r>
    </w:p>
    <w:p w:rsidR="0009224A" w:rsidRDefault="001A2F99">
      <w:pPr>
        <w:pStyle w:val="1"/>
        <w:numPr>
          <w:ilvl w:val="0"/>
          <w:numId w:val="4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09224A" w:rsidRDefault="001A2F99">
      <w:pPr>
        <w:pStyle w:val="1"/>
        <w:numPr>
          <w:ilvl w:val="0"/>
          <w:numId w:val="5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lastRenderedPageBreak/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9224A" w:rsidRDefault="001A2F99">
      <w:pPr>
        <w:pStyle w:val="1"/>
        <w:numPr>
          <w:ilvl w:val="0"/>
          <w:numId w:val="5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объяснять назначение исторического источника, раскрывать его информационную ценность;</w:t>
      </w:r>
    </w:p>
    <w:p w:rsidR="0009224A" w:rsidRDefault="001A2F99">
      <w:pPr>
        <w:pStyle w:val="1"/>
        <w:numPr>
          <w:ilvl w:val="0"/>
          <w:numId w:val="5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извлекать, сопоставлять и систематизировать информацию о событиях отечественной и всеобщей истории XVIII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 из взаимодополняющих письменных, визуальных и вещественных источников.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09224A" w:rsidRDefault="001A2F99">
      <w:pPr>
        <w:pStyle w:val="1"/>
        <w:numPr>
          <w:ilvl w:val="0"/>
          <w:numId w:val="6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рассказывать о ключевых событиях отечественной и всеобщей истории XVIII в., их участниках;</w:t>
      </w:r>
    </w:p>
    <w:p w:rsidR="0009224A" w:rsidRDefault="001A2F99">
      <w:pPr>
        <w:pStyle w:val="1"/>
        <w:numPr>
          <w:ilvl w:val="0"/>
          <w:numId w:val="6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составлять характеристику (исторический портрет) известных деятелей отечественной и всеобщей истории XVIII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основе информации учебника и дополнительных материалов;</w:t>
      </w:r>
    </w:p>
    <w:p w:rsidR="0009224A" w:rsidRDefault="001A2F99">
      <w:pPr>
        <w:pStyle w:val="1"/>
        <w:numPr>
          <w:ilvl w:val="0"/>
          <w:numId w:val="6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составлять описание образа жизни различных групп населения в России и других странах в XVIII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.;</w:t>
      </w:r>
    </w:p>
    <w:p w:rsidR="0009224A" w:rsidRDefault="001A2F99">
      <w:pPr>
        <w:pStyle w:val="1"/>
        <w:numPr>
          <w:ilvl w:val="0"/>
          <w:numId w:val="6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6. Анализ, объяснение исторических событий, явлений:</w:t>
      </w:r>
    </w:p>
    <w:p w:rsidR="0009224A" w:rsidRDefault="001A2F99">
      <w:pPr>
        <w:pStyle w:val="1"/>
        <w:numPr>
          <w:ilvl w:val="0"/>
          <w:numId w:val="7"/>
        </w:num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</w:rPr>
        <w:t xml:space="preserve"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>
        <w:rPr>
          <w:rFonts w:ascii="Times New Roman" w:hAnsi="Times New Roman"/>
          <w:color w:val="000000"/>
        </w:rPr>
        <w:t>д</w:t>
      </w:r>
      <w:proofErr w:type="spellEnd"/>
      <w:r>
        <w:rPr>
          <w:rFonts w:ascii="Times New Roman" w:hAnsi="Times New Roman"/>
          <w:color w:val="000000"/>
        </w:rPr>
        <w:t>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:rsidR="0009224A" w:rsidRDefault="001A2F99">
      <w:pPr>
        <w:pStyle w:val="1"/>
        <w:numPr>
          <w:ilvl w:val="0"/>
          <w:numId w:val="7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9224A" w:rsidRDefault="001A2F99">
      <w:pPr>
        <w:pStyle w:val="1"/>
        <w:numPr>
          <w:ilvl w:val="0"/>
          <w:numId w:val="7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9224A" w:rsidRDefault="001A2F99">
      <w:pPr>
        <w:pStyle w:val="1"/>
        <w:numPr>
          <w:ilvl w:val="0"/>
          <w:numId w:val="7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09224A" w:rsidRDefault="001A2F99">
      <w:pPr>
        <w:pStyle w:val="1"/>
        <w:numPr>
          <w:ilvl w:val="0"/>
          <w:numId w:val="7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24A" w:rsidRDefault="001A2F99">
      <w:pPr>
        <w:pStyle w:val="1"/>
        <w:numPr>
          <w:ilvl w:val="0"/>
          <w:numId w:val="7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09224A" w:rsidRDefault="001A2F99">
      <w:pPr>
        <w:pStyle w:val="1"/>
        <w:numPr>
          <w:ilvl w:val="0"/>
          <w:numId w:val="7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8. Применение исторических знаний:</w:t>
      </w:r>
    </w:p>
    <w:p w:rsidR="0009224A" w:rsidRDefault="001A2F99">
      <w:pPr>
        <w:pStyle w:val="1"/>
        <w:numPr>
          <w:ilvl w:val="0"/>
          <w:numId w:val="8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09224A" w:rsidRDefault="001A2F99">
      <w:pPr>
        <w:pStyle w:val="1"/>
        <w:numPr>
          <w:ilvl w:val="0"/>
          <w:numId w:val="8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выполнять учебные проекты по отечественной и всеобщей истории XVIII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 (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том числе на региональном материале).</w:t>
      </w:r>
    </w:p>
    <w:p w:rsidR="0009224A" w:rsidRDefault="0009224A">
      <w:pPr>
        <w:pStyle w:val="1"/>
        <w:spacing w:line="264" w:lineRule="auto"/>
        <w:jc w:val="both"/>
      </w:pPr>
    </w:p>
    <w:p w:rsidR="0009224A" w:rsidRDefault="0009224A">
      <w:pPr>
        <w:pStyle w:val="1"/>
        <w:spacing w:line="264" w:lineRule="auto"/>
        <w:ind w:left="120"/>
        <w:jc w:val="both"/>
      </w:pP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9 КЛАСС</w:t>
      </w:r>
    </w:p>
    <w:p w:rsidR="0009224A" w:rsidRDefault="0009224A">
      <w:pPr>
        <w:pStyle w:val="1"/>
        <w:spacing w:line="264" w:lineRule="auto"/>
        <w:ind w:left="120"/>
        <w:jc w:val="both"/>
      </w:pP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1. Знание хронологии, работа с хронологией:</w:t>
      </w:r>
    </w:p>
    <w:p w:rsidR="0009224A" w:rsidRDefault="001A2F99">
      <w:pPr>
        <w:pStyle w:val="1"/>
        <w:numPr>
          <w:ilvl w:val="0"/>
          <w:numId w:val="13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lastRenderedPageBreak/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09224A" w:rsidRDefault="001A2F99">
      <w:pPr>
        <w:pStyle w:val="1"/>
        <w:numPr>
          <w:ilvl w:val="0"/>
          <w:numId w:val="13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выявлять синхронность / асинхронность исторических процессов отечественной и всеобщей истории XIX – начала XX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.;</w:t>
      </w:r>
    </w:p>
    <w:p w:rsidR="0009224A" w:rsidRDefault="001A2F99">
      <w:pPr>
        <w:pStyle w:val="1"/>
        <w:numPr>
          <w:ilvl w:val="0"/>
          <w:numId w:val="13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определять последовательность событий отечественной и всеобщей истории XIX – начала XX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 на основе анализа причинно-следственных связей.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2. Знание исторических фактов, работа с фактами:</w:t>
      </w:r>
    </w:p>
    <w:p w:rsidR="0009224A" w:rsidRDefault="001A2F99">
      <w:pPr>
        <w:pStyle w:val="1"/>
        <w:numPr>
          <w:ilvl w:val="0"/>
          <w:numId w:val="14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09224A" w:rsidRDefault="001A2F99">
      <w:pPr>
        <w:pStyle w:val="1"/>
        <w:numPr>
          <w:ilvl w:val="0"/>
          <w:numId w:val="14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9224A" w:rsidRDefault="001A2F99">
      <w:pPr>
        <w:pStyle w:val="1"/>
        <w:numPr>
          <w:ilvl w:val="0"/>
          <w:numId w:val="14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составлять систематические таблицы;</w:t>
      </w:r>
    </w:p>
    <w:p w:rsidR="0009224A" w:rsidRDefault="001A2F99">
      <w:pPr>
        <w:pStyle w:val="1"/>
        <w:numPr>
          <w:ilvl w:val="0"/>
          <w:numId w:val="14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3. Работа с исторической картой:</w:t>
      </w:r>
    </w:p>
    <w:p w:rsidR="0009224A" w:rsidRDefault="001A2F99">
      <w:pPr>
        <w:pStyle w:val="1"/>
        <w:numPr>
          <w:ilvl w:val="0"/>
          <w:numId w:val="15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.;</w:t>
      </w:r>
    </w:p>
    <w:p w:rsidR="0009224A" w:rsidRDefault="001A2F99">
      <w:pPr>
        <w:pStyle w:val="1"/>
        <w:numPr>
          <w:ilvl w:val="0"/>
          <w:numId w:val="15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09224A" w:rsidRDefault="001A2F99">
      <w:pPr>
        <w:pStyle w:val="1"/>
        <w:numPr>
          <w:ilvl w:val="0"/>
          <w:numId w:val="16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9224A" w:rsidRDefault="001A2F99">
      <w:pPr>
        <w:pStyle w:val="1"/>
        <w:numPr>
          <w:ilvl w:val="0"/>
          <w:numId w:val="16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9224A" w:rsidRDefault="001A2F99">
      <w:pPr>
        <w:pStyle w:val="1"/>
        <w:numPr>
          <w:ilvl w:val="0"/>
          <w:numId w:val="16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извлекать, сопоставлять и систематизировать информацию о событиях отечественной и всеобщей истории XIX – начала XX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 из разных письменных, визуальных и вещественных источников;</w:t>
      </w:r>
    </w:p>
    <w:p w:rsidR="0009224A" w:rsidRDefault="001A2F99">
      <w:pPr>
        <w:pStyle w:val="af"/>
        <w:tabs>
          <w:tab w:val="left" w:pos="1084"/>
        </w:tabs>
      </w:pPr>
      <w:r>
        <w:rPr>
          <w:rFonts w:ascii="Times New Roman" w:hAnsi="Times New Roman"/>
          <w:color w:val="000000"/>
        </w:rPr>
        <w:t>различать в тексте письменных источников факты и интерпретации событий прошлого.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09224A" w:rsidRDefault="001A2F99">
      <w:pPr>
        <w:pStyle w:val="1"/>
        <w:numPr>
          <w:ilvl w:val="0"/>
          <w:numId w:val="9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представлять развернутый рассказ о ключевых событиях отечественной и всеобщей истории XIX – начала XX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 использованием визуальных материалов (устно, письменно в форме короткого эссе, презентации);</w:t>
      </w:r>
    </w:p>
    <w:p w:rsidR="0009224A" w:rsidRDefault="001A2F99">
      <w:pPr>
        <w:pStyle w:val="1"/>
        <w:numPr>
          <w:ilvl w:val="0"/>
          <w:numId w:val="9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составлять развернутую характеристику исторических личностей XIX – начала XX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 описанием и оценкой их деятельности (сообщение, презентация, эссе);</w:t>
      </w:r>
    </w:p>
    <w:p w:rsidR="0009224A" w:rsidRDefault="001A2F99">
      <w:pPr>
        <w:pStyle w:val="1"/>
        <w:numPr>
          <w:ilvl w:val="0"/>
          <w:numId w:val="9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09224A" w:rsidRDefault="001A2F99">
      <w:pPr>
        <w:pStyle w:val="1"/>
        <w:numPr>
          <w:ilvl w:val="0"/>
          <w:numId w:val="9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6. Анализ, объяснение исторических событий, явлений:</w:t>
      </w:r>
    </w:p>
    <w:p w:rsidR="0009224A" w:rsidRDefault="001A2F99">
      <w:pPr>
        <w:pStyle w:val="1"/>
        <w:numPr>
          <w:ilvl w:val="0"/>
          <w:numId w:val="10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lastRenderedPageBreak/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9224A" w:rsidRDefault="001A2F99">
      <w:pPr>
        <w:pStyle w:val="1"/>
        <w:numPr>
          <w:ilvl w:val="0"/>
          <w:numId w:val="10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9224A" w:rsidRDefault="001A2F99">
      <w:pPr>
        <w:pStyle w:val="1"/>
        <w:numPr>
          <w:ilvl w:val="0"/>
          <w:numId w:val="10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</w:t>
      </w:r>
      <w:r>
        <w:rPr>
          <w:rFonts w:ascii="Times New Roman" w:hAnsi="Times New Roman"/>
          <w:color w:val="000000"/>
          <w:sz w:val="28"/>
        </w:rPr>
        <w:t>;</w:t>
      </w:r>
    </w:p>
    <w:p w:rsidR="0009224A" w:rsidRDefault="001A2F99">
      <w:pPr>
        <w:pStyle w:val="1"/>
        <w:numPr>
          <w:ilvl w:val="0"/>
          <w:numId w:val="10"/>
        </w:numPr>
        <w:spacing w:line="264" w:lineRule="auto"/>
        <w:jc w:val="both"/>
      </w:pPr>
      <w:r w:rsidRPr="001A2F99">
        <w:rPr>
          <w:rFonts w:ascii="Times New Roman" w:hAnsi="Times New Roman"/>
          <w:color w:val="000000"/>
        </w:rPr>
        <w:t>проводить сопоставление однотипных событий и процессов отечественной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</w:rPr>
        <w:t>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9224A" w:rsidRDefault="001A2F99">
      <w:pPr>
        <w:pStyle w:val="1"/>
        <w:numPr>
          <w:ilvl w:val="0"/>
          <w:numId w:val="10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Раскрывать наиболее значимые события и процессы истории России XX - начала XXI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24A" w:rsidRDefault="001A2F99">
      <w:pPr>
        <w:pStyle w:val="1"/>
        <w:numPr>
          <w:ilvl w:val="0"/>
          <w:numId w:val="11"/>
        </w:num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  <w:proofErr w:type="gramEnd"/>
    </w:p>
    <w:p w:rsidR="0009224A" w:rsidRDefault="001A2F99">
      <w:pPr>
        <w:pStyle w:val="1"/>
        <w:numPr>
          <w:ilvl w:val="0"/>
          <w:numId w:val="11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9224A" w:rsidRDefault="001A2F99">
      <w:pPr>
        <w:pStyle w:val="1"/>
        <w:numPr>
          <w:ilvl w:val="0"/>
          <w:numId w:val="11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8. Применение исторических знаний:</w:t>
      </w:r>
    </w:p>
    <w:p w:rsidR="0009224A" w:rsidRDefault="001A2F99">
      <w:pPr>
        <w:pStyle w:val="1"/>
        <w:numPr>
          <w:ilvl w:val="0"/>
          <w:numId w:val="12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., объяснять,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чем заключалось их значение для времени их создания и для современного общества</w:t>
      </w:r>
      <w:r>
        <w:rPr>
          <w:rFonts w:ascii="Times New Roman" w:hAnsi="Times New Roman"/>
          <w:color w:val="000000"/>
          <w:sz w:val="28"/>
        </w:rPr>
        <w:t>;</w:t>
      </w:r>
    </w:p>
    <w:p w:rsidR="0009224A" w:rsidRDefault="001A2F99">
      <w:pPr>
        <w:pStyle w:val="1"/>
        <w:numPr>
          <w:ilvl w:val="0"/>
          <w:numId w:val="12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выполнять учебные проекты по отечественной и всеобщей истории XIX – начала ХХ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 (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том числе на региональном материале);</w:t>
      </w:r>
    </w:p>
    <w:p w:rsidR="0009224A" w:rsidRDefault="001A2F99">
      <w:pPr>
        <w:pStyle w:val="1"/>
        <w:numPr>
          <w:ilvl w:val="0"/>
          <w:numId w:val="12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объяснять, в чем состоит наследие истории XIX – начала ХХ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</w:t>
      </w:r>
      <w:r>
        <w:rPr>
          <w:rFonts w:ascii="Times New Roman" w:hAnsi="Times New Roman"/>
          <w:color w:val="000000"/>
          <w:sz w:val="28"/>
        </w:rPr>
        <w:t>.</w:t>
      </w:r>
    </w:p>
    <w:p w:rsidR="0009224A" w:rsidRDefault="001A2F99">
      <w:pPr>
        <w:pStyle w:val="1"/>
        <w:numPr>
          <w:ilvl w:val="0"/>
          <w:numId w:val="9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</w:t>
      </w:r>
      <w:proofErr w:type="spellStart"/>
      <w:proofErr w:type="gramStart"/>
      <w:r>
        <w:rPr>
          <w:rFonts w:ascii="Times New Roman" w:hAnsi="Times New Roman"/>
          <w:color w:val="000000"/>
        </w:rPr>
        <w:t>вв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</w:rPr>
        <w:t>. Анализ, объяснение исторических событий, явлений:</w:t>
      </w:r>
    </w:p>
    <w:p w:rsidR="0009224A" w:rsidRDefault="001A2F99">
      <w:pPr>
        <w:pStyle w:val="1"/>
        <w:numPr>
          <w:ilvl w:val="0"/>
          <w:numId w:val="10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9224A" w:rsidRDefault="001A2F99">
      <w:pPr>
        <w:pStyle w:val="1"/>
        <w:numPr>
          <w:ilvl w:val="0"/>
          <w:numId w:val="10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9224A" w:rsidRDefault="001A2F99">
      <w:pPr>
        <w:pStyle w:val="1"/>
        <w:numPr>
          <w:ilvl w:val="0"/>
          <w:numId w:val="10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</w:t>
      </w:r>
      <w:r>
        <w:rPr>
          <w:rFonts w:ascii="Times New Roman" w:hAnsi="Times New Roman"/>
          <w:color w:val="000000"/>
        </w:rPr>
        <w:lastRenderedPageBreak/>
        <w:t>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9224A" w:rsidRDefault="001A2F99">
      <w:pPr>
        <w:pStyle w:val="1"/>
        <w:numPr>
          <w:ilvl w:val="0"/>
          <w:numId w:val="10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9224A" w:rsidRDefault="001A2F99">
      <w:pPr>
        <w:pStyle w:val="1"/>
        <w:numPr>
          <w:ilvl w:val="0"/>
          <w:numId w:val="10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Раскрывать наиболее значимые события и процессы истории России XX - начала XXI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24A" w:rsidRDefault="001A2F99">
      <w:pPr>
        <w:pStyle w:val="1"/>
        <w:numPr>
          <w:ilvl w:val="0"/>
          <w:numId w:val="11"/>
        </w:num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  <w:proofErr w:type="gramEnd"/>
    </w:p>
    <w:p w:rsidR="0009224A" w:rsidRDefault="001A2F99">
      <w:pPr>
        <w:pStyle w:val="1"/>
        <w:numPr>
          <w:ilvl w:val="0"/>
          <w:numId w:val="11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9224A" w:rsidRDefault="001A2F99">
      <w:pPr>
        <w:pStyle w:val="1"/>
        <w:numPr>
          <w:ilvl w:val="0"/>
          <w:numId w:val="11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9224A" w:rsidRDefault="001A2F99">
      <w:pPr>
        <w:pStyle w:val="1"/>
        <w:spacing w:line="264" w:lineRule="auto"/>
        <w:ind w:left="120"/>
        <w:jc w:val="both"/>
      </w:pPr>
      <w:r>
        <w:rPr>
          <w:rFonts w:ascii="Times New Roman" w:hAnsi="Times New Roman"/>
          <w:color w:val="000000"/>
        </w:rPr>
        <w:t>8. Применение исторических знаний:</w:t>
      </w:r>
    </w:p>
    <w:p w:rsidR="0009224A" w:rsidRDefault="001A2F99">
      <w:pPr>
        <w:pStyle w:val="1"/>
        <w:numPr>
          <w:ilvl w:val="0"/>
          <w:numId w:val="12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., объяснять,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чем заключалось их значение для времени их создания и для современного общества;</w:t>
      </w:r>
    </w:p>
    <w:p w:rsidR="0009224A" w:rsidRDefault="001A2F99">
      <w:pPr>
        <w:pStyle w:val="1"/>
        <w:numPr>
          <w:ilvl w:val="0"/>
          <w:numId w:val="12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выполнять учебные проекты по отечественной и всеобщей истории XIX – начала ХХ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. (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том числе на региональном материале);</w:t>
      </w:r>
    </w:p>
    <w:p w:rsidR="0009224A" w:rsidRDefault="001A2F99">
      <w:pPr>
        <w:pStyle w:val="1"/>
        <w:numPr>
          <w:ilvl w:val="0"/>
          <w:numId w:val="12"/>
        </w:num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объяснять, в чем состоит наследие истории XIX – начала ХХ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9224A" w:rsidRDefault="001A2F99">
      <w:pPr>
        <w:pStyle w:val="1"/>
        <w:tabs>
          <w:tab w:val="left" w:pos="495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color w:val="000000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>
        <w:rPr>
          <w:rFonts w:ascii="Times New Roman" w:hAnsi="Times New Roman"/>
          <w:color w:val="000000"/>
        </w:rPr>
        <w:t>I</w:t>
      </w:r>
      <w:proofErr w:type="gramEnd"/>
      <w:r>
        <w:rPr>
          <w:rFonts w:ascii="Times New Roman" w:hAnsi="Times New Roman"/>
          <w:color w:val="000000"/>
        </w:rPr>
        <w:t xml:space="preserve"> вв</w:t>
      </w:r>
      <w:r>
        <w:rPr>
          <w:rFonts w:ascii="Times New Roman" w:hAnsi="Times New Roman"/>
          <w:color w:val="000000"/>
          <w:sz w:val="28"/>
        </w:rPr>
        <w:t>.</w:t>
      </w:r>
    </w:p>
    <w:p w:rsidR="0009224A" w:rsidRDefault="0009224A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9224A" w:rsidRDefault="0009224A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9224A" w:rsidRDefault="0009224A">
      <w:pPr>
        <w:pStyle w:val="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224A" w:rsidRDefault="0009224A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9224A" w:rsidRDefault="0009224A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09224A" w:rsidRDefault="0009224A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09224A" w:rsidRDefault="001A2F99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9224A" w:rsidRDefault="001A2F99">
      <w:pPr>
        <w:pStyle w:val="1"/>
        <w:tabs>
          <w:tab w:val="left" w:pos="2520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224A" w:rsidRDefault="0009224A">
      <w:pPr>
        <w:pStyle w:val="1"/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9224A" w:rsidRDefault="0009224A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</w:rPr>
        <w:sectPr w:rsidR="0009224A">
          <w:pgSz w:w="11906" w:h="16838"/>
          <w:pgMar w:top="709" w:right="425" w:bottom="425" w:left="992" w:header="0" w:footer="0" w:gutter="0"/>
          <w:cols w:space="720"/>
          <w:formProt w:val="0"/>
          <w:docGrid w:linePitch="360"/>
        </w:sectPr>
      </w:pPr>
    </w:p>
    <w:p w:rsidR="0009224A" w:rsidRDefault="0009224A">
      <w:pPr>
        <w:pStyle w:val="1"/>
        <w:tabs>
          <w:tab w:val="left" w:pos="6975"/>
        </w:tabs>
        <w:rPr>
          <w:rFonts w:ascii="Times New Roman" w:hAnsi="Times New Roman" w:cs="Times New Roman"/>
        </w:rPr>
      </w:pPr>
    </w:p>
    <w:p w:rsidR="0009224A" w:rsidRDefault="001A2F99">
      <w:pPr>
        <w:pStyle w:val="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СОДЕРЖАНИЕ ОБУЧЕНИЯ</w:t>
      </w:r>
    </w:p>
    <w:p w:rsidR="0009224A" w:rsidRDefault="0009224A">
      <w:pPr>
        <w:pStyle w:val="1"/>
        <w:spacing w:line="240" w:lineRule="auto"/>
        <w:rPr>
          <w:rFonts w:ascii="Times New Roman" w:hAnsi="Times New Roman" w:cs="Times New Roman"/>
        </w:rPr>
      </w:pPr>
    </w:p>
    <w:p w:rsidR="0009224A" w:rsidRDefault="001A2F99">
      <w:pPr>
        <w:pStyle w:val="1"/>
        <w:tabs>
          <w:tab w:val="left" w:pos="4335"/>
          <w:tab w:val="left" w:pos="4665"/>
          <w:tab w:val="center" w:pos="5304"/>
        </w:tabs>
        <w:spacing w:line="264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8 </w:t>
      </w:r>
      <w:r>
        <w:rPr>
          <w:rFonts w:ascii="Times New Roman" w:hAnsi="Times New Roman" w:cs="Times New Roman"/>
          <w:b/>
          <w:color w:val="000000"/>
        </w:rPr>
        <w:tab/>
        <w:t>КЛАСС</w:t>
      </w:r>
    </w:p>
    <w:p w:rsidR="0009224A" w:rsidRDefault="0009224A">
      <w:pPr>
        <w:pStyle w:val="1"/>
        <w:spacing w:line="264" w:lineRule="auto"/>
        <w:ind w:left="120"/>
        <w:jc w:val="both"/>
        <w:rPr>
          <w:rFonts w:ascii="Times New Roman" w:hAnsi="Times New Roman" w:cs="Times New Roman"/>
        </w:rPr>
      </w:pPr>
    </w:p>
    <w:p w:rsidR="0009224A" w:rsidRDefault="001A2F99">
      <w:pPr>
        <w:pStyle w:val="1"/>
        <w:spacing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ВСЕОБЩАЯ ИСТОРИЯ. ИСТОРИЯ НОВОГО ВРЕМЕНИ. XVIII в.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Введение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Век Просвещения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>
        <w:rPr>
          <w:rFonts w:ascii="Times New Roman" w:hAnsi="Times New Roman" w:cs="Times New Roman"/>
          <w:color w:val="000000"/>
        </w:rPr>
        <w:t>Дж</w:t>
      </w:r>
      <w:proofErr w:type="gramEnd"/>
      <w:r>
        <w:rPr>
          <w:rFonts w:ascii="Times New Roman" w:hAnsi="Times New Roman" w:cs="Times New Roman"/>
          <w:color w:val="000000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Д’Аламбер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Государства Европы в XVIII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Монархии в Европе XVIII в.:</w:t>
      </w:r>
      <w:r>
        <w:rPr>
          <w:rFonts w:ascii="Times New Roman" w:hAnsi="Times New Roman" w:cs="Times New Roman"/>
          <w:color w:val="000000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Великобритания в XVIII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Королевская</w:t>
      </w:r>
      <w:proofErr w:type="gramEnd"/>
      <w:r>
        <w:rPr>
          <w:rFonts w:ascii="Times New Roman" w:hAnsi="Times New Roman" w:cs="Times New Roman"/>
          <w:color w:val="000000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>
        <w:rPr>
          <w:rFonts w:ascii="Times New Roman" w:hAnsi="Times New Roman" w:cs="Times New Roman"/>
          <w:color w:val="000000"/>
        </w:rPr>
        <w:t>машинным</w:t>
      </w:r>
      <w:proofErr w:type="gramEnd"/>
      <w:r>
        <w:rPr>
          <w:rFonts w:ascii="Times New Roman" w:hAnsi="Times New Roman" w:cs="Times New Roman"/>
          <w:color w:val="000000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>
        <w:rPr>
          <w:rFonts w:ascii="Times New Roman" w:hAnsi="Times New Roman" w:cs="Times New Roman"/>
          <w:color w:val="000000"/>
        </w:rPr>
        <w:t>Луддизм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Франция.</w:t>
      </w:r>
      <w:r>
        <w:rPr>
          <w:rFonts w:ascii="Times New Roman" w:hAnsi="Times New Roman" w:cs="Times New Roman"/>
          <w:color w:val="000000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9224A" w:rsidRDefault="001A2F99">
      <w:pPr>
        <w:pStyle w:val="1"/>
        <w:tabs>
          <w:tab w:val="left" w:pos="4035"/>
        </w:tabs>
        <w:spacing w:line="240" w:lineRule="auto"/>
        <w:ind w:firstLine="5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 w:cs="Times New Roman"/>
          <w:color w:val="000000"/>
        </w:rPr>
        <w:t xml:space="preserve"> Раздробленность Германии. Возвышение Пруссии. Фридрих II Великий. </w:t>
      </w:r>
      <w:proofErr w:type="spellStart"/>
      <w:r>
        <w:rPr>
          <w:rFonts w:ascii="Times New Roman" w:hAnsi="Times New Roman" w:cs="Times New Roman"/>
          <w:color w:val="000000"/>
        </w:rPr>
        <w:t>Габсбургская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монархия в XVIII в. Правление Марии </w:t>
      </w:r>
      <w:proofErr w:type="spellStart"/>
      <w:r>
        <w:rPr>
          <w:rFonts w:ascii="Times New Roman" w:hAnsi="Times New Roman" w:cs="Times New Roman"/>
          <w:color w:val="000000"/>
        </w:rPr>
        <w:t>Терезии</w:t>
      </w:r>
      <w:proofErr w:type="spellEnd"/>
      <w:r>
        <w:rPr>
          <w:rFonts w:ascii="Times New Roman" w:hAnsi="Times New Roman" w:cs="Times New Roman"/>
          <w:color w:val="000000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Государства Пиренейского полуострова.</w:t>
      </w:r>
      <w:r>
        <w:rPr>
          <w:rFonts w:ascii="Times New Roman" w:hAnsi="Times New Roman" w:cs="Times New Roman"/>
          <w:color w:val="000000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Британские колонии в Северной Америке: борьба за независимость</w:t>
      </w:r>
    </w:p>
    <w:p w:rsidR="0009224A" w:rsidRDefault="001A2F99">
      <w:pPr>
        <w:pStyle w:val="1"/>
        <w:tabs>
          <w:tab w:val="left" w:pos="4035"/>
        </w:tabs>
        <w:spacing w:line="240" w:lineRule="auto"/>
        <w:ind w:firstLine="5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>
        <w:rPr>
          <w:rFonts w:ascii="Times New Roman" w:hAnsi="Times New Roman" w:cs="Times New Roman"/>
          <w:color w:val="000000"/>
        </w:rPr>
        <w:t>Дж</w:t>
      </w:r>
      <w:proofErr w:type="gramEnd"/>
      <w:r>
        <w:rPr>
          <w:rFonts w:ascii="Times New Roman" w:hAnsi="Times New Roman" w:cs="Times New Roman"/>
          <w:color w:val="000000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Французская революция конца XVIII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rPr>
          <w:rFonts w:ascii="Times New Roman" w:hAnsi="Times New Roman" w:cs="Times New Roman"/>
          <w:color w:val="000000"/>
        </w:rPr>
        <w:t>Вареннский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</w:t>
      </w:r>
      <w:r>
        <w:rPr>
          <w:rFonts w:ascii="Times New Roman" w:hAnsi="Times New Roman" w:cs="Times New Roman"/>
          <w:color w:val="000000"/>
        </w:rPr>
        <w:lastRenderedPageBreak/>
        <w:t>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Европейская культура в XVIII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.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</w:t>
      </w:r>
      <w:proofErr w:type="spellStart"/>
      <w:r>
        <w:rPr>
          <w:rFonts w:ascii="Times New Roman" w:hAnsi="Times New Roman" w:cs="Times New Roman"/>
          <w:color w:val="000000"/>
        </w:rPr>
        <w:t>деревень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b/>
          <w:color w:val="000000"/>
        </w:rPr>
        <w:t>М</w:t>
      </w:r>
      <w:proofErr w:type="gramEnd"/>
      <w:r>
        <w:rPr>
          <w:rFonts w:ascii="Times New Roman" w:hAnsi="Times New Roman" w:cs="Times New Roman"/>
          <w:b/>
          <w:color w:val="000000"/>
        </w:rPr>
        <w:t>еждународные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отношения в XVIII в.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000000"/>
        </w:rPr>
        <w:t xml:space="preserve">Проблемы европейского баланса сил и дипломатия. Участие России в международных отношениях в XVIII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>
        <w:rPr>
          <w:rFonts w:ascii="Times New Roman" w:hAnsi="Times New Roman" w:cs="Times New Roman"/>
          <w:color w:val="000000"/>
        </w:rPr>
        <w:t>Посполитой</w:t>
      </w:r>
      <w:proofErr w:type="spellEnd"/>
      <w:r>
        <w:rPr>
          <w:rFonts w:ascii="Times New Roman" w:hAnsi="Times New Roman" w:cs="Times New Roman"/>
          <w:color w:val="000000"/>
        </w:rPr>
        <w:t>. Войны антифранцузских коалиций против революционной Франции. Колониальные захваты европейских держав.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Страны Востока в XVIII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>
        <w:rPr>
          <w:rFonts w:ascii="Times New Roman" w:hAnsi="Times New Roman" w:cs="Times New Roman"/>
          <w:color w:val="000000"/>
        </w:rPr>
        <w:t>Цин</w:t>
      </w:r>
      <w:proofErr w:type="spellEnd"/>
      <w:r>
        <w:rPr>
          <w:rFonts w:ascii="Times New Roman" w:hAnsi="Times New Roman" w:cs="Times New Roman"/>
          <w:color w:val="000000"/>
        </w:rPr>
        <w:t xml:space="preserve"> в XVIII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>
        <w:rPr>
          <w:rFonts w:ascii="Times New Roman" w:hAnsi="Times New Roman" w:cs="Times New Roman"/>
          <w:color w:val="000000"/>
        </w:rPr>
        <w:t>Цин</w:t>
      </w:r>
      <w:proofErr w:type="spellEnd"/>
      <w:r>
        <w:rPr>
          <w:rFonts w:ascii="Times New Roman" w:hAnsi="Times New Roman" w:cs="Times New Roman"/>
          <w:color w:val="000000"/>
        </w:rPr>
        <w:t xml:space="preserve">; отношения с Россией. «Закрытие» Китая для иноземцев. Япония в XVIII в. </w:t>
      </w:r>
      <w:proofErr w:type="spellStart"/>
      <w:r>
        <w:rPr>
          <w:rFonts w:ascii="Times New Roman" w:hAnsi="Times New Roman" w:cs="Times New Roman"/>
          <w:color w:val="000000"/>
        </w:rPr>
        <w:t>Сегуны</w:t>
      </w:r>
      <w:proofErr w:type="spellEnd"/>
      <w:r>
        <w:rPr>
          <w:rFonts w:ascii="Times New Roman" w:hAnsi="Times New Roman" w:cs="Times New Roman"/>
          <w:color w:val="000000"/>
        </w:rPr>
        <w:t xml:space="preserve"> и дайме. Положение сословий. Культура стран Востока в XVIII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Обобщение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Историческое и культурное наследие XVIII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ИСТОРИЯ РОССИИ. РОССИЯ В КОНЦЕ XVII – XVIII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.: ОТ ЦАРСТВА К ИМПЕРИИ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Введение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Россия в эпоху преобразований Петра I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Причины и предпосылки преобразований.</w:t>
      </w:r>
      <w:r>
        <w:rPr>
          <w:rFonts w:ascii="Times New Roman" w:hAnsi="Times New Roman" w:cs="Times New Roman"/>
          <w:color w:val="000000"/>
        </w:rPr>
        <w:t xml:space="preserve"> Россия и Европа в конце XVII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>
        <w:rPr>
          <w:rFonts w:ascii="Times New Roman" w:hAnsi="Times New Roman" w:cs="Times New Roman"/>
          <w:color w:val="000000"/>
        </w:rPr>
        <w:t>Хованщина</w:t>
      </w:r>
      <w:proofErr w:type="spellEnd"/>
      <w:r>
        <w:rPr>
          <w:rFonts w:ascii="Times New Roman" w:hAnsi="Times New Roman" w:cs="Times New Roman"/>
          <w:color w:val="000000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Экономическая политика.</w:t>
      </w:r>
      <w:r>
        <w:rPr>
          <w:rFonts w:ascii="Times New Roman" w:hAnsi="Times New Roman" w:cs="Times New Roman"/>
          <w:color w:val="000000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Социальная политика.</w:t>
      </w:r>
      <w:r>
        <w:rPr>
          <w:rFonts w:ascii="Times New Roman" w:hAnsi="Times New Roman" w:cs="Times New Roman"/>
          <w:color w:val="000000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>
        <w:rPr>
          <w:rFonts w:ascii="Times New Roman" w:hAnsi="Times New Roman" w:cs="Times New Roman"/>
          <w:color w:val="000000"/>
        </w:rPr>
        <w:t>Табель</w:t>
      </w:r>
      <w:proofErr w:type="gramEnd"/>
      <w:r>
        <w:rPr>
          <w:rFonts w:ascii="Times New Roman" w:hAnsi="Times New Roman" w:cs="Times New Roman"/>
          <w:color w:val="000000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Реформы управления</w:t>
      </w:r>
      <w:r>
        <w:rPr>
          <w:rFonts w:ascii="Times New Roman" w:hAnsi="Times New Roman" w:cs="Times New Roman"/>
          <w:color w:val="000000"/>
        </w:rPr>
        <w:t xml:space="preserve"> Реформы местного управления (бурмистры и Ратуша), городская и областная (губернская) реформы. Сенат, коллегии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Первые гвардейские полки. Создание регулярной армии, военного флота. Рекрутские наборы.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Церковная реформа.</w:t>
      </w:r>
      <w:r>
        <w:rPr>
          <w:rFonts w:ascii="Times New Roman" w:hAnsi="Times New Roman" w:cs="Times New Roman"/>
          <w:color w:val="000000"/>
        </w:rPr>
        <w:t xml:space="preserve"> Упразднение патриаршества, учреждение Синода. Положение </w:t>
      </w:r>
      <w:proofErr w:type="spellStart"/>
      <w:r>
        <w:rPr>
          <w:rFonts w:ascii="Times New Roman" w:hAnsi="Times New Roman" w:cs="Times New Roman"/>
          <w:color w:val="000000"/>
        </w:rPr>
        <w:t>инославных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конфессий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Оппозиция реформам Петра I. </w:t>
      </w:r>
      <w:r>
        <w:rPr>
          <w:rFonts w:ascii="Times New Roman" w:hAnsi="Times New Roman" w:cs="Times New Roman"/>
          <w:color w:val="000000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</w:rPr>
        <w:t>Внешняя политика.</w:t>
      </w:r>
      <w:r>
        <w:rPr>
          <w:rFonts w:ascii="Times New Roman" w:hAnsi="Times New Roman" w:cs="Times New Roman"/>
          <w:color w:val="000000"/>
        </w:rPr>
        <w:t xml:space="preserve"> Северная война. Причины и цели войны. Неудачи в начале войны и их преодоление. </w:t>
      </w:r>
      <w:proofErr w:type="gramStart"/>
      <w:r>
        <w:rPr>
          <w:rFonts w:ascii="Times New Roman" w:hAnsi="Times New Roman" w:cs="Times New Roman"/>
          <w:color w:val="000000"/>
        </w:rPr>
        <w:t>Битва при д. Лесной и победа под Полтавой.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Прутский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поход. Борьба за гегемонию на Балтике. Сражения у </w:t>
      </w:r>
      <w:proofErr w:type="gramStart"/>
      <w:r>
        <w:rPr>
          <w:rFonts w:ascii="Times New Roman" w:hAnsi="Times New Roman" w:cs="Times New Roman"/>
          <w:color w:val="000000"/>
        </w:rPr>
        <w:t>м</w:t>
      </w:r>
      <w:proofErr w:type="gramEnd"/>
      <w:r>
        <w:rPr>
          <w:rFonts w:ascii="Times New Roman" w:hAnsi="Times New Roman" w:cs="Times New Roman"/>
          <w:color w:val="000000"/>
        </w:rPr>
        <w:t xml:space="preserve">. Гангут и о. </w:t>
      </w:r>
      <w:proofErr w:type="spellStart"/>
      <w:r>
        <w:rPr>
          <w:rFonts w:ascii="Times New Roman" w:hAnsi="Times New Roman" w:cs="Times New Roman"/>
          <w:color w:val="000000"/>
        </w:rPr>
        <w:t>Гренгам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Ништадтский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мир и его последствия. Закрепление России на берегах Балтики. Провозглашение России империей. Каспийский поход Петра</w:t>
      </w:r>
      <w:r>
        <w:rPr>
          <w:rFonts w:ascii="Times New Roman" w:hAnsi="Times New Roman" w:cs="Times New Roman"/>
          <w:color w:val="000000"/>
          <w:sz w:val="28"/>
        </w:rPr>
        <w:t xml:space="preserve"> I.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Преобразования Петра I в области культуры.</w:t>
      </w:r>
      <w:r>
        <w:rPr>
          <w:rFonts w:ascii="Times New Roman" w:hAnsi="Times New Roman" w:cs="Times New Roman"/>
          <w:color w:val="000000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Итоги, последствия и значение петровских преобразований. Образ Петра I в русской культуре.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Россия после Петра I. Дворцовые перевороты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>
        <w:rPr>
          <w:rFonts w:ascii="Times New Roman" w:hAnsi="Times New Roman" w:cs="Times New Roman"/>
          <w:color w:val="000000"/>
        </w:rPr>
        <w:t>верховников</w:t>
      </w:r>
      <w:proofErr w:type="spellEnd"/>
      <w:r>
        <w:rPr>
          <w:rFonts w:ascii="Times New Roman" w:hAnsi="Times New Roman" w:cs="Times New Roman"/>
          <w:color w:val="000000"/>
        </w:rPr>
        <w:t>» и приход к власти Анн</w:t>
      </w:r>
      <w:proofErr w:type="gramStart"/>
      <w:r>
        <w:rPr>
          <w:rFonts w:ascii="Times New Roman" w:hAnsi="Times New Roman" w:cs="Times New Roman"/>
          <w:color w:val="000000"/>
        </w:rPr>
        <w:t>ы Иоа</w:t>
      </w:r>
      <w:proofErr w:type="gramEnd"/>
      <w:r>
        <w:rPr>
          <w:rFonts w:ascii="Times New Roman" w:hAnsi="Times New Roman" w:cs="Times New Roman"/>
          <w:color w:val="000000"/>
        </w:rPr>
        <w:t xml:space="preserve">нновны. Кабинет министров. Роль Э. Бирона, А. И. Остермана, А. П. </w:t>
      </w:r>
      <w:proofErr w:type="spellStart"/>
      <w:r>
        <w:rPr>
          <w:rFonts w:ascii="Times New Roman" w:hAnsi="Times New Roman" w:cs="Times New Roman"/>
          <w:color w:val="000000"/>
        </w:rPr>
        <w:t>Волы</w:t>
      </w:r>
      <w:proofErr w:type="gramStart"/>
      <w:r>
        <w:rPr>
          <w:rFonts w:ascii="Times New Roman" w:hAnsi="Times New Roman" w:cs="Times New Roman"/>
          <w:color w:val="000000"/>
        </w:rPr>
        <w:t>н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ского</w:t>
      </w:r>
      <w:proofErr w:type="spellEnd"/>
      <w:r>
        <w:rPr>
          <w:rFonts w:ascii="Times New Roman" w:hAnsi="Times New Roman" w:cs="Times New Roman"/>
          <w:color w:val="000000"/>
        </w:rPr>
        <w:t>, Б. Х. Миниха в управлении и политической жизни страны.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Укрепление границ империи на восточной и юго-восточной окраинах.</w:t>
      </w:r>
      <w:proofErr w:type="gramEnd"/>
      <w:r>
        <w:rPr>
          <w:rFonts w:ascii="Times New Roman" w:hAnsi="Times New Roman" w:cs="Times New Roman"/>
          <w:color w:val="000000"/>
        </w:rPr>
        <w:t xml:space="preserve"> Переход Младшего </w:t>
      </w:r>
      <w:proofErr w:type="spellStart"/>
      <w:r>
        <w:rPr>
          <w:rFonts w:ascii="Times New Roman" w:hAnsi="Times New Roman" w:cs="Times New Roman"/>
          <w:color w:val="000000"/>
        </w:rPr>
        <w:t>жуза</w:t>
      </w:r>
      <w:proofErr w:type="spellEnd"/>
      <w:r>
        <w:rPr>
          <w:rFonts w:ascii="Times New Roman" w:hAnsi="Times New Roman" w:cs="Times New Roman"/>
          <w:color w:val="000000"/>
        </w:rPr>
        <w:t xml:space="preserve"> под суверенитет Российской империи. Война с Османской империей.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Россия при Елизавете Петровне.</w:t>
      </w:r>
      <w:r>
        <w:rPr>
          <w:rFonts w:ascii="Times New Roman" w:hAnsi="Times New Roman" w:cs="Times New Roman"/>
          <w:color w:val="000000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>
        <w:rPr>
          <w:rFonts w:ascii="Times New Roman" w:hAnsi="Times New Roman" w:cs="Times New Roman"/>
          <w:color w:val="000000"/>
        </w:rPr>
        <w:t>И</w:t>
      </w:r>
      <w:proofErr w:type="spellEnd"/>
      <w:r>
        <w:rPr>
          <w:rFonts w:ascii="Times New Roman" w:hAnsi="Times New Roman" w:cs="Times New Roman"/>
          <w:color w:val="000000"/>
        </w:rPr>
        <w:t>. И. Шувалов. Россия в международных конфликтах 1740–1750-х гг. Участие в Семилетней войне.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Петр III.</w:t>
      </w:r>
      <w:r>
        <w:rPr>
          <w:rFonts w:ascii="Times New Roman" w:hAnsi="Times New Roman" w:cs="Times New Roman"/>
          <w:color w:val="000000"/>
        </w:rPr>
        <w:t xml:space="preserve"> Манифест о вольности дворянства. Причины переворота 28 июня 1762 г.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Россия в 1760–1790-х гг.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Правление Екатерины II и Павла I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Внутренняя политика Екатерины II.</w:t>
      </w:r>
      <w:r>
        <w:rPr>
          <w:rFonts w:ascii="Times New Roman" w:hAnsi="Times New Roman" w:cs="Times New Roman"/>
          <w:color w:val="000000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Национальная политика и народы России в XVIII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Унификация</w:t>
      </w:r>
      <w:proofErr w:type="gramEnd"/>
      <w:r>
        <w:rPr>
          <w:rFonts w:ascii="Times New Roman" w:hAnsi="Times New Roman" w:cs="Times New Roman"/>
          <w:color w:val="000000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>
        <w:rPr>
          <w:rFonts w:ascii="Times New Roman" w:hAnsi="Times New Roman" w:cs="Times New Roman"/>
          <w:color w:val="000000"/>
        </w:rPr>
        <w:t>Новороссии</w:t>
      </w:r>
      <w:proofErr w:type="spellEnd"/>
      <w:r>
        <w:rPr>
          <w:rFonts w:ascii="Times New Roman" w:hAnsi="Times New Roman" w:cs="Times New Roman"/>
          <w:color w:val="000000"/>
        </w:rPr>
        <w:t xml:space="preserve">, Поволжье, других регионах. Укрепление веротерпимости по отношению к </w:t>
      </w:r>
      <w:proofErr w:type="spellStart"/>
      <w:r>
        <w:rPr>
          <w:rFonts w:ascii="Times New Roman" w:hAnsi="Times New Roman" w:cs="Times New Roman"/>
          <w:color w:val="000000"/>
        </w:rPr>
        <w:t>неправославным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</w:rPr>
        <w:t>нехристианским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конфессиям</w:t>
      </w:r>
      <w:proofErr w:type="spellEnd"/>
      <w:r>
        <w:rPr>
          <w:rFonts w:ascii="Times New Roman" w:hAnsi="Times New Roman" w:cs="Times New Roman"/>
          <w:color w:val="000000"/>
        </w:rPr>
        <w:t>. Политика по отношению к исламу. Башкирские восстания. Формирование черты оседлости.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Экономическое развитие России во второй половине XVIII в.</w:t>
      </w:r>
      <w:r>
        <w:rPr>
          <w:rFonts w:ascii="Times New Roman" w:hAnsi="Times New Roman" w:cs="Times New Roman"/>
          <w:color w:val="000000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промышленности, </w:t>
      </w:r>
    </w:p>
    <w:p w:rsidR="0009224A" w:rsidRDefault="001A2F99">
      <w:pPr>
        <w:pStyle w:val="1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rPr>
          <w:rFonts w:ascii="Times New Roman" w:hAnsi="Times New Roman" w:cs="Times New Roman"/>
          <w:color w:val="000000"/>
        </w:rPr>
        <w:t>Рябушинские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Гарелины</w:t>
      </w:r>
      <w:proofErr w:type="spellEnd"/>
      <w:r>
        <w:rPr>
          <w:rFonts w:ascii="Times New Roman" w:hAnsi="Times New Roman" w:cs="Times New Roman"/>
          <w:color w:val="000000"/>
        </w:rPr>
        <w:t>, Прохоровы, Демидовы и др.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Внутренняя и внешняя торговля. Торговые пути внутри страны.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Водно-транспортные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системы: </w:t>
      </w:r>
      <w:proofErr w:type="spellStart"/>
      <w:r>
        <w:rPr>
          <w:rFonts w:ascii="Times New Roman" w:hAnsi="Times New Roman" w:cs="Times New Roman"/>
          <w:color w:val="000000"/>
        </w:rPr>
        <w:t>Вышневолоцкая</w:t>
      </w:r>
      <w:proofErr w:type="spellEnd"/>
      <w:r>
        <w:rPr>
          <w:rFonts w:ascii="Times New Roman" w:hAnsi="Times New Roman" w:cs="Times New Roman"/>
          <w:color w:val="000000"/>
        </w:rPr>
        <w:t xml:space="preserve">, Тихвинская, Мариинская и др. Ярмарки и их роль во внутренней торговле. </w:t>
      </w:r>
      <w:proofErr w:type="spellStart"/>
      <w:r>
        <w:rPr>
          <w:rFonts w:ascii="Times New Roman" w:hAnsi="Times New Roman" w:cs="Times New Roman"/>
          <w:color w:val="000000"/>
        </w:rPr>
        <w:t>Макарьевская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Ирбитская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Свенская</w:t>
      </w:r>
      <w:proofErr w:type="spellEnd"/>
      <w:r>
        <w:rPr>
          <w:rFonts w:ascii="Times New Roman" w:hAnsi="Times New Roman" w:cs="Times New Roman"/>
          <w:color w:val="000000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Обострение социальных противоречий.</w:t>
      </w:r>
      <w:r>
        <w:rPr>
          <w:rFonts w:ascii="Times New Roman" w:hAnsi="Times New Roman" w:cs="Times New Roman"/>
          <w:color w:val="000000"/>
        </w:rPr>
        <w:t xml:space="preserve"> Чумной бунт в Москве. Восстание под предводительством Емельяна Пугачева. </w:t>
      </w:r>
      <w:proofErr w:type="spellStart"/>
      <w:r>
        <w:rPr>
          <w:rFonts w:ascii="Times New Roman" w:hAnsi="Times New Roman" w:cs="Times New Roman"/>
          <w:color w:val="000000"/>
        </w:rPr>
        <w:t>Антидворянский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 w:cs="Times New Roman"/>
          <w:color w:val="000000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rPr>
          <w:rFonts w:ascii="Times New Roman" w:hAnsi="Times New Roman" w:cs="Times New Roman"/>
          <w:color w:val="000000"/>
        </w:rPr>
        <w:t>Новороссией</w:t>
      </w:r>
      <w:proofErr w:type="spellEnd"/>
      <w:r>
        <w:rPr>
          <w:rFonts w:ascii="Times New Roman" w:hAnsi="Times New Roman" w:cs="Times New Roman"/>
          <w:color w:val="000000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Участие России в разделах Речи </w:t>
      </w:r>
      <w:proofErr w:type="spellStart"/>
      <w:r>
        <w:rPr>
          <w:rFonts w:ascii="Times New Roman" w:hAnsi="Times New Roman" w:cs="Times New Roman"/>
          <w:color w:val="000000"/>
        </w:rPr>
        <w:t>Посполитой</w:t>
      </w:r>
      <w:proofErr w:type="spellEnd"/>
      <w:r>
        <w:rPr>
          <w:rFonts w:ascii="Times New Roman" w:hAnsi="Times New Roman" w:cs="Times New Roman"/>
          <w:color w:val="000000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</w:t>
      </w:r>
      <w:proofErr w:type="spellStart"/>
      <w:r>
        <w:rPr>
          <w:rFonts w:ascii="Times New Roman" w:hAnsi="Times New Roman" w:cs="Times New Roman"/>
          <w:color w:val="000000"/>
        </w:rPr>
        <w:t>Костюшко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Россия при Павле I. </w:t>
      </w:r>
      <w:r>
        <w:rPr>
          <w:rFonts w:ascii="Times New Roman" w:hAnsi="Times New Roman" w:cs="Times New Roman"/>
          <w:color w:val="000000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>
        <w:rPr>
          <w:rFonts w:ascii="Times New Roman" w:hAnsi="Times New Roman" w:cs="Times New Roman"/>
          <w:color w:val="000000"/>
        </w:rPr>
        <w:t>Манифест</w:t>
      </w:r>
      <w:proofErr w:type="gramEnd"/>
      <w:r>
        <w:rPr>
          <w:rFonts w:ascii="Times New Roman" w:hAnsi="Times New Roman" w:cs="Times New Roman"/>
          <w:color w:val="000000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Культурное пространство Российской империи в XVIII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Российская наука в XVIII в. Академия наук в Петербурге.</w:t>
      </w:r>
      <w:proofErr w:type="gramEnd"/>
      <w:r>
        <w:rPr>
          <w:rFonts w:ascii="Times New Roman" w:hAnsi="Times New Roman" w:cs="Times New Roman"/>
          <w:color w:val="000000"/>
        </w:rPr>
        <w:t xml:space="preserve"> Изучение страны – главная задача российской науки. Географические экспедиции. Вторая </w:t>
      </w:r>
      <w:proofErr w:type="spellStart"/>
      <w:r>
        <w:rPr>
          <w:rFonts w:ascii="Times New Roman" w:hAnsi="Times New Roman" w:cs="Times New Roman"/>
          <w:color w:val="000000"/>
        </w:rPr>
        <w:t>Камчатскаяэкспедиция</w:t>
      </w:r>
      <w:proofErr w:type="spellEnd"/>
      <w:r>
        <w:rPr>
          <w:rFonts w:ascii="Times New Roman" w:hAnsi="Times New Roman" w:cs="Times New Roman"/>
          <w:color w:val="000000"/>
        </w:rPr>
        <w:t>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09224A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М. В. Ломоносов и его роль в становлении российской науки и образования.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>
        <w:rPr>
          <w:rFonts w:ascii="Times New Roman" w:hAnsi="Times New Roman" w:cs="Times New Roman"/>
          <w:color w:val="000000"/>
        </w:rPr>
        <w:t>бл</w:t>
      </w:r>
      <w:proofErr w:type="gramStart"/>
      <w:r>
        <w:rPr>
          <w:rFonts w:ascii="Times New Roman" w:hAnsi="Times New Roman" w:cs="Times New Roman"/>
          <w:color w:val="000000"/>
        </w:rPr>
        <w:t>а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городных</w:t>
      </w:r>
      <w:proofErr w:type="spellEnd"/>
      <w:r>
        <w:rPr>
          <w:rFonts w:ascii="Times New Roman" w:hAnsi="Times New Roman" w:cs="Times New Roman"/>
          <w:color w:val="000000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>
        <w:rPr>
          <w:rFonts w:ascii="Times New Roman" w:hAnsi="Times New Roman" w:cs="Times New Roman"/>
          <w:color w:val="000000"/>
        </w:rPr>
        <w:t>бл</w:t>
      </w:r>
      <w:proofErr w:type="gramStart"/>
      <w:r>
        <w:rPr>
          <w:rFonts w:ascii="Times New Roman" w:hAnsi="Times New Roman" w:cs="Times New Roman"/>
          <w:color w:val="000000"/>
        </w:rPr>
        <w:t>а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городных</w:t>
      </w:r>
      <w:proofErr w:type="spellEnd"/>
      <w:r>
        <w:rPr>
          <w:rFonts w:ascii="Times New Roman" w:hAnsi="Times New Roman" w:cs="Times New Roman"/>
          <w:color w:val="000000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Наш край в XVIII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.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Обобщение</w:t>
      </w:r>
    </w:p>
    <w:p w:rsidR="0009224A" w:rsidRDefault="0009224A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</w:rPr>
      </w:pPr>
    </w:p>
    <w:p w:rsidR="0009224A" w:rsidRDefault="001A2F99">
      <w:pPr>
        <w:pStyle w:val="1"/>
        <w:spacing w:line="264" w:lineRule="auto"/>
        <w:ind w:left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09224A" w:rsidRDefault="0009224A">
      <w:pPr>
        <w:pStyle w:val="1"/>
        <w:spacing w:line="264" w:lineRule="auto"/>
        <w:ind w:left="120"/>
        <w:jc w:val="both"/>
        <w:rPr>
          <w:rFonts w:ascii="Times New Roman" w:hAnsi="Times New Roman" w:cs="Times New Roman"/>
        </w:rPr>
      </w:pP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ВСЕОБЩАЯ ИСТОРИЯ. ИСТОРИЯ НОВОГО ВРЕМЕНИ. XIX – НАЧАЛО ХХ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 Введение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Европа в начале XIX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>
        <w:rPr>
          <w:rFonts w:ascii="Times New Roman" w:hAnsi="Times New Roman" w:cs="Times New Roman"/>
          <w:color w:val="000000"/>
        </w:rPr>
        <w:t>Антинаполеоновские</w:t>
      </w:r>
      <w:proofErr w:type="spellEnd"/>
      <w:r>
        <w:rPr>
          <w:rFonts w:ascii="Times New Roman" w:hAnsi="Times New Roman" w:cs="Times New Roman"/>
          <w:color w:val="000000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Развитие индустриального общества в первой половине XIX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.: </w:t>
      </w:r>
      <w:proofErr w:type="gramStart"/>
      <w:r>
        <w:rPr>
          <w:rFonts w:ascii="Times New Roman" w:hAnsi="Times New Roman" w:cs="Times New Roman"/>
          <w:b/>
          <w:color w:val="000000"/>
        </w:rPr>
        <w:t>экономика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 xml:space="preserve">социальные отношения, политические процессы </w:t>
      </w:r>
    </w:p>
    <w:p w:rsidR="0009224A" w:rsidRDefault="001A2F99">
      <w:pPr>
        <w:pStyle w:val="1"/>
        <w:spacing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Промышленный переворот, его особенности в странах Европы и США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Политическое развитие европейских стран в 1815–1840-е гг.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Франция: Реставрация, Июльская монархия, Вторая республика. Великобритания: борьба за парламентскую реформу; чартизм. 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Страны Европы и Северной Америки в середине ХIХ – начале ХХ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Великобритания </w:t>
      </w:r>
      <w:r>
        <w:rPr>
          <w:rFonts w:ascii="Times New Roman" w:hAnsi="Times New Roman" w:cs="Times New Roman"/>
          <w:color w:val="000000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Франция.</w:t>
      </w:r>
      <w:r>
        <w:rPr>
          <w:rFonts w:ascii="Times New Roman" w:hAnsi="Times New Roman" w:cs="Times New Roman"/>
          <w:color w:val="000000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Италия.</w:t>
      </w:r>
      <w:r>
        <w:rPr>
          <w:rFonts w:ascii="Times New Roman" w:hAnsi="Times New Roman" w:cs="Times New Roman"/>
          <w:color w:val="000000"/>
        </w:rPr>
        <w:t xml:space="preserve"> Подъем борьбы за независимость итальянских земель. К. </w:t>
      </w:r>
      <w:proofErr w:type="spellStart"/>
      <w:r>
        <w:rPr>
          <w:rFonts w:ascii="Times New Roman" w:hAnsi="Times New Roman" w:cs="Times New Roman"/>
          <w:color w:val="000000"/>
        </w:rPr>
        <w:t>Кавур</w:t>
      </w:r>
      <w:proofErr w:type="spellEnd"/>
      <w:r>
        <w:rPr>
          <w:rFonts w:ascii="Times New Roman" w:hAnsi="Times New Roman" w:cs="Times New Roman"/>
          <w:color w:val="000000"/>
        </w:rPr>
        <w:t>, Дж. Гарибальди. Образование единого государства. Король Виктор Эммануил II.</w:t>
      </w:r>
    </w:p>
    <w:p w:rsidR="0009224A" w:rsidRDefault="001A2F99" w:rsidP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Германия.</w:t>
      </w:r>
      <w:r>
        <w:rPr>
          <w:rFonts w:ascii="Times New Roman" w:hAnsi="Times New Roman" w:cs="Times New Roman"/>
          <w:color w:val="000000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Страны Центральной и </w:t>
      </w:r>
      <w:proofErr w:type="spellStart"/>
      <w:r>
        <w:rPr>
          <w:rFonts w:ascii="Times New Roman" w:hAnsi="Times New Roman" w:cs="Times New Roman"/>
          <w:b/>
          <w:color w:val="000000"/>
        </w:rPr>
        <w:t>Юго-ВосточнойЕвропы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во второй половине XIX – начале XX в.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Габсбургская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>Соединенные Штаты Америки.</w:t>
      </w:r>
      <w:r>
        <w:rPr>
          <w:rFonts w:ascii="Times New Roman" w:hAnsi="Times New Roman" w:cs="Times New Roman"/>
          <w:color w:val="000000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9224A" w:rsidRDefault="001A2F99">
      <w:pPr>
        <w:pStyle w:val="1"/>
        <w:tabs>
          <w:tab w:val="left" w:pos="195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>
        <w:rPr>
          <w:rFonts w:ascii="Times New Roman" w:hAnsi="Times New Roman" w:cs="Times New Roman"/>
          <w:color w:val="000000"/>
        </w:rPr>
        <w:t>сс в пр</w:t>
      </w:r>
      <w:proofErr w:type="gramEnd"/>
      <w:r>
        <w:rPr>
          <w:rFonts w:ascii="Times New Roman" w:hAnsi="Times New Roman" w:cs="Times New Roman"/>
          <w:color w:val="000000"/>
        </w:rPr>
        <w:t>омышленности и сельском хозяйстве. Развитие транспорта и сре</w:t>
      </w:r>
      <w:proofErr w:type="gramStart"/>
      <w:r>
        <w:rPr>
          <w:rFonts w:ascii="Times New Roman" w:hAnsi="Times New Roman" w:cs="Times New Roman"/>
          <w:color w:val="000000"/>
        </w:rPr>
        <w:t>дств св</w:t>
      </w:r>
      <w:proofErr w:type="gramEnd"/>
      <w:r>
        <w:rPr>
          <w:rFonts w:ascii="Times New Roman" w:hAnsi="Times New Roman" w:cs="Times New Roman"/>
          <w:color w:val="000000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Страны Латинской Америки в XIX – начале ХХ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.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>
        <w:rPr>
          <w:rFonts w:ascii="Times New Roman" w:hAnsi="Times New Roman" w:cs="Times New Roman"/>
          <w:color w:val="000000"/>
        </w:rPr>
        <w:t>Туссен-Лувертюр</w:t>
      </w:r>
      <w:proofErr w:type="spellEnd"/>
      <w:r>
        <w:rPr>
          <w:rFonts w:ascii="Times New Roman" w:hAnsi="Times New Roman" w:cs="Times New Roman"/>
          <w:color w:val="000000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>
        <w:rPr>
          <w:rFonts w:ascii="Times New Roman" w:hAnsi="Times New Roman" w:cs="Times New Roman"/>
          <w:color w:val="000000"/>
        </w:rPr>
        <w:t>латифундизм</w:t>
      </w:r>
      <w:proofErr w:type="spellEnd"/>
      <w:r>
        <w:rPr>
          <w:rFonts w:ascii="Times New Roman" w:hAnsi="Times New Roman" w:cs="Times New Roman"/>
          <w:color w:val="000000"/>
        </w:rPr>
        <w:t>. Проблемы модернизации. Мексиканская революция 1910–1917 гг.: участники, итоги, значение.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Страны Азии в ХIХ – начале ХХ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Япония.</w:t>
      </w:r>
      <w:r>
        <w:rPr>
          <w:rFonts w:ascii="Times New Roman" w:hAnsi="Times New Roman" w:cs="Times New Roman"/>
          <w:color w:val="000000"/>
        </w:rPr>
        <w:t xml:space="preserve"> Внутренняя и внешняя политика </w:t>
      </w:r>
      <w:proofErr w:type="spellStart"/>
      <w:r>
        <w:rPr>
          <w:rFonts w:ascii="Times New Roman" w:hAnsi="Times New Roman" w:cs="Times New Roman"/>
          <w:color w:val="000000"/>
        </w:rPr>
        <w:t>сегуната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Токугава</w:t>
      </w:r>
      <w:proofErr w:type="spellEnd"/>
      <w:r>
        <w:rPr>
          <w:rFonts w:ascii="Times New Roman" w:hAnsi="Times New Roman" w:cs="Times New Roman"/>
          <w:color w:val="000000"/>
        </w:rPr>
        <w:t xml:space="preserve">. «Открытие Японии». Реставрация </w:t>
      </w:r>
      <w:proofErr w:type="spellStart"/>
      <w:r>
        <w:rPr>
          <w:rFonts w:ascii="Times New Roman" w:hAnsi="Times New Roman" w:cs="Times New Roman"/>
          <w:color w:val="000000"/>
        </w:rPr>
        <w:t>Мэйдзи</w:t>
      </w:r>
      <w:proofErr w:type="spellEnd"/>
      <w:r>
        <w:rPr>
          <w:rFonts w:ascii="Times New Roman" w:hAnsi="Times New Roman" w:cs="Times New Roman"/>
          <w:color w:val="000000"/>
        </w:rPr>
        <w:t>. Введение конституции. Модернизация в экономике и социальных отношениях. Переход к политике завоеваний.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Китай.</w:t>
      </w:r>
      <w:r>
        <w:rPr>
          <w:rFonts w:ascii="Times New Roman" w:hAnsi="Times New Roman" w:cs="Times New Roman"/>
          <w:color w:val="000000"/>
        </w:rPr>
        <w:t xml:space="preserve"> Империя </w:t>
      </w:r>
      <w:proofErr w:type="spellStart"/>
      <w:r>
        <w:rPr>
          <w:rFonts w:ascii="Times New Roman" w:hAnsi="Times New Roman" w:cs="Times New Roman"/>
          <w:color w:val="000000"/>
        </w:rPr>
        <w:t>Цин</w:t>
      </w:r>
      <w:proofErr w:type="spellEnd"/>
      <w:r>
        <w:rPr>
          <w:rFonts w:ascii="Times New Roman" w:hAnsi="Times New Roman" w:cs="Times New Roman"/>
          <w:color w:val="000000"/>
        </w:rPr>
        <w:t>. «Опиумные войны». Восстание тайпинов. «Открытие» Китая. Политика «</w:t>
      </w:r>
      <w:proofErr w:type="spellStart"/>
      <w:r>
        <w:rPr>
          <w:rFonts w:ascii="Times New Roman" w:hAnsi="Times New Roman" w:cs="Times New Roman"/>
          <w:color w:val="000000"/>
        </w:rPr>
        <w:t>самоусиления</w:t>
      </w:r>
      <w:proofErr w:type="spellEnd"/>
      <w:r>
        <w:rPr>
          <w:rFonts w:ascii="Times New Roman" w:hAnsi="Times New Roman" w:cs="Times New Roman"/>
          <w:color w:val="000000"/>
        </w:rPr>
        <w:t>». Восстание «</w:t>
      </w:r>
      <w:proofErr w:type="spellStart"/>
      <w:r>
        <w:rPr>
          <w:rFonts w:ascii="Times New Roman" w:hAnsi="Times New Roman" w:cs="Times New Roman"/>
          <w:color w:val="000000"/>
        </w:rPr>
        <w:t>ихэтуаней</w:t>
      </w:r>
      <w:proofErr w:type="spellEnd"/>
      <w:r>
        <w:rPr>
          <w:rFonts w:ascii="Times New Roman" w:hAnsi="Times New Roman" w:cs="Times New Roman"/>
          <w:color w:val="000000"/>
        </w:rPr>
        <w:t>». Революция 1911–1913 гг. Сунь Ятсен.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Османская империя.</w:t>
      </w:r>
      <w:r>
        <w:rPr>
          <w:rFonts w:ascii="Times New Roman" w:hAnsi="Times New Roman" w:cs="Times New Roman"/>
          <w:color w:val="000000"/>
        </w:rPr>
        <w:t xml:space="preserve"> Традиционные устои и попытки проведения реформ. Политика </w:t>
      </w:r>
      <w:proofErr w:type="spellStart"/>
      <w:r>
        <w:rPr>
          <w:rFonts w:ascii="Times New Roman" w:hAnsi="Times New Roman" w:cs="Times New Roman"/>
          <w:color w:val="000000"/>
        </w:rPr>
        <w:t>Танзимата</w:t>
      </w:r>
      <w:proofErr w:type="spellEnd"/>
      <w:r>
        <w:rPr>
          <w:rFonts w:ascii="Times New Roman" w:hAnsi="Times New Roman" w:cs="Times New Roman"/>
          <w:color w:val="000000"/>
        </w:rPr>
        <w:t>. Принятие конституции. Младотурецкая революция 1908–1909 гг.</w:t>
      </w:r>
    </w:p>
    <w:p w:rsidR="0009224A" w:rsidRDefault="001A2F99">
      <w:pPr>
        <w:pStyle w:val="1"/>
        <w:tabs>
          <w:tab w:val="left" w:pos="195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>Революция 1905–1911 г. в Иране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tabs>
          <w:tab w:val="left" w:pos="195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</w:rPr>
        <w:t>Индия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британс</w:t>
      </w:r>
      <w:proofErr w:type="spellEnd"/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Колониальный режим. Индийское национальное движение. Восстание сипаев (1857–1859). Объявление Индии владением английской 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rPr>
          <w:rFonts w:ascii="Times New Roman" w:hAnsi="Times New Roman" w:cs="Times New Roman"/>
          <w:color w:val="000000"/>
        </w:rPr>
        <w:t>Тилак</w:t>
      </w:r>
      <w:proofErr w:type="spellEnd"/>
      <w:r>
        <w:rPr>
          <w:rFonts w:ascii="Times New Roman" w:hAnsi="Times New Roman" w:cs="Times New Roman"/>
          <w:color w:val="000000"/>
        </w:rPr>
        <w:t>, М.К.Ганди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Народы Африки в ХIХ – начале ХХ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Развитие культуры в XIX – начале ХХ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tabs>
          <w:tab w:val="left" w:pos="195"/>
        </w:tabs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Научные открытия и технические изобретения в XIX – начале ХХ в. Революция в физике.</w:t>
      </w:r>
      <w:proofErr w:type="gramEnd"/>
      <w:r>
        <w:rPr>
          <w:rFonts w:ascii="Times New Roman" w:hAnsi="Times New Roman" w:cs="Times New Roman"/>
          <w:color w:val="000000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Эволюция</w:t>
      </w:r>
      <w:proofErr w:type="gramEnd"/>
      <w:r>
        <w:rPr>
          <w:rFonts w:ascii="Times New Roman" w:hAnsi="Times New Roman" w:cs="Times New Roman"/>
          <w:color w:val="000000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9224A" w:rsidRPr="001A2F99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 w:rsidRPr="001A2F99">
        <w:rPr>
          <w:rFonts w:ascii="Times New Roman" w:hAnsi="Times New Roman" w:cs="Times New Roman"/>
          <w:b/>
          <w:color w:val="000000"/>
        </w:rPr>
        <w:t xml:space="preserve">Международные отношения в XIX – начале XX </w:t>
      </w:r>
      <w:proofErr w:type="gramStart"/>
      <w:r w:rsidRPr="001A2F99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1A2F99">
        <w:rPr>
          <w:rFonts w:ascii="Times New Roman" w:hAnsi="Times New Roman" w:cs="Times New Roman"/>
          <w:b/>
          <w:color w:val="000000"/>
        </w:rPr>
        <w:t xml:space="preserve">.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. (</w:t>
      </w:r>
      <w:proofErr w:type="gramStart"/>
      <w:r>
        <w:rPr>
          <w:rFonts w:ascii="Times New Roman" w:hAnsi="Times New Roman" w:cs="Times New Roman"/>
          <w:color w:val="000000"/>
        </w:rPr>
        <w:t>испано-американская</w:t>
      </w:r>
      <w:proofErr w:type="gramEnd"/>
      <w:r>
        <w:rPr>
          <w:rFonts w:ascii="Times New Roman" w:hAnsi="Times New Roman" w:cs="Times New Roman"/>
          <w:color w:val="000000"/>
        </w:rPr>
        <w:t xml:space="preserve"> война, русско-японская война, боснийский кризис). Балканские войны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Обобщение (1 ч).</w:t>
      </w:r>
      <w:r>
        <w:rPr>
          <w:rFonts w:ascii="Times New Roman" w:hAnsi="Times New Roman" w:cs="Times New Roman"/>
          <w:color w:val="000000"/>
          <w:sz w:val="28"/>
        </w:rPr>
        <w:t xml:space="preserve"> Историческое и культурное наследие XIX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09224A">
      <w:pPr>
        <w:pStyle w:val="1"/>
        <w:spacing w:line="264" w:lineRule="auto"/>
        <w:ind w:left="120"/>
        <w:jc w:val="both"/>
        <w:rPr>
          <w:rFonts w:ascii="Times New Roman" w:hAnsi="Times New Roman" w:cs="Times New Roman"/>
        </w:rPr>
      </w:pPr>
    </w:p>
    <w:p w:rsidR="0009224A" w:rsidRDefault="001A2F99">
      <w:pPr>
        <w:pStyle w:val="1"/>
        <w:spacing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ИСТОРИЯ РОССИИ. РОССИЙСКАЯ ИМПЕРИЯ В XIX – НАЧАЛЕ XX В.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Введение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Александровская эпоха: государственный либерализм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09224A" w:rsidRDefault="001A2F9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Внешняя политика России. Война России с Францией 1805–1807 гг. </w:t>
      </w:r>
      <w:proofErr w:type="spellStart"/>
      <w:r>
        <w:rPr>
          <w:rFonts w:ascii="Times New Roman" w:hAnsi="Times New Roman" w:cs="Times New Roman"/>
          <w:color w:val="000000"/>
        </w:rPr>
        <w:t>Тильзитский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Николаевское самодержавие: государственный консерватизм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9224A" w:rsidRDefault="001A2F9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 </w:t>
      </w:r>
    </w:p>
    <w:p w:rsidR="0009224A" w:rsidRDefault="001A2F99">
      <w:pPr>
        <w:pStyle w:val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9224A" w:rsidRDefault="001A2F9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Культурное пространство империи в первой половине XIX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Народы России в первой половине XIX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Многообразие культур и религий Российской империи. Православная церковь и </w:t>
      </w:r>
      <w:proofErr w:type="gramStart"/>
      <w:r>
        <w:rPr>
          <w:rFonts w:ascii="Times New Roman" w:hAnsi="Times New Roman" w:cs="Times New Roman"/>
          <w:color w:val="000000"/>
        </w:rPr>
        <w:t>основные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конфессии</w:t>
      </w:r>
      <w:proofErr w:type="spellEnd"/>
      <w:r>
        <w:rPr>
          <w:rFonts w:ascii="Times New Roman" w:hAnsi="Times New Roman" w:cs="Times New Roman"/>
          <w:color w:val="000000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Социальная и правовая модернизация страны при Александре II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rPr>
          <w:rFonts w:ascii="Times New Roman" w:hAnsi="Times New Roman" w:cs="Times New Roman"/>
          <w:color w:val="000000"/>
        </w:rPr>
        <w:t>всесословности</w:t>
      </w:r>
      <w:proofErr w:type="spellEnd"/>
      <w:r>
        <w:rPr>
          <w:rFonts w:ascii="Times New Roman" w:hAnsi="Times New Roman" w:cs="Times New Roman"/>
          <w:color w:val="000000"/>
        </w:rPr>
        <w:t xml:space="preserve"> в правовом строе страны. Конституционный вопрос.</w:t>
      </w:r>
    </w:p>
    <w:p w:rsidR="0009224A" w:rsidRDefault="001A2F99">
      <w:pPr>
        <w:pStyle w:val="1"/>
        <w:tabs>
          <w:tab w:val="left" w:pos="405"/>
        </w:tabs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Многовекторность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Россия в 1880–1890-х гг.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Индустриализация и урбанизация. Железные дороги и их роль в экономической и социальной модернизации. Миграции сельского населения</w:t>
      </w:r>
      <w:r>
        <w:rPr>
          <w:rFonts w:ascii="Times New Roman" w:hAnsi="Times New Roman" w:cs="Times New Roman"/>
          <w:color w:val="000000"/>
          <w:sz w:val="28"/>
        </w:rPr>
        <w:t xml:space="preserve">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Культурное пространство империи во второй половине XIX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Культура и быт народов России во второй половине XIX в. Развитие городской куль</w:t>
      </w:r>
      <w:r>
        <w:rPr>
          <w:rFonts w:ascii="Times New Roman" w:hAnsi="Times New Roman" w:cs="Times New Roman"/>
          <w:b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Этнокультурный облик империи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>
        <w:rPr>
          <w:rFonts w:ascii="Times New Roman" w:hAnsi="Times New Roman" w:cs="Times New Roman"/>
          <w:color w:val="000000"/>
        </w:rPr>
        <w:t>конфессий</w:t>
      </w:r>
      <w:proofErr w:type="spellEnd"/>
      <w:r>
        <w:rPr>
          <w:rFonts w:ascii="Times New Roman" w:hAnsi="Times New Roman" w:cs="Times New Roman"/>
          <w:color w:val="000000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Формирование гражданского общества и основные направления общественных движений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социал</w:t>
      </w:r>
      <w:proofErr w:type="spellEnd"/>
      <w:r>
        <w:rPr>
          <w:rFonts w:ascii="Times New Roman" w:hAnsi="Times New Roman" w:cs="Times New Roman"/>
          <w:color w:val="000000"/>
        </w:rPr>
        <w:t>- демократии</w:t>
      </w:r>
      <w:proofErr w:type="gramEnd"/>
      <w:r>
        <w:rPr>
          <w:rFonts w:ascii="Times New Roman" w:hAnsi="Times New Roman" w:cs="Times New Roman"/>
          <w:color w:val="000000"/>
        </w:rPr>
        <w:t>. Группа «Освобождение труда». «Союз борьбы за освобождение рабочего класса». I съезд РСДРП.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Россия на пороге ХХ </w:t>
      </w:r>
      <w:proofErr w:type="gramStart"/>
      <w:r>
        <w:rPr>
          <w:rFonts w:ascii="Times New Roman" w:hAnsi="Times New Roman" w:cs="Times New Roman"/>
          <w:b/>
          <w:color w:val="000000"/>
        </w:rPr>
        <w:t>в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>
        <w:rPr>
          <w:rFonts w:ascii="Times New Roman" w:hAnsi="Times New Roman" w:cs="Times New Roman"/>
          <w:color w:val="000000"/>
        </w:rPr>
        <w:t>ге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</w:t>
      </w:r>
      <w:r>
        <w:rPr>
          <w:rFonts w:ascii="Times New Roman" w:hAnsi="Times New Roman" w:cs="Times New Roman"/>
          <w:color w:val="000000"/>
        </w:rPr>
        <w:lastRenderedPageBreak/>
        <w:t>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Имперский центр и регионы. Национальная политика, этнические элиты и национально-культурные движения.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>
        <w:rPr>
          <w:rFonts w:ascii="Times New Roman" w:hAnsi="Times New Roman" w:cs="Times New Roman"/>
          <w:color w:val="000000"/>
        </w:rPr>
        <w:t>Цусимское</w:t>
      </w:r>
      <w:proofErr w:type="spellEnd"/>
      <w:r>
        <w:rPr>
          <w:rFonts w:ascii="Times New Roman" w:hAnsi="Times New Roman" w:cs="Times New Roman"/>
          <w:color w:val="000000"/>
        </w:rPr>
        <w:t xml:space="preserve"> сражение.</w:t>
      </w:r>
    </w:p>
    <w:p w:rsidR="0009224A" w:rsidRDefault="001A2F99">
      <w:pPr>
        <w:pStyle w:val="1"/>
        <w:tabs>
          <w:tab w:val="left" w:pos="40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Предпосылки</w:t>
      </w:r>
      <w:proofErr w:type="gramStart"/>
      <w:r>
        <w:rPr>
          <w:rFonts w:ascii="Times New Roman" w:hAnsi="Times New Roman" w:cs="Times New Roman"/>
          <w:color w:val="000000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>
        <w:rPr>
          <w:rFonts w:ascii="Times New Roman" w:hAnsi="Times New Roman" w:cs="Times New Roman"/>
          <w:color w:val="000000"/>
        </w:rPr>
        <w:t>Неонароднические</w:t>
      </w:r>
      <w:proofErr w:type="spellEnd"/>
      <w:r>
        <w:rPr>
          <w:rFonts w:ascii="Times New Roman" w:hAnsi="Times New Roman" w:cs="Times New Roman"/>
          <w:color w:val="000000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>
        <w:rPr>
          <w:rFonts w:ascii="Times New Roman" w:hAnsi="Times New Roman" w:cs="Times New Roman"/>
          <w:color w:val="000000"/>
        </w:rPr>
        <w:t>Правомонархические</w:t>
      </w:r>
      <w:proofErr w:type="spellEnd"/>
      <w:r>
        <w:rPr>
          <w:rFonts w:ascii="Times New Roman" w:hAnsi="Times New Roman" w:cs="Times New Roman"/>
          <w:color w:val="000000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9224A" w:rsidRDefault="001A2F99">
      <w:pPr>
        <w:pStyle w:val="1"/>
        <w:tabs>
          <w:tab w:val="left" w:pos="40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09224A" w:rsidRDefault="001A2F99">
      <w:pPr>
        <w:pStyle w:val="1"/>
        <w:tabs>
          <w:tab w:val="left" w:pos="40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Обострение международной обстановки. Блоковая система и участие в ней России. Россия в преддверии мировой катастрофы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мировую культуру.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>Наш край в XIX – начале ХХ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09224A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ВВЕДЕНИЕ В НОВЕЙШУЮ ИСТОРИЮ РОССИИ</w:t>
      </w:r>
    </w:p>
    <w:p w:rsidR="0009224A" w:rsidRDefault="0009224A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Введение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Февральская и Октябрьская революции 1917 г.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Российская империя накануне Февральской революции 1917 г.: общенациональный кризис.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</w:t>
      </w:r>
      <w:r>
        <w:rPr>
          <w:rFonts w:ascii="Times New Roman" w:hAnsi="Times New Roman" w:cs="Times New Roman"/>
          <w:color w:val="000000"/>
        </w:rPr>
        <w:lastRenderedPageBreak/>
        <w:t>большевиков. Образование РККА. Советская национальная политика. Образование РСФСР как добровольного союза народов России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Великая Отечественная война (1941—1945 гг.) 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>
        <w:rPr>
          <w:rFonts w:ascii="Times New Roman" w:hAnsi="Times New Roman" w:cs="Times New Roman"/>
          <w:color w:val="000000"/>
        </w:rPr>
        <w:t>в первые</w:t>
      </w:r>
      <w:proofErr w:type="gramEnd"/>
      <w:r>
        <w:rPr>
          <w:rFonts w:ascii="Times New Roman" w:hAnsi="Times New Roman" w:cs="Times New Roman"/>
          <w:color w:val="000000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Битва за Москву. Парад 7 ноября 1941 г. на Красной площади. Срыв германских планов молниеносной войны.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Блокада Ленинграда. Дорога жизни. Значение героического сопротивления Ленинграда.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Коренной перелом в ходе Великой Отечественной войны. Сталинградская битва. Битва на Курской дуге.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Прорыв и снятие блокады Ленинграда. Битва за Днепр.</w:t>
      </w:r>
    </w:p>
    <w:p w:rsidR="0009224A" w:rsidRDefault="001A2F99">
      <w:pPr>
        <w:pStyle w:val="1"/>
        <w:tabs>
          <w:tab w:val="left" w:pos="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>
        <w:rPr>
          <w:rFonts w:ascii="Times New Roman" w:hAnsi="Times New Roman" w:cs="Times New Roman"/>
          <w:color w:val="000000"/>
        </w:rPr>
        <w:t>конфессий</w:t>
      </w:r>
      <w:proofErr w:type="spellEnd"/>
      <w:r>
        <w:rPr>
          <w:rFonts w:ascii="Times New Roman" w:hAnsi="Times New Roman" w:cs="Times New Roman"/>
          <w:color w:val="000000"/>
        </w:rPr>
        <w:t>. Вклад деятелей культуры, учёных и конструкторов в общенародную борьбу с врагом.</w:t>
      </w:r>
      <w:r>
        <w:rPr>
          <w:rFonts w:ascii="Times New Roman" w:hAnsi="Times New Roman" w:cs="Times New Roman"/>
          <w:b/>
        </w:rPr>
        <w:tab/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СССР и союзники. Ленд-лиз. Высадка союзников в Нормандии и открытие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Разгром милитаристской Японии. 3 сентября — окончание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>торой мировой войны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Всемирно-историческое значение Победы СССР в Великой Отечественной войне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Окончание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Попытки искажения истории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>торой мировой войны.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Распад СССР. Становление новой России (1992—1999 гг.)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Референдум о сохранении СССР и введении поста Президента РСФСР. Избрание Б.Н. Ельцина Президентом РСФСР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000000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Распад СССР и его последствия для России и мира.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Добровольная отставка Б. Н. Ельцина.</w:t>
      </w:r>
    </w:p>
    <w:p w:rsidR="0009224A" w:rsidRDefault="001A2F99">
      <w:pPr>
        <w:pStyle w:val="1"/>
        <w:tabs>
          <w:tab w:val="left" w:pos="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Возрождение страны с 2000-х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гг</w:t>
      </w:r>
      <w:proofErr w:type="spellEnd"/>
      <w:proofErr w:type="gramEnd"/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/>
        </w:rPr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 w:cs="Times New Roman"/>
          <w:color w:val="000000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Восстановление лидирующих позиций России в международных отношениях. Отношения с США и Евросоюзом.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Воссоединение Крыма с Россией.</w:t>
      </w:r>
      <w:r>
        <w:rPr>
          <w:rFonts w:ascii="Times New Roman" w:hAnsi="Times New Roman" w:cs="Times New Roman"/>
          <w:color w:val="000000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Воссоединение Крыма с Россией, его значение и международные последствия.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Российская Федерация на современном этапе.</w:t>
      </w:r>
      <w:r>
        <w:rPr>
          <w:rFonts w:ascii="Times New Roman" w:hAnsi="Times New Roman" w:cs="Times New Roman"/>
          <w:color w:val="000000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>
        <w:rPr>
          <w:rFonts w:ascii="Times New Roman" w:hAnsi="Times New Roman" w:cs="Times New Roman"/>
          <w:color w:val="000000"/>
        </w:rPr>
        <w:t>короновирусной</w:t>
      </w:r>
      <w:proofErr w:type="spellEnd"/>
      <w:r>
        <w:rPr>
          <w:rFonts w:ascii="Times New Roman" w:hAnsi="Times New Roman" w:cs="Times New Roman"/>
          <w:color w:val="000000"/>
        </w:rPr>
        <w:t xml:space="preserve"> пандемией. Реализация крупных </w:t>
      </w:r>
      <w:proofErr w:type="gramStart"/>
      <w:r>
        <w:rPr>
          <w:rFonts w:ascii="Times New Roman" w:hAnsi="Times New Roman" w:cs="Times New Roman"/>
          <w:color w:val="000000"/>
        </w:rPr>
        <w:t>экономических проектов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строительствоКрымского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Общероссийское голосование по поправкам к Конституции России (2020 г.).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Признание Россией ДНР и ЛНР (2022 г.)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Итоговое повторение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История родного края в годы революций и Гражданской войны.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Наши земляки — герои Великой Отечественной войны (1941—1945 гг.).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Наш регион в конце XX — начале XXI вв.</w:t>
      </w:r>
    </w:p>
    <w:p w:rsidR="0009224A" w:rsidRDefault="001A2F99">
      <w:pPr>
        <w:pStyle w:val="1"/>
        <w:spacing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Трудовые достижения родного края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224A" w:rsidRDefault="0009224A">
      <w:pPr>
        <w:pStyle w:val="1"/>
        <w:jc w:val="center"/>
        <w:rPr>
          <w:rFonts w:ascii="Times New Roman" w:hAnsi="Times New Roman" w:cs="Times New Roman"/>
          <w:b/>
        </w:rPr>
      </w:pPr>
    </w:p>
    <w:p w:rsidR="0009224A" w:rsidRDefault="001A2F9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ТЕМАТИЧЕСКОЕ ПЛАНИРОВАНИЕ. 8 КЛАСС. 68  ч</w:t>
      </w:r>
    </w:p>
    <w:p w:rsidR="0009224A" w:rsidRDefault="0009224A">
      <w:pPr>
        <w:pStyle w:val="1"/>
        <w:rPr>
          <w:rFonts w:ascii="Times New Roman" w:hAnsi="Times New Roman" w:cs="Times New Roman"/>
        </w:rPr>
      </w:pPr>
    </w:p>
    <w:tbl>
      <w:tblPr>
        <w:tblStyle w:val="af9"/>
        <w:tblpPr w:leftFromText="180" w:rightFromText="180" w:vertAnchor="text" w:tblpY="1"/>
        <w:tblW w:w="9844" w:type="dxa"/>
        <w:tblLayout w:type="fixed"/>
        <w:tblLook w:val="04A0"/>
      </w:tblPr>
      <w:tblGrid>
        <w:gridCol w:w="1116"/>
        <w:gridCol w:w="6600"/>
        <w:gridCol w:w="2128"/>
      </w:tblGrid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раздела/</w:t>
            </w: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6600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Раздел/ Тема урока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09224A">
        <w:tc>
          <w:tcPr>
            <w:tcW w:w="1116" w:type="dxa"/>
          </w:tcPr>
          <w:p w:rsidR="0009224A" w:rsidRDefault="0009224A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nil"/>
            </w:tcBorders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ВСЕОБЩАЯ ИСТОРИЯ. ИСТОРИЯ НОВОГО ВРЕМЕНИ.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6F7D16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D16"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9224A" w:rsidRPr="00C769CF">
        <w:tc>
          <w:tcPr>
            <w:tcW w:w="1116" w:type="dxa"/>
          </w:tcPr>
          <w:p w:rsidR="0009224A" w:rsidRPr="00C769CF" w:rsidRDefault="001A2F99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C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230"/>
                <w:tab w:val="center" w:pos="31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769CF">
              <w:rPr>
                <w:rFonts w:ascii="Times New Roman" w:eastAsia="Times New Roman" w:hAnsi="Times New Roman" w:cs="Times New Roman"/>
              </w:rPr>
              <w:t xml:space="preserve">Введение. Мир к началу </w:t>
            </w:r>
            <w:r w:rsidRPr="00C769CF"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 w:rsidRPr="00C76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769C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769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224A" w:rsidRPr="00C769CF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C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09224A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24A" w:rsidRDefault="001A2F99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9224A" w:rsidRDefault="0009224A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nil"/>
            </w:tcBorders>
          </w:tcPr>
          <w:p w:rsidR="0009224A" w:rsidRDefault="0009224A">
            <w:pPr>
              <w:pStyle w:val="1"/>
              <w:widowControl w:val="0"/>
              <w:tabs>
                <w:tab w:val="left" w:pos="193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9224A" w:rsidRDefault="001A2F99">
            <w:pPr>
              <w:pStyle w:val="1"/>
              <w:widowControl w:val="0"/>
              <w:tabs>
                <w:tab w:val="left" w:pos="193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Рождение нового мира</w:t>
            </w:r>
          </w:p>
          <w:p w:rsidR="0009224A" w:rsidRDefault="0009224A">
            <w:pPr>
              <w:pStyle w:val="1"/>
              <w:widowControl w:val="0"/>
              <w:tabs>
                <w:tab w:val="left" w:pos="1230"/>
                <w:tab w:val="center" w:pos="31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tabs>
                <w:tab w:val="left" w:pos="810"/>
                <w:tab w:val="center" w:pos="9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9224A" w:rsidRDefault="001A2F99">
            <w:pPr>
              <w:pStyle w:val="1"/>
              <w:widowControl w:val="0"/>
              <w:tabs>
                <w:tab w:val="left" w:pos="810"/>
                <w:tab w:val="center" w:pos="95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 Европейское чудо»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Эпоха Просвещения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В поисках путей модернизации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Европа меняющаяся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Мир художественной культуры Просвещения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Живопись, музыка, архитектура Просвещения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85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09224A">
            <w:pPr>
              <w:pStyle w:val="1"/>
              <w:widowControl w:val="0"/>
              <w:tabs>
                <w:tab w:val="left" w:pos="210"/>
                <w:tab w:val="left" w:pos="285"/>
                <w:tab w:val="center" w:pos="45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9224A" w:rsidRDefault="001A2F99">
            <w:pPr>
              <w:pStyle w:val="1"/>
              <w:widowControl w:val="0"/>
              <w:tabs>
                <w:tab w:val="left" w:pos="210"/>
                <w:tab w:val="left" w:pos="285"/>
                <w:tab w:val="center" w:pos="45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Default="0009224A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9224A" w:rsidRPr="006F7D16" w:rsidRDefault="001A2F99">
            <w:pPr>
              <w:pStyle w:val="1"/>
              <w:widowControl w:val="0"/>
              <w:tabs>
                <w:tab w:val="left" w:pos="1665"/>
                <w:tab w:val="center" w:pos="3193"/>
                <w:tab w:val="left" w:pos="505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F7D16">
              <w:rPr>
                <w:rFonts w:ascii="Times New Roman" w:eastAsia="Times New Roman" w:hAnsi="Times New Roman" w:cs="Times New Roman"/>
                <w:b/>
              </w:rPr>
              <w:t>Европа в век Просвещения</w:t>
            </w:r>
          </w:p>
          <w:p w:rsidR="0009224A" w:rsidRDefault="0009224A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>Англия на пути к индустриальной эре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 w:rsidTr="00C769CF">
        <w:trPr>
          <w:trHeight w:val="156"/>
        </w:trPr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>Франция при Старом порядке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 xml:space="preserve">Германские земли в </w:t>
            </w:r>
            <w:r w:rsidRPr="00C769CF">
              <w:rPr>
                <w:rFonts w:ascii="Times New Roman" w:eastAsia="Times New Roman" w:hAnsi="Times New Roman" w:cs="Times New Roman"/>
                <w:bCs/>
                <w:lang w:val="en-US"/>
              </w:rPr>
              <w:t>XVIII</w:t>
            </w:r>
            <w:r w:rsidRPr="00C769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C769CF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Pr="00C769C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 xml:space="preserve">Австрийская  монархия Габсбургов в </w:t>
            </w:r>
            <w:r w:rsidRPr="00C769CF">
              <w:rPr>
                <w:rFonts w:ascii="Times New Roman" w:eastAsia="Times New Roman" w:hAnsi="Times New Roman" w:cs="Times New Roman"/>
                <w:bCs/>
                <w:lang w:val="en-US"/>
              </w:rPr>
              <w:t>XVIII</w:t>
            </w:r>
            <w:r w:rsidRPr="00C769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C769CF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Pr="00C769C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/>
                <w:bCs/>
              </w:rPr>
              <w:t>Эпоха революций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>Английские колонии в Северной Америке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>Война за независимость. Создание Соединенных Штатов Америки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 xml:space="preserve">Французская революция </w:t>
            </w:r>
            <w:r w:rsidRPr="00C769CF">
              <w:rPr>
                <w:rFonts w:ascii="Times New Roman" w:eastAsia="Times New Roman" w:hAnsi="Times New Roman" w:cs="Times New Roman"/>
                <w:bCs/>
                <w:lang w:val="en-US"/>
              </w:rPr>
              <w:t>XVIII</w:t>
            </w:r>
            <w:r w:rsidRPr="00C769CF">
              <w:rPr>
                <w:rFonts w:ascii="Times New Roman" w:eastAsia="Times New Roman" w:hAnsi="Times New Roman" w:cs="Times New Roman"/>
                <w:bCs/>
              </w:rPr>
              <w:t xml:space="preserve"> в.: 14 июля 1789 г. – 2 июня 1793 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 xml:space="preserve">Французская революция </w:t>
            </w:r>
            <w:r w:rsidRPr="00C769CF">
              <w:rPr>
                <w:rFonts w:ascii="Times New Roman" w:eastAsia="Times New Roman" w:hAnsi="Times New Roman" w:cs="Times New Roman"/>
                <w:bCs/>
                <w:lang w:val="en-US"/>
              </w:rPr>
              <w:t>XVIII</w:t>
            </w:r>
            <w:r w:rsidRPr="00C769CF">
              <w:rPr>
                <w:rFonts w:ascii="Times New Roman" w:eastAsia="Times New Roman" w:hAnsi="Times New Roman" w:cs="Times New Roman"/>
                <w:bCs/>
              </w:rPr>
              <w:t xml:space="preserve"> в.: 2 июня 1993 г – 10 ноября 1799 г. Итоги Французской революции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1665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>Европа в годы Французской революции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 w:rsidTr="00C769CF">
        <w:trPr>
          <w:trHeight w:val="176"/>
        </w:trPr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/>
                <w:bCs/>
              </w:rPr>
              <w:t>Традиционные общества Востока. Начало европейской колонизации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244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>Османская империя. Персия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210"/>
                <w:tab w:val="left" w:pos="244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>Индия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244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>Китай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244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>Япония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244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Cs/>
              </w:rPr>
              <w:t xml:space="preserve">Колониальная политика европейских держав в </w:t>
            </w:r>
            <w:r w:rsidRPr="00C769CF">
              <w:rPr>
                <w:rFonts w:ascii="Times New Roman" w:eastAsia="Times New Roman" w:hAnsi="Times New Roman" w:cs="Times New Roman"/>
                <w:bCs/>
                <w:lang w:val="en-US"/>
              </w:rPr>
              <w:t>XVIII</w:t>
            </w:r>
            <w:r w:rsidRPr="00C769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C769CF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Pr="00C769C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Повторительно-обобщающий урок по теме « Мир в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в. Основные итоги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столетия »</w:t>
            </w:r>
          </w:p>
          <w:p w:rsidR="0009224A" w:rsidRDefault="0009224A">
            <w:pPr>
              <w:pStyle w:val="1"/>
              <w:widowControl w:val="0"/>
              <w:tabs>
                <w:tab w:val="left" w:pos="244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09224A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/>
                <w:bCs/>
              </w:rPr>
              <w:t xml:space="preserve">ИСТОРИЯ РОССИИ.  Конец </w:t>
            </w:r>
            <w:r w:rsidRPr="00C769C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XVII</w:t>
            </w:r>
            <w:r w:rsidRPr="00C769C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 w:rsidRPr="00C769C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XVIII</w:t>
            </w:r>
            <w:r w:rsidRPr="00C769CF">
              <w:rPr>
                <w:rFonts w:ascii="Times New Roman" w:eastAsia="Times New Roman" w:hAnsi="Times New Roman" w:cs="Times New Roman"/>
                <w:b/>
                <w:bCs/>
              </w:rPr>
              <w:t xml:space="preserve"> вв.: от царства к империи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tabs>
                <w:tab w:val="left" w:pos="210"/>
                <w:tab w:val="left" w:pos="300"/>
                <w:tab w:val="center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/>
                <w:bCs/>
              </w:rPr>
              <w:t>Россия в эпоху преобразований Петра 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Введение. У  истоков российской цивилизации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 и Европа в конце XVII века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Предпосылки петровских реформ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 правления Петра 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Северная война 1700-1721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Реформы управления  Российским государством  при Петре 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Экономическая политика Петра 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Российское общество в Петровскую  эпоху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Церковная реформа. Положение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традиционных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конфессий</w:t>
            </w:r>
            <w:proofErr w:type="spellEnd"/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Социальные и национальные движения. Оппозиция реформам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Перемены в культуре  России в годы Петровских реформ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Повседневная жизнь и быт при Петре 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петровских преобразований в истории России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Повторительно-обобщающий урок по теме « Россия в эпоху преобразований Петра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Эпоха дворцовых переворотов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Эпоха дворцовых переворотов (1725-1762 гг.)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по теме «Эпоха дворцовых переворотов (1725-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1762 гг.)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 политика и экономика России в 1725-1762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политика России в 1725-1762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Национальная и религиозная политика в 1725-1762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 Эпоха дворцовых переворотов»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24A" w:rsidRDefault="001A2F99">
            <w:pPr>
              <w:pStyle w:val="1"/>
              <w:widowControl w:val="0"/>
              <w:tabs>
                <w:tab w:val="left" w:pos="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09224A">
            <w:pPr>
              <w:pStyle w:val="1"/>
              <w:widowControl w:val="0"/>
              <w:tabs>
                <w:tab w:val="left" w:pos="195"/>
                <w:tab w:val="center" w:pos="38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24A" w:rsidRPr="00C769CF" w:rsidRDefault="001A2F99">
            <w:pPr>
              <w:pStyle w:val="1"/>
              <w:widowControl w:val="0"/>
              <w:tabs>
                <w:tab w:val="left" w:pos="195"/>
                <w:tab w:val="center" w:pos="38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9CF">
              <w:rPr>
                <w:rFonts w:ascii="Times New Roman" w:eastAsia="Times New Roman" w:hAnsi="Times New Roman" w:cs="Times New Roman"/>
                <w:b/>
                <w:bCs/>
              </w:rPr>
              <w:t>Россия в 1760 - 1790-х гг.</w:t>
            </w:r>
          </w:p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 в системе международных отношений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 политика Екатерины II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Экономическое развитие России при Екатерине II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Благородные» и «подлые»: социальная структура российского общества второй половины XVIII века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Восстание под предводительством Е.И.Пугачева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Народы России. Национальная и религиозная политика Екатерины II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политика Екатерины II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tabs>
                <w:tab w:val="left" w:pos="438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Начало освоения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Новороссии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Крыма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Повторительно-обобщающий урок по теме «Россия в 1760-1790 -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гг.»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  при Павле 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Внутренняя  политика Павла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политика Павла 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Урок- практикум по теме « Россия при   Павле  I 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Культурное  пространство Российской империи в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Общественная мысль, публицистика, литература, пресса в XVIII веке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 России в  XVIII веке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наука и техника в XVIII веке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Русская архитектура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Живопись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Скульптура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Музыкальное  искусство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Театральное искусство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Народы России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Перемены в повседневной жизни российских сословий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Орловский край в XVIII веке</w:t>
            </w:r>
            <w:r w:rsidR="002F7758">
              <w:rPr>
                <w:rFonts w:ascii="Times New Roman" w:eastAsia="Times New Roman" w:hAnsi="Times New Roman" w:cs="Times New Roman"/>
              </w:rPr>
              <w:t>.  Культура Орловского края  в XVIII веке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6600" w:type="dxa"/>
          </w:tcPr>
          <w:p w:rsidR="0009224A" w:rsidRDefault="002F7758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итогового повторения и обобщения « Россия в конце XVII- XVIII вв.»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6600" w:type="dxa"/>
          </w:tcPr>
          <w:p w:rsidR="0009224A" w:rsidRDefault="002F7758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урок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9224A" w:rsidRDefault="001A2F99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09224A" w:rsidRDefault="0009224A">
      <w:pPr>
        <w:pStyle w:val="1"/>
        <w:rPr>
          <w:rFonts w:ascii="Times New Roman" w:hAnsi="Times New Roman" w:cs="Times New Roman"/>
          <w:b/>
          <w:bCs/>
        </w:rPr>
        <w:sectPr w:rsidR="0009224A">
          <w:pgSz w:w="11906" w:h="16838"/>
          <w:pgMar w:top="709" w:right="425" w:bottom="425" w:left="992" w:header="0" w:footer="0" w:gutter="0"/>
          <w:cols w:space="720"/>
          <w:formProt w:val="0"/>
          <w:docGrid w:linePitch="360"/>
        </w:sectPr>
      </w:pPr>
    </w:p>
    <w:p w:rsidR="0009224A" w:rsidRDefault="0009224A">
      <w:pPr>
        <w:pStyle w:val="1"/>
        <w:spacing w:line="264" w:lineRule="auto"/>
        <w:jc w:val="both"/>
        <w:rPr>
          <w:rFonts w:ascii="Times New Roman" w:hAnsi="Times New Roman"/>
          <w:color w:val="000000"/>
        </w:rPr>
      </w:pPr>
    </w:p>
    <w:p w:rsidR="0009224A" w:rsidRDefault="0009224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24A" w:rsidRDefault="001A2F99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ПЛАНИРОВАНИЕ. 9 КЛАСС. 102 ч</w:t>
      </w:r>
    </w:p>
    <w:p w:rsidR="006F7D16" w:rsidRDefault="006F7D16">
      <w:pPr>
        <w:pStyle w:val="1"/>
        <w:jc w:val="center"/>
        <w:rPr>
          <w:rFonts w:ascii="Times New Roman" w:hAnsi="Times New Roman" w:cs="Times New Roman"/>
          <w:b/>
        </w:rPr>
      </w:pPr>
    </w:p>
    <w:tbl>
      <w:tblPr>
        <w:tblStyle w:val="af9"/>
        <w:tblW w:w="9844" w:type="dxa"/>
        <w:tblLayout w:type="fixed"/>
        <w:tblLook w:val="04A0"/>
      </w:tblPr>
      <w:tblGrid>
        <w:gridCol w:w="1116"/>
        <w:gridCol w:w="6600"/>
        <w:gridCol w:w="2128"/>
      </w:tblGrid>
      <w:tr w:rsidR="0009224A">
        <w:trPr>
          <w:trHeight w:val="70"/>
        </w:trPr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раздела/</w:t>
            </w: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6600" w:type="dxa"/>
          </w:tcPr>
          <w:p w:rsidR="0009224A" w:rsidRDefault="0009224A">
            <w:pPr>
              <w:pStyle w:val="1"/>
              <w:widowControl w:val="0"/>
              <w:tabs>
                <w:tab w:val="left" w:pos="1689"/>
                <w:tab w:val="left" w:pos="1796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9224A" w:rsidRDefault="001A2F99">
            <w:pPr>
              <w:pStyle w:val="1"/>
              <w:widowControl w:val="0"/>
              <w:tabs>
                <w:tab w:val="left" w:pos="1689"/>
                <w:tab w:val="left" w:pos="1796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Раздел/ Тема занятия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09224A">
        <w:tc>
          <w:tcPr>
            <w:tcW w:w="1116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1A2F99">
            <w:pPr>
              <w:pStyle w:val="1"/>
              <w:widowControl w:val="0"/>
              <w:tabs>
                <w:tab w:val="left" w:pos="409"/>
                <w:tab w:val="center" w:pos="31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9CF">
              <w:rPr>
                <w:rFonts w:ascii="Times New Roman" w:eastAsia="Times New Roman" w:hAnsi="Times New Roman" w:cs="Times New Roman"/>
                <w:b/>
              </w:rPr>
              <w:t xml:space="preserve">ВСЕОБЩАЯ ИСТОРИЯ. ИСТОРИЯ НОВОГО ВРЕМЕНИ.  </w:t>
            </w:r>
            <w:proofErr w:type="gramStart"/>
            <w:r w:rsidRPr="00C769CF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 w:rsidRPr="00C769CF">
              <w:rPr>
                <w:rFonts w:ascii="Times New Roman" w:eastAsia="Times New Roman" w:hAnsi="Times New Roman" w:cs="Times New Roman"/>
                <w:b/>
              </w:rPr>
              <w:t xml:space="preserve">  -</w:t>
            </w:r>
            <w:proofErr w:type="gramEnd"/>
            <w:r w:rsidRPr="00C769CF">
              <w:rPr>
                <w:rFonts w:ascii="Times New Roman" w:eastAsia="Times New Roman" w:hAnsi="Times New Roman" w:cs="Times New Roman"/>
                <w:b/>
              </w:rPr>
              <w:t xml:space="preserve">  начало  </w:t>
            </w:r>
            <w:r w:rsidRPr="00C769CF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C769CF">
              <w:rPr>
                <w:rFonts w:ascii="Times New Roman" w:eastAsia="Times New Roman" w:hAnsi="Times New Roman" w:cs="Times New Roman"/>
                <w:b/>
              </w:rPr>
              <w:t xml:space="preserve">  вв.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09224A">
        <w:tc>
          <w:tcPr>
            <w:tcW w:w="1116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  <w:tcBorders>
              <w:top w:val="nil"/>
            </w:tcBorders>
          </w:tcPr>
          <w:p w:rsidR="0009224A" w:rsidRPr="00C769CF" w:rsidRDefault="0009224A">
            <w:pPr>
              <w:pStyle w:val="1"/>
              <w:widowControl w:val="0"/>
              <w:tabs>
                <w:tab w:val="left" w:pos="409"/>
                <w:tab w:val="center" w:pos="319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9224A" w:rsidRPr="00C769CF" w:rsidRDefault="001A2F99">
            <w:pPr>
              <w:pStyle w:val="1"/>
              <w:widowControl w:val="0"/>
              <w:tabs>
                <w:tab w:val="left" w:pos="409"/>
                <w:tab w:val="center" w:pos="31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9CF">
              <w:rPr>
                <w:rFonts w:ascii="Times New Roman" w:eastAsia="Times New Roman" w:hAnsi="Times New Roman" w:cs="Times New Roman"/>
                <w:b/>
                <w:bCs/>
              </w:rPr>
              <w:t>Начало индустриальной эпохи</w:t>
            </w:r>
          </w:p>
          <w:p w:rsidR="0009224A" w:rsidRPr="00C769CF" w:rsidRDefault="0009224A">
            <w:pPr>
              <w:pStyle w:val="1"/>
              <w:widowControl w:val="0"/>
              <w:tabs>
                <w:tab w:val="left" w:pos="409"/>
                <w:tab w:val="center" w:pos="31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Введение. Экономическое развитие в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– начале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Меняющееся общество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Век демократизации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Великие идеологии»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и наука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 век в зеркале художественных исканий: критический реализм, натурализм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 век в зеркале художественных исканий: романтизм, импрессионизм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Повседневная жизнь и мировосприятие человека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 урок по теме « Начало  индустриальной  эпохи»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Страны  Европы и США в первой половине XIX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tabs>
                <w:tab w:val="center" w:pos="3193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Консульство и Империя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Франция в первой половине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XIX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.: от Реставрации к Империи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От Альп до Сицилии»: объединение Италии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Германия в первой половине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XIX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Монархия Габсбургов и Балканы в первой половине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XIX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США до середины </w:t>
            </w:r>
            <w:r>
              <w:rPr>
                <w:rFonts w:ascii="Times New Roman" w:eastAsia="Times New Roman" w:hAnsi="Times New Roman" w:cs="Times New Roman"/>
                <w:bCs/>
              </w:rPr>
              <w:t>XIX в.: рабовладение, демократия и экономический рост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hd w:val="clear" w:color="auto" w:fill="FFFFFF"/>
              <w:tabs>
                <w:tab w:val="left" w:pos="78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Повторительно-обобщающий урок «  Страны Европы  и США в первой половине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века»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hd w:val="clear" w:color="auto" w:fill="FFFFFF"/>
              <w:tabs>
                <w:tab w:val="left" w:pos="78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Азия, Африка и Латинская Америка в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начале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Страны Азии 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– начале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tabs>
                <w:tab w:val="left" w:pos="38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Африка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– начале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Латинская Америка: нелегкий груз независимости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Страны Европы и США во второй половине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 начале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Великобритания до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ервой мировой войны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Франция: Вторая империя 1852 – 1870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Третья республика во Франции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Германия на пути к европейскому лидерству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Австро-Венгрия и Балканы до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ервой мировой войны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Италия: время реформ и колониальных захватов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США в эпоху «позолоченного века» и «прогрессивной эры»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Международные отношения в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– начале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.: Венская система. Крымская война и кризис Венской системы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Международные отношения в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– начале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 xml:space="preserve"> в.: противоречия стран в Европе и колониях. Предвоенные кризисы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Повторительно-обобщающий урок « Основные итоги истории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– начала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ИСТОРИЯ РОССИИ.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начало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вв.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Россия в первой четверти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и мир на рубеже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 вв.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: начало правления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Реформы М.М.Сперанского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политика Александра I в 1801—1812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Отечественная война 1812 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Заграничные походы русской армии. Внешняя политика Александра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 в 1813-1825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Национальная политика Александра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Социально-экономическое развитие страны в первой четверти XIX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Общественное движение при Александре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   декабристов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Орловский край в первой четверти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века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Декабристы - орловцы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Повторительно-обобщающий урок по теме « Россия в первой четверти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Россия во второй четверти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Социально-экономическое развитие страны во второй четверти XIX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Общественное движение при Николае 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Национальная и религиозная политика Николая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 Этнокультурный облик страны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политика Николая I. Кавказская война 1817 – 1864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Крымская война 1853 – 1856 гг.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 империи в первой половине XIX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наука и образование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 империи в первой половине XIX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художественная культура народов России</w:t>
            </w:r>
          </w:p>
        </w:tc>
        <w:tc>
          <w:tcPr>
            <w:tcW w:w="2128" w:type="dxa"/>
          </w:tcPr>
          <w:p w:rsidR="0009224A" w:rsidRDefault="006F7D1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Орловский край во второй четверти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века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Культура Орловского края в первой половине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века.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Повторительно-обобщающий урок по теме « Россия во второй четверти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 в эпоху Великих реформ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: начало правления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Подготовка крестьянской реформы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Крестьянская реформа 1861 г.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Реформы 1860 -  1870-х гг.: социальная и правовая модернизация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Общественное движение при Александре II: народничество. Народничество в Орловском крае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Национальная и религиозная  политика Александра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. Национальный вопрос в Европе и в России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политика Александра II. Русско-турецкая война 1877 – 1878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«Россия в эпоху Великих реформ»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Россия в 1880-1890 –е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Александр III: особенности внутренней политики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Перемены в экономике и социальном строе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Общественное движение в 1880-х — первой половине 1890-х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Национальная и религиозная политика Александра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политика Александра III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 империи во второй половине XIX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достижения российской науки и образования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 империи во второй половине XIX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русская литература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 империи во второй половине XIX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художественная культура народов России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tabs>
                <w:tab w:val="right" w:pos="638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Повседневная жизнь разных слоёв населения в XIX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 Россия в 1880-1890 - е гг.»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Россия в начале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Социально-экономическое развитие страны на рубеже XIX—XX вв.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Николай II: начало правления. Политическое развитие страны в 1894 – 1904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Внешняя политика Николая II.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японская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война 1904 -1905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российская революция 1905 – 1907 гг.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Политические реформы 1905 - 1907 гг.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Социально-экономические реформы П. А. Столыпина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Политическое развитие страны в 1907 - 1914 гг.</w:t>
            </w:r>
          </w:p>
        </w:tc>
        <w:tc>
          <w:tcPr>
            <w:tcW w:w="2128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Серебряный век русской культуры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Орловский край во второй половине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века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Культура Орловского края во второй  половине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века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Защита проектов по теме «Российская империя в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-  начале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Итоговое  обобщение по теме «Российская империя в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-  начале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Введение в Новейшую историю России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Введение.  Новейшая история с 1914 г. по новейшее время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Российская империя накануне революции.  Февральская революция 1917 г.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 1917 г. и его последствия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Образование СССР. Влияние революционных событий в России  на общемировые процессы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Нападение гитлеровской Германии на СССР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Крупнейшие битвы в ходе войны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Организация борьбы в тылу врага: партизанское движение и подполье. СССР и союзники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Распад СССР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Становление демократической России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Россия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Российская Федерация на современном этапе. Вхождение Крыма и Севастополя  в состав России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Итоговое повторение по теме « Великая Отечественная война (1941 – 1945 гг.)»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102.</w:t>
            </w: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Итоговое повторение по модулю « Новейшая история России  с 1914 г. по настоящее время»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24A">
        <w:tc>
          <w:tcPr>
            <w:tcW w:w="1116" w:type="dxa"/>
          </w:tcPr>
          <w:p w:rsidR="0009224A" w:rsidRDefault="0009224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</w:tcPr>
          <w:p w:rsidR="0009224A" w:rsidRDefault="001A2F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128" w:type="dxa"/>
          </w:tcPr>
          <w:p w:rsidR="0009224A" w:rsidRDefault="001A2F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</w:tr>
    </w:tbl>
    <w:p w:rsidR="0009224A" w:rsidRDefault="0009224A">
      <w:pPr>
        <w:pStyle w:val="1"/>
        <w:widowControl w:val="0"/>
        <w:overflowPunct w:val="0"/>
        <w:spacing w:line="240" w:lineRule="auto"/>
        <w:ind w:firstLine="770"/>
        <w:jc w:val="both"/>
        <w:rPr>
          <w:rFonts w:ascii="Times New Roman" w:hAnsi="Times New Roman" w:cs="Times New Roman"/>
        </w:rPr>
      </w:pPr>
    </w:p>
    <w:p w:rsidR="0009224A" w:rsidRDefault="0009224A">
      <w:pPr>
        <w:pStyle w:val="1"/>
        <w:widowControl w:val="0"/>
        <w:overflowPunct w:val="0"/>
        <w:spacing w:line="240" w:lineRule="auto"/>
        <w:ind w:firstLine="770"/>
        <w:jc w:val="both"/>
        <w:rPr>
          <w:rFonts w:ascii="Times New Roman" w:hAnsi="Times New Roman" w:cs="Times New Roman"/>
        </w:rPr>
      </w:pPr>
    </w:p>
    <w:p w:rsidR="0009224A" w:rsidRDefault="001A2F99">
      <w:pPr>
        <w:pStyle w:val="1"/>
        <w:tabs>
          <w:tab w:val="left" w:pos="87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224A" w:rsidRDefault="0009224A">
      <w:pPr>
        <w:pStyle w:val="1"/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09224A" w:rsidRDefault="0009224A">
      <w:pPr>
        <w:pStyle w:val="1"/>
        <w:spacing w:line="240" w:lineRule="auto"/>
        <w:rPr>
          <w:rFonts w:ascii="Times New Roman" w:hAnsi="Times New Roman" w:cs="Times New Roman"/>
        </w:rPr>
      </w:pPr>
    </w:p>
    <w:p w:rsidR="0009224A" w:rsidRDefault="0009224A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9224A" w:rsidRDefault="0009224A">
      <w:pPr>
        <w:pStyle w:val="1"/>
        <w:widowControl w:val="0"/>
        <w:spacing w:line="240" w:lineRule="auto"/>
        <w:rPr>
          <w:rFonts w:ascii="Times New Roman" w:hAnsi="Times New Roman" w:cs="Times New Roman"/>
          <w:b/>
          <w:bCs/>
        </w:rPr>
      </w:pPr>
    </w:p>
    <w:p w:rsidR="0009224A" w:rsidRDefault="0009224A">
      <w:pPr>
        <w:pStyle w:val="1"/>
        <w:spacing w:line="240" w:lineRule="auto"/>
        <w:ind w:left="1360" w:right="108" w:hanging="1360"/>
        <w:jc w:val="both"/>
        <w:rPr>
          <w:rFonts w:ascii="Times New Roman" w:hAnsi="Times New Roman" w:cs="Times New Roman"/>
        </w:rPr>
      </w:pPr>
    </w:p>
    <w:p w:rsidR="0009224A" w:rsidRDefault="0009224A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09224A" w:rsidSect="0009224A">
      <w:footerReference w:type="default" r:id="rId8"/>
      <w:pgSz w:w="11906" w:h="16838"/>
      <w:pgMar w:top="709" w:right="425" w:bottom="766" w:left="99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16" w:rsidRDefault="006F7D16" w:rsidP="0009224A">
      <w:r>
        <w:separator/>
      </w:r>
    </w:p>
  </w:endnote>
  <w:endnote w:type="continuationSeparator" w:id="1">
    <w:p w:rsidR="006F7D16" w:rsidRDefault="006F7D16" w:rsidP="0009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choolBookCSanPin-Bold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16" w:rsidRDefault="00325F05">
    <w:pPr>
      <w:pStyle w:val="Footer"/>
      <w:ind w:right="360"/>
      <w:rPr>
        <w:rFonts w:cs="Times New Roman"/>
      </w:rPr>
    </w:pPr>
    <w:r>
      <w:rPr>
        <w:rFonts w:cs="Times New Roman"/>
      </w:rPr>
      <w:pict>
        <v:rect id="Врезка1" o:spid="_x0000_s1025" style="position:absolute;margin-left:373.05pt;margin-top:.05pt;width:12.15pt;height:14.5pt;z-index:251657728;mso-wrap-style:square;mso-position-horizontal:right;mso-position-horizontal-relative:margin;v-text-anchor:top" stroked="f" strokecolor="#3465a4">
          <v:fill opacity="0" color2="black" o:detectmouseclick="t"/>
          <v:stroke joinstyle="round"/>
          <v:textbox>
            <w:txbxContent>
              <w:p w:rsidR="006F7D16" w:rsidRDefault="00325F05">
                <w:pPr>
                  <w:pStyle w:val="Footer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6F7D16"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 w:rsidR="002F7758">
                  <w:rPr>
                    <w:rStyle w:val="a8"/>
                    <w:noProof/>
                  </w:rPr>
                  <w:t>24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16" w:rsidRDefault="006F7D16">
      <w:pPr>
        <w:rPr>
          <w:sz w:val="12"/>
        </w:rPr>
      </w:pPr>
      <w:r>
        <w:separator/>
      </w:r>
    </w:p>
  </w:footnote>
  <w:footnote w:type="continuationSeparator" w:id="1">
    <w:p w:rsidR="006F7D16" w:rsidRDefault="006F7D16">
      <w:pPr>
        <w:rPr>
          <w:sz w:val="12"/>
        </w:rPr>
      </w:pPr>
      <w:r>
        <w:continuationSeparator/>
      </w:r>
    </w:p>
  </w:footnote>
  <w:footnote w:id="2">
    <w:p w:rsidR="006F7D16" w:rsidRDefault="006F7D16">
      <w:pPr>
        <w:pStyle w:val="FootnoteText"/>
      </w:pPr>
      <w:r>
        <w:rPr>
          <w:rStyle w:val="ab"/>
        </w:rPr>
        <w:footnoteRef/>
      </w:r>
      <w:r>
        <w:rPr>
          <w:rFonts w:ascii="Times New Roman" w:hAnsi="Times New Roman" w:cs="Times New Roman"/>
        </w:rPr>
        <w:t>Примерные программы по учебным предметам. История. 5-9 классы. М.: Просвещение, 2011</w:t>
      </w:r>
    </w:p>
  </w:footnote>
  <w:footnote w:id="3">
    <w:p w:rsidR="006F7D16" w:rsidRDefault="006F7D16">
      <w:pPr>
        <w:pStyle w:val="1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Всеобщая история. Рабочие программы к предметной линии учебников 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Вигасина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А.О.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Сороко-Цюпы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5-9 классы: пособие для учителей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учреждений/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Вигасин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Г.И.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Годер</w:t>
      </w:r>
      <w:proofErr w:type="spellEnd"/>
      <w:r>
        <w:rPr>
          <w:rFonts w:ascii="Times New Roman" w:hAnsi="Times New Roman" w:cs="Times New Roman"/>
          <w:sz w:val="20"/>
          <w:szCs w:val="20"/>
        </w:rPr>
        <w:t>, Н.И. Шевченко и др. М.: Просвещение, 2011</w:t>
      </w:r>
    </w:p>
    <w:p w:rsidR="006F7D16" w:rsidRDefault="006F7D16">
      <w:pPr>
        <w:pStyle w:val="1"/>
        <w:jc w:val="both"/>
        <w:rPr>
          <w:rFonts w:cs="Times New Roman"/>
        </w:rPr>
      </w:pPr>
    </w:p>
  </w:footnote>
  <w:footnote w:id="4">
    <w:p w:rsidR="006F7D16" w:rsidRDefault="006F7D16">
      <w:pPr>
        <w:pStyle w:val="1"/>
        <w:spacing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Данилов А. А. </w:t>
      </w:r>
      <w:r>
        <w:rPr>
          <w:rFonts w:ascii="Times New Roman" w:hAnsi="Times New Roman" w:cs="Times New Roman"/>
          <w:sz w:val="20"/>
          <w:szCs w:val="20"/>
        </w:rPr>
        <w:t>Рабочая программа и тематическое планирование курса «История России». 6—9 классы (основная школа) :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организаций /А. А. Данилов, О. Н. Журавлева, И. Е. Барыкина. - М.: Просвещение, 2016. — 77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D16" w:rsidRDefault="006F7D16">
      <w:pPr>
        <w:pStyle w:val="1"/>
        <w:spacing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292"/>
    <w:multiLevelType w:val="multilevel"/>
    <w:tmpl w:val="AD5EA26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561E"/>
    <w:multiLevelType w:val="multilevel"/>
    <w:tmpl w:val="1076E79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983B92"/>
    <w:multiLevelType w:val="multilevel"/>
    <w:tmpl w:val="4030D6F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6067E59"/>
    <w:multiLevelType w:val="multilevel"/>
    <w:tmpl w:val="C8C0E79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BF2912"/>
    <w:multiLevelType w:val="multilevel"/>
    <w:tmpl w:val="807A263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31E4953"/>
    <w:multiLevelType w:val="multilevel"/>
    <w:tmpl w:val="5FA0040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963593B"/>
    <w:multiLevelType w:val="multilevel"/>
    <w:tmpl w:val="CB0040E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3D75809"/>
    <w:multiLevelType w:val="multilevel"/>
    <w:tmpl w:val="4C8C151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4F70C50"/>
    <w:multiLevelType w:val="multilevel"/>
    <w:tmpl w:val="383A93E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A7D5281"/>
    <w:multiLevelType w:val="multilevel"/>
    <w:tmpl w:val="BD2A9D9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5F42F28"/>
    <w:multiLevelType w:val="multilevel"/>
    <w:tmpl w:val="8B6E9C7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AF251D9"/>
    <w:multiLevelType w:val="multilevel"/>
    <w:tmpl w:val="7FF65F4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2301C70"/>
    <w:multiLevelType w:val="multilevel"/>
    <w:tmpl w:val="6DEA49B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49D1A74"/>
    <w:multiLevelType w:val="multilevel"/>
    <w:tmpl w:val="18142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8874511"/>
    <w:multiLevelType w:val="multilevel"/>
    <w:tmpl w:val="393C2E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9076F50"/>
    <w:multiLevelType w:val="multilevel"/>
    <w:tmpl w:val="3DAC7CF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A920666"/>
    <w:multiLevelType w:val="multilevel"/>
    <w:tmpl w:val="33C8FBF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24A"/>
    <w:rsid w:val="0009224A"/>
    <w:rsid w:val="0014494C"/>
    <w:rsid w:val="001A2F99"/>
    <w:rsid w:val="002F7758"/>
    <w:rsid w:val="00325F05"/>
    <w:rsid w:val="004448ED"/>
    <w:rsid w:val="005B1BAD"/>
    <w:rsid w:val="006F7D16"/>
    <w:rsid w:val="008B4AE2"/>
    <w:rsid w:val="00C15E2C"/>
    <w:rsid w:val="00C7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2F092A"/>
    <w:pPr>
      <w:spacing w:line="100" w:lineRule="atLeast"/>
    </w:pPr>
    <w:rPr>
      <w:rFonts w:eastAsia="Calibri" w:cs="Calibri"/>
      <w:sz w:val="24"/>
      <w:szCs w:val="24"/>
    </w:rPr>
  </w:style>
  <w:style w:type="paragraph" w:customStyle="1" w:styleId="Heading1">
    <w:name w:val="Heading 1"/>
    <w:basedOn w:val="1"/>
    <w:link w:val="10"/>
    <w:uiPriority w:val="9"/>
    <w:qFormat/>
    <w:rsid w:val="00BD6813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a3">
    <w:name w:val="Основной текст Знак"/>
    <w:basedOn w:val="a0"/>
    <w:qFormat/>
    <w:rsid w:val="002F092A"/>
    <w:rPr>
      <w:rFonts w:ascii="Calibri" w:eastAsia="Calibri" w:hAnsi="Calibri" w:cs="Calibri"/>
    </w:rPr>
  </w:style>
  <w:style w:type="character" w:customStyle="1" w:styleId="a4">
    <w:name w:val="Текст сноски Знак"/>
    <w:basedOn w:val="a0"/>
    <w:uiPriority w:val="99"/>
    <w:semiHidden/>
    <w:qFormat/>
    <w:rsid w:val="002F092A"/>
    <w:rPr>
      <w:rFonts w:ascii="Calibri" w:eastAsia="Calibri" w:hAnsi="Calibri" w:cs="Calibri"/>
      <w:sz w:val="20"/>
      <w:szCs w:val="20"/>
    </w:rPr>
  </w:style>
  <w:style w:type="character" w:customStyle="1" w:styleId="a5">
    <w:name w:val="Привязка сноски"/>
    <w:rsid w:val="0009224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2F092A"/>
    <w:rPr>
      <w:vertAlign w:val="superscript"/>
    </w:rPr>
  </w:style>
  <w:style w:type="character" w:customStyle="1" w:styleId="14">
    <w:name w:val="Основной текст (14)_"/>
    <w:link w:val="141"/>
    <w:uiPriority w:val="99"/>
    <w:qFormat/>
    <w:locked/>
    <w:rsid w:val="002F092A"/>
    <w:rPr>
      <w:i/>
      <w:iCs/>
      <w:shd w:val="clear" w:color="auto" w:fill="FFFFFF"/>
    </w:rPr>
  </w:style>
  <w:style w:type="character" w:customStyle="1" w:styleId="1447">
    <w:name w:val="Основной текст (14)47"/>
    <w:uiPriority w:val="99"/>
    <w:qFormat/>
    <w:rsid w:val="002F092A"/>
    <w:rPr>
      <w:rFonts w:ascii="Times New Roman" w:hAnsi="Times New Roman" w:cs="Times New Roman"/>
      <w:spacing w:val="0"/>
      <w:sz w:val="22"/>
      <w:szCs w:val="22"/>
    </w:rPr>
  </w:style>
  <w:style w:type="character" w:customStyle="1" w:styleId="-">
    <w:name w:val="Интернет-ссылка"/>
    <w:basedOn w:val="a0"/>
    <w:rsid w:val="002F092A"/>
    <w:rPr>
      <w:color w:val="0000FF"/>
      <w:u w:val="single"/>
    </w:rPr>
  </w:style>
  <w:style w:type="character" w:customStyle="1" w:styleId="c1">
    <w:name w:val="c1"/>
    <w:basedOn w:val="a0"/>
    <w:qFormat/>
    <w:rsid w:val="002F092A"/>
  </w:style>
  <w:style w:type="character" w:customStyle="1" w:styleId="1445">
    <w:name w:val="Основной текст (14)45"/>
    <w:uiPriority w:val="99"/>
    <w:qFormat/>
    <w:rsid w:val="002F092A"/>
    <w:rPr>
      <w:i/>
      <w:sz w:val="22"/>
    </w:rPr>
  </w:style>
  <w:style w:type="character" w:customStyle="1" w:styleId="apple-converted-space">
    <w:name w:val="apple-converted-space"/>
    <w:basedOn w:val="a0"/>
    <w:qFormat/>
    <w:rsid w:val="002F092A"/>
    <w:rPr>
      <w:rFonts w:cs="Times New Roman"/>
    </w:rPr>
  </w:style>
  <w:style w:type="character" w:styleId="a6">
    <w:name w:val="Emphasis"/>
    <w:basedOn w:val="a0"/>
    <w:qFormat/>
    <w:rsid w:val="002F092A"/>
    <w:rPr>
      <w:rFonts w:cs="Times New Roman"/>
      <w:i/>
      <w:iCs/>
    </w:rPr>
  </w:style>
  <w:style w:type="character" w:customStyle="1" w:styleId="c22c3">
    <w:name w:val="c22 c3"/>
    <w:basedOn w:val="a0"/>
    <w:qFormat/>
    <w:rsid w:val="002F092A"/>
    <w:rPr>
      <w:rFonts w:cs="Times New Roman"/>
    </w:rPr>
  </w:style>
  <w:style w:type="character" w:customStyle="1" w:styleId="1443">
    <w:name w:val="Основной текст (14)43"/>
    <w:uiPriority w:val="99"/>
    <w:qFormat/>
    <w:rsid w:val="002F092A"/>
    <w:rPr>
      <w:i/>
      <w:sz w:val="22"/>
    </w:rPr>
  </w:style>
  <w:style w:type="character" w:customStyle="1" w:styleId="a7">
    <w:name w:val="Нижний колонтитул Знак"/>
    <w:basedOn w:val="a0"/>
    <w:uiPriority w:val="99"/>
    <w:semiHidden/>
    <w:qFormat/>
    <w:rsid w:val="002F092A"/>
    <w:rPr>
      <w:rFonts w:ascii="Calibri" w:eastAsia="Times New Roman" w:hAnsi="Calibri" w:cs="Calibri"/>
      <w:lang w:eastAsia="en-US"/>
    </w:rPr>
  </w:style>
  <w:style w:type="character" w:styleId="a8">
    <w:name w:val="page number"/>
    <w:basedOn w:val="a0"/>
    <w:uiPriority w:val="99"/>
    <w:qFormat/>
    <w:rsid w:val="002F092A"/>
    <w:rPr>
      <w:rFonts w:cs="Times New Roman"/>
    </w:rPr>
  </w:style>
  <w:style w:type="character" w:customStyle="1" w:styleId="a9">
    <w:name w:val="Текст выноски Знак"/>
    <w:basedOn w:val="a0"/>
    <w:uiPriority w:val="99"/>
    <w:semiHidden/>
    <w:qFormat/>
    <w:rsid w:val="002F092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uiPriority w:val="99"/>
    <w:qFormat/>
    <w:rsid w:val="00354B0E"/>
  </w:style>
  <w:style w:type="character" w:customStyle="1" w:styleId="10">
    <w:name w:val="Заголовок 1 Знак"/>
    <w:basedOn w:val="a0"/>
    <w:link w:val="Heading1"/>
    <w:uiPriority w:val="9"/>
    <w:qFormat/>
    <w:rsid w:val="00BD6813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ab">
    <w:name w:val="Символ сноски"/>
    <w:qFormat/>
    <w:rsid w:val="0009224A"/>
  </w:style>
  <w:style w:type="character" w:customStyle="1" w:styleId="ac">
    <w:name w:val="Привязка концевой сноски"/>
    <w:rsid w:val="0009224A"/>
    <w:rPr>
      <w:vertAlign w:val="superscript"/>
    </w:rPr>
  </w:style>
  <w:style w:type="character" w:customStyle="1" w:styleId="ad">
    <w:name w:val="Символ концевой сноски"/>
    <w:qFormat/>
    <w:rsid w:val="0009224A"/>
  </w:style>
  <w:style w:type="paragraph" w:customStyle="1" w:styleId="ae">
    <w:name w:val="Заголовок"/>
    <w:basedOn w:val="1"/>
    <w:next w:val="af"/>
    <w:qFormat/>
    <w:rsid w:val="0009224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1"/>
    <w:rsid w:val="002F092A"/>
    <w:pPr>
      <w:spacing w:after="120"/>
    </w:pPr>
    <w:rPr>
      <w:rFonts w:ascii="Calibri" w:hAnsi="Calibri"/>
    </w:rPr>
  </w:style>
  <w:style w:type="paragraph" w:styleId="af0">
    <w:name w:val="List"/>
    <w:basedOn w:val="af"/>
    <w:rsid w:val="0009224A"/>
    <w:rPr>
      <w:rFonts w:ascii="PT Astra Serif" w:hAnsi="PT Astra Serif" w:cs="Noto Sans Devanagari"/>
    </w:rPr>
  </w:style>
  <w:style w:type="paragraph" w:customStyle="1" w:styleId="Caption">
    <w:name w:val="Caption"/>
    <w:basedOn w:val="1"/>
    <w:qFormat/>
    <w:rsid w:val="0009224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1">
    <w:name w:val="index heading"/>
    <w:basedOn w:val="1"/>
    <w:qFormat/>
    <w:rsid w:val="0009224A"/>
    <w:pPr>
      <w:suppressLineNumbers/>
    </w:pPr>
    <w:rPr>
      <w:rFonts w:ascii="PT Astra Serif" w:hAnsi="PT Astra Serif" w:cs="Noto Sans Devanagari"/>
    </w:rPr>
  </w:style>
  <w:style w:type="paragraph" w:styleId="af2">
    <w:name w:val="List Paragraph"/>
    <w:basedOn w:val="1"/>
    <w:uiPriority w:val="99"/>
    <w:qFormat/>
    <w:rsid w:val="002F092A"/>
    <w:pPr>
      <w:ind w:left="720"/>
    </w:pPr>
    <w:rPr>
      <w:rFonts w:ascii="Calibri" w:eastAsia="Times New Roman" w:hAnsi="Calibri"/>
      <w:lang w:eastAsia="en-US"/>
    </w:rPr>
  </w:style>
  <w:style w:type="paragraph" w:customStyle="1" w:styleId="FootnoteText">
    <w:name w:val="Footnote Text"/>
    <w:basedOn w:val="1"/>
    <w:uiPriority w:val="99"/>
    <w:semiHidden/>
    <w:rsid w:val="002F092A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41">
    <w:name w:val="Основной текст (14)1"/>
    <w:basedOn w:val="1"/>
    <w:link w:val="14"/>
    <w:uiPriority w:val="99"/>
    <w:qFormat/>
    <w:rsid w:val="002F092A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paragraph" w:customStyle="1" w:styleId="11">
    <w:name w:val="Абзац списка1"/>
    <w:basedOn w:val="1"/>
    <w:qFormat/>
    <w:rsid w:val="002F092A"/>
    <w:pPr>
      <w:spacing w:line="240" w:lineRule="auto"/>
      <w:ind w:left="720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1"/>
    <w:qFormat/>
    <w:rsid w:val="002F092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Верхний и нижний колонтитулы"/>
    <w:basedOn w:val="1"/>
    <w:qFormat/>
    <w:rsid w:val="0009224A"/>
  </w:style>
  <w:style w:type="paragraph" w:customStyle="1" w:styleId="Footer">
    <w:name w:val="Footer"/>
    <w:basedOn w:val="1"/>
    <w:uiPriority w:val="99"/>
    <w:semiHidden/>
    <w:rsid w:val="002F092A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/>
      <w:lang w:eastAsia="en-US"/>
    </w:rPr>
  </w:style>
  <w:style w:type="paragraph" w:styleId="af5">
    <w:name w:val="Balloon Text"/>
    <w:basedOn w:val="1"/>
    <w:uiPriority w:val="99"/>
    <w:semiHidden/>
    <w:unhideWhenUsed/>
    <w:qFormat/>
    <w:rsid w:val="002F092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1"/>
    <w:uiPriority w:val="99"/>
    <w:unhideWhenUsed/>
    <w:rsid w:val="00354B0E"/>
    <w:pPr>
      <w:tabs>
        <w:tab w:val="center" w:pos="4677"/>
        <w:tab w:val="right" w:pos="9355"/>
      </w:tabs>
      <w:spacing w:line="240" w:lineRule="auto"/>
    </w:pPr>
  </w:style>
  <w:style w:type="paragraph" w:customStyle="1" w:styleId="af6">
    <w:name w:val="Содержимое врезки"/>
    <w:basedOn w:val="1"/>
    <w:qFormat/>
    <w:rsid w:val="0009224A"/>
  </w:style>
  <w:style w:type="paragraph" w:customStyle="1" w:styleId="af7">
    <w:name w:val="Содержимое таблицы"/>
    <w:basedOn w:val="1"/>
    <w:qFormat/>
    <w:rsid w:val="0009224A"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rsid w:val="0009224A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2F09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10679</Words>
  <Characters>60876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Пользователь Windows</cp:lastModifiedBy>
  <cp:revision>13</cp:revision>
  <cp:lastPrinted>2023-09-29T07:44:00Z</cp:lastPrinted>
  <dcterms:created xsi:type="dcterms:W3CDTF">2023-09-22T21:40:00Z</dcterms:created>
  <dcterms:modified xsi:type="dcterms:W3CDTF">2023-11-01T05:55:00Z</dcterms:modified>
  <dc:language>ru-RU</dc:language>
</cp:coreProperties>
</file>