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D0F" w:rsidRDefault="00D92D0F" w:rsidP="00801A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801AD7">
        <w:rPr>
          <w:rFonts w:ascii="Times New Roman,Bold" w:hAnsi="Times New Roman,Bold" w:cs="Times New Roman,Bold"/>
          <w:b/>
          <w:bCs/>
          <w:sz w:val="24"/>
          <w:szCs w:val="24"/>
        </w:rPr>
        <w:t xml:space="preserve">Аннотация к рабочей программе по </w:t>
      </w:r>
      <w:r w:rsidR="00801AD7">
        <w:rPr>
          <w:rFonts w:ascii="Times New Roman,Bold" w:hAnsi="Times New Roman,Bold" w:cs="Times New Roman,Bold"/>
          <w:b/>
          <w:bCs/>
          <w:sz w:val="24"/>
          <w:szCs w:val="24"/>
        </w:rPr>
        <w:t>ОДН</w:t>
      </w:r>
      <w:r w:rsidR="004E1670">
        <w:rPr>
          <w:rFonts w:ascii="Times New Roman,Bold" w:hAnsi="Times New Roman,Bold" w:cs="Times New Roman,Bold"/>
          <w:b/>
          <w:bCs/>
          <w:sz w:val="24"/>
          <w:szCs w:val="24"/>
        </w:rPr>
        <w:t xml:space="preserve">РК. </w:t>
      </w:r>
      <w:r w:rsidR="00801AD7">
        <w:rPr>
          <w:rFonts w:ascii="Times New Roman,Bold" w:hAnsi="Times New Roman,Bold" w:cs="Times New Roman,Bold"/>
          <w:b/>
          <w:bCs/>
          <w:sz w:val="24"/>
          <w:szCs w:val="24"/>
        </w:rPr>
        <w:t xml:space="preserve"> 5 класс</w:t>
      </w:r>
    </w:p>
    <w:p w:rsidR="004E1670" w:rsidRPr="004E1670" w:rsidRDefault="004E1670" w:rsidP="004E1670">
      <w:pPr>
        <w:shd w:val="clear" w:color="auto" w:fill="FFFFFF"/>
        <w:spacing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</w:rPr>
      </w:pPr>
    </w:p>
    <w:p w:rsidR="004E1670" w:rsidRPr="004E1670" w:rsidRDefault="004E1670" w:rsidP="004E167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по предметной области «Основы духовно-нравственной культуры народов России»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 - </w:t>
      </w:r>
      <w:r w:rsidR="00AA4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ОДНКНР) для 5 класса  </w:t>
      </w:r>
      <w:r w:rsidRPr="004E1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составлена в соответствии с:</w:t>
      </w:r>
    </w:p>
    <w:p w:rsidR="004E1670" w:rsidRPr="004E1670" w:rsidRDefault="004E1670" w:rsidP="004E167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670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требованиями Федерального государственного образовательного стандарта основного общего образования (ФГОС ООО) (утверждён приказом  Министерства просвещения Российской Федерации от 31 мая 2021 г. № 287);</w:t>
      </w:r>
    </w:p>
    <w:p w:rsidR="004E1670" w:rsidRPr="004E1670" w:rsidRDefault="004E1670" w:rsidP="004E167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670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требованиями к результатам освоения программы основного общего образования (личностным, метапредметным, предметным);</w:t>
      </w:r>
    </w:p>
    <w:p w:rsidR="004E1670" w:rsidRDefault="004E1670" w:rsidP="004E167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67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подходами к развитию и формированию универсальных учебных действий (УУД) для основного общего образования.</w:t>
      </w:r>
    </w:p>
    <w:p w:rsidR="00AA44E2" w:rsidRDefault="00AA44E2" w:rsidP="004E167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44E2" w:rsidRPr="00AA44E2" w:rsidRDefault="00AA44E2" w:rsidP="00374231">
      <w:pPr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AA44E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ОБЩАЯ ХАРАКТЕРИСТИКА УЧЕБНОГО КУРСА «ОСНОВЫ ДУХОВНО-НРАВСТВЕННОЙ КУЛЬТУРЫ НАРОДОВ РОССИИ»</w:t>
      </w:r>
    </w:p>
    <w:p w:rsidR="00AA44E2" w:rsidRPr="00AA44E2" w:rsidRDefault="00AA44E2" w:rsidP="00AA44E2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4E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 предметной области «Основы духовно-нравственной культуры народов России» (далее  — ОДНКНР) для 5 классов образовательных организаций составлена в соответствии с:</w:t>
      </w:r>
    </w:p>
    <w:p w:rsidR="00AA44E2" w:rsidRPr="00AA44E2" w:rsidRDefault="00AA44E2" w:rsidP="00AA44E2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4E2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требованиями Федерального государственного образовательного стандарта основного общего образования (ФГОС ООО) (утверждён приказом  Министерства просвещения Российской Федерации от 31 мая 2021 г. № 287);</w:t>
      </w:r>
    </w:p>
    <w:p w:rsidR="00AA44E2" w:rsidRPr="00AA44E2" w:rsidRDefault="00AA44E2" w:rsidP="00AA44E2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4E2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требованиями к результатам освоения программы основного общего образования (личностным, метапредметным, предметным);</w:t>
      </w:r>
    </w:p>
    <w:p w:rsidR="00AA44E2" w:rsidRPr="00AA44E2" w:rsidRDefault="00AA44E2" w:rsidP="00AA44E2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4E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подходами к развитию и формированию универсальных учебных действий (УУД) для основного общего образования.</w:t>
      </w:r>
    </w:p>
    <w:p w:rsidR="00AA44E2" w:rsidRPr="00AA44E2" w:rsidRDefault="00AA44E2" w:rsidP="00AA44E2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4E2">
        <w:rPr>
          <w:rFonts w:ascii="Times New Roman" w:eastAsia="Times New Roman" w:hAnsi="Times New Roman" w:cs="Times New Roman"/>
          <w:color w:val="000000"/>
          <w:sz w:val="24"/>
          <w:szCs w:val="24"/>
        </w:rPr>
        <w:t>В программе по данному курсу соблюдается преемственность с Федеральным государственным образовательным стандартом начального общего образования, а также учитываются возрастные и психологические особенности обучающихся на ступени основного общего образования, необходимость формирования межпредметных связей. Также в программе учитывается, что данная дисциплина носит культурологический и воспитательный характер, что позволяет утверждать, что именно духовно-нравственное развитие обучающихся в духе общероссийской гражданской идентичности на основе традиционных российских духовно-нравственных ценностей — важнейший результат обучения ОДНКНР.</w:t>
      </w:r>
    </w:p>
    <w:p w:rsidR="00AA44E2" w:rsidRPr="00AA44E2" w:rsidRDefault="00AA44E2" w:rsidP="00AA44E2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4E2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Сохранение традиционных российских духовно-нравственных ценностей как значимой части культурного и исторического наследия народов России  — один из ключевых национальных приоритетов Российской Федерации, способствующих дальнейшей гуманизации и развитию российского общества, формированию гражданской идентичности у подрастающих поколений.</w:t>
      </w:r>
    </w:p>
    <w:p w:rsidR="00AA44E2" w:rsidRPr="00AA44E2" w:rsidRDefault="00AA44E2" w:rsidP="00AA44E2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4E2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Стратегии национальной безопасности Российской Федерации (утверждена указом Президента Российской Федерации от 2  июля 2021 г. № 400, пункт 91), к традиционным российским духовно-нравственным ценностям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 Именно традиционные российские духовно-нравственные ценности объединяют Россию как многонациональное и многоконфессиональное государство, лежат в основе представлений о гражданской идентичности как ключевом ориентире духовно-нравственного развития обучающихся.</w:t>
      </w:r>
    </w:p>
    <w:p w:rsidR="00AA44E2" w:rsidRPr="00AA44E2" w:rsidRDefault="00AA44E2" w:rsidP="00AA44E2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Центральная идея гражданской идентичности — образ будущего нашей страны, который формируется с учётом национальных и стратегических приоритетов российского </w:t>
      </w:r>
      <w:r w:rsidRPr="00AA44E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общества, культурно-исторических традиций всех народов России, духовно-нравственных ценностей, присущих ей на протяжении всей её истории.</w:t>
      </w:r>
    </w:p>
    <w:p w:rsidR="00AA44E2" w:rsidRPr="00AA44E2" w:rsidRDefault="00AA44E2" w:rsidP="00AA44E2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4E2">
        <w:rPr>
          <w:rFonts w:ascii="Times New Roman" w:eastAsia="Times New Roman" w:hAnsi="Times New Roman" w:cs="Times New Roman"/>
          <w:color w:val="000000"/>
          <w:sz w:val="24"/>
          <w:szCs w:val="24"/>
        </w:rPr>
        <w:t>В  процессе изучения курса ОДНКНР школьники получают возможность систематизировать, расширять и углублять полученные в рамках общественно-научных дисциплин знания и представления о структуре и закономерностях развития социума, о прошлом и настоящем родной страны, находить в истории российского общества существенные связи с традиционной духовно-нравственной культурой России, определять свою идентичность как члена семьи, школьного коллектива, региональной общности, гражданина страны с опорой на традиционные духовно-нравственные ценности.</w:t>
      </w:r>
    </w:p>
    <w:p w:rsidR="00AA44E2" w:rsidRPr="00AA44E2" w:rsidRDefault="00AA44E2" w:rsidP="00AA44E2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4E2">
        <w:rPr>
          <w:rFonts w:ascii="Times New Roman" w:eastAsia="Times New Roman" w:hAnsi="Times New Roman" w:cs="Times New Roman"/>
          <w:color w:val="000000"/>
          <w:sz w:val="24"/>
          <w:szCs w:val="24"/>
        </w:rPr>
        <w:t>Не менее важно отметить, что данный курс формируется и преподаётся в соответствии с принципами культурологичности и культуросообразности, научности содержания и подхода к отбору информации, соответствия требованиям возрастной педагогики и психологии.</w:t>
      </w:r>
    </w:p>
    <w:p w:rsidR="00AA44E2" w:rsidRPr="00AA44E2" w:rsidRDefault="00AA44E2" w:rsidP="00AA44E2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4E2">
        <w:rPr>
          <w:rFonts w:ascii="Times New Roman" w:eastAsia="Times New Roman" w:hAnsi="Times New Roman" w:cs="Times New Roman"/>
          <w:color w:val="000000"/>
          <w:sz w:val="24"/>
          <w:szCs w:val="24"/>
        </w:rPr>
        <w:t>В процессе изучения курса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духовно-нравственным обликом. Изучаются основные компоненты культуры, её специфические инструменты самопрезентации, исторические и современные особенности духовно-нравственного развития народов России.</w:t>
      </w:r>
    </w:p>
    <w:p w:rsidR="00AA44E2" w:rsidRPr="00AA44E2" w:rsidRDefault="00AA44E2" w:rsidP="00AA44E2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4E2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курса направлено на формирование нравственного идеала, гражданской идентичности личности обучающегося и воспитание патриотических чувств к Родине (осознание себя как гражданина своего Отечества), формирование исторической памяти.</w:t>
      </w:r>
    </w:p>
    <w:p w:rsidR="00AA44E2" w:rsidRPr="00AA44E2" w:rsidRDefault="00AA44E2" w:rsidP="00AA44E2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4E2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 курса представлен через актуализацию макроуровня (Россия в целом как многонациональное, поликонфессиональное государство, с едиными для всех законами, общероссийскими духовно-нравственными и культурными ценностями) на микроуровне 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личность).</w:t>
      </w:r>
    </w:p>
    <w:p w:rsidR="00AA44E2" w:rsidRPr="00AA44E2" w:rsidRDefault="00AA44E2" w:rsidP="00AA44E2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4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Принцип культурологичности</w:t>
      </w:r>
      <w:r w:rsidRPr="00AA44E2">
        <w:rPr>
          <w:rFonts w:ascii="Times New Roman" w:eastAsia="Times New Roman" w:hAnsi="Times New Roman" w:cs="Times New Roman"/>
          <w:color w:val="000000"/>
          <w:sz w:val="24"/>
          <w:szCs w:val="24"/>
        </w:rPr>
        <w:t> в преподавании означает важность культурологического, а не конфессионального подхода, отсутствие культурной, этнической, религиозной ангажированности в содержании предмета и его смысловых акцентах.</w:t>
      </w:r>
    </w:p>
    <w:p w:rsidR="00AA44E2" w:rsidRPr="00AA44E2" w:rsidRDefault="00AA44E2" w:rsidP="00AA44E2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4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Принцип научности подходов и содержания</w:t>
      </w:r>
      <w:r w:rsidRPr="00AA44E2">
        <w:rPr>
          <w:rFonts w:ascii="Times New Roman" w:eastAsia="Times New Roman" w:hAnsi="Times New Roman" w:cs="Times New Roman"/>
          <w:color w:val="000000"/>
          <w:sz w:val="24"/>
          <w:szCs w:val="24"/>
        </w:rPr>
        <w:t> в преподавании данной дисциплины означает важность терминологического единства, необходимость освоения основных научных подходов к рассмотрению культуры и усвоению научной терминологии для понимания культурообразующих элементов и формирования познавательного интереса к этнокультурным и религиозным феноменам.</w:t>
      </w:r>
    </w:p>
    <w:p w:rsidR="00AA44E2" w:rsidRPr="00AA44E2" w:rsidRDefault="00AA44E2" w:rsidP="00AA44E2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4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Принцип соответствия требованиям</w:t>
      </w:r>
      <w:r w:rsidRPr="00AA44E2">
        <w:rPr>
          <w:rFonts w:ascii="Times New Roman" w:eastAsia="Times New Roman" w:hAnsi="Times New Roman" w:cs="Times New Roman"/>
          <w:color w:val="000000"/>
          <w:sz w:val="24"/>
          <w:szCs w:val="24"/>
        </w:rPr>
        <w:t> возрастной педагогики и психологии включает отбор тем и содержания курса согласно приоритетным зонам ближайшего развития, когнитивным способностям и социальным потребностям обучающихся, содержанию гуманитарных и общественно-научных учебных предметов.</w:t>
      </w:r>
    </w:p>
    <w:p w:rsidR="00AA44E2" w:rsidRPr="00AA44E2" w:rsidRDefault="00AA44E2" w:rsidP="00AA44E2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4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Принцип формирования гражданского самосознания и общероссийской гражданской идентичности</w:t>
      </w:r>
      <w:r w:rsidRPr="00AA44E2">
        <w:rPr>
          <w:rFonts w:ascii="Times New Roman" w:eastAsia="Times New Roman" w:hAnsi="Times New Roman" w:cs="Times New Roman"/>
          <w:color w:val="000000"/>
          <w:sz w:val="24"/>
          <w:szCs w:val="24"/>
        </w:rPr>
        <w:t> обучающихся в процессе изучения курса предметной области ОДНКНР включает осознание важности наднационального и надконфессионального гражданского единства народов России как основополагающего элемента в воспитании патриотизма и любви к Родине. Данный принцип должен быть реализован через поиск объединяющих черт в духовно-нравственной жизни народов России, их культуре, религии и историческом развитии.</w:t>
      </w:r>
    </w:p>
    <w:p w:rsidR="004E1670" w:rsidRPr="004E1670" w:rsidRDefault="004E1670" w:rsidP="004E167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1670" w:rsidRPr="004E1670" w:rsidRDefault="004E1670" w:rsidP="004E167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A44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 </w:t>
      </w:r>
      <w:r w:rsidRPr="004E16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AA44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настоящей программы: </w:t>
      </w:r>
    </w:p>
    <w:p w:rsidR="004E1670" w:rsidRPr="004E1670" w:rsidRDefault="004E1670" w:rsidP="004E16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r w:rsidRPr="004E167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этноконфессионального согласия и взаимодействия, взаимопроникновения и мирного сосуществования народов, религий, национальных культур;</w:t>
      </w:r>
    </w:p>
    <w:p w:rsidR="004E1670" w:rsidRPr="004E1670" w:rsidRDefault="004E1670" w:rsidP="004E16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670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:rsidR="004E1670" w:rsidRPr="004E1670" w:rsidRDefault="004E1670" w:rsidP="004E16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67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 сохранение уважения к ценностям и убеждениям представителей разных национальностей и вероисповеданий, а также способности к диалогу с представителями других культур и мировоззрений;</w:t>
      </w:r>
    </w:p>
    <w:p w:rsidR="004E1670" w:rsidRPr="004E1670" w:rsidRDefault="004E1670" w:rsidP="004E16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670">
        <w:rPr>
          <w:rFonts w:ascii="Times New Roman" w:eastAsia="Times New Roman" w:hAnsi="Times New Roman" w:cs="Times New Roman"/>
          <w:color w:val="000000"/>
          <w:sz w:val="24"/>
          <w:szCs w:val="24"/>
        </w:rPr>
        <w:t>идентификация собственной личности как полноправного субъекта культурного, исторического и цивилизационного развития страны.</w:t>
      </w:r>
    </w:p>
    <w:p w:rsidR="004E1670" w:rsidRPr="004E1670" w:rsidRDefault="004E1670" w:rsidP="004E167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A44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Задачи: </w:t>
      </w:r>
    </w:p>
    <w:p w:rsidR="004E1670" w:rsidRPr="004E1670" w:rsidRDefault="004E1670" w:rsidP="004E167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670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 w:rsidR="004E1670" w:rsidRPr="004E1670" w:rsidRDefault="004E1670" w:rsidP="004E167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670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 w:rsidR="004E1670" w:rsidRPr="004E1670" w:rsidRDefault="004E1670" w:rsidP="004E167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67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 w:rsidR="004E1670" w:rsidRPr="004E1670" w:rsidRDefault="004E1670" w:rsidP="004E167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670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становление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:rsidR="004E1670" w:rsidRPr="004E1670" w:rsidRDefault="004E1670" w:rsidP="004E167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67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4E1670" w:rsidRPr="004E1670" w:rsidRDefault="004E1670" w:rsidP="004E167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67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:rsidR="004E1670" w:rsidRPr="004E1670" w:rsidRDefault="004E1670" w:rsidP="004E167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670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уважительного и бережного отношения к историческому, религиозному и культурному наследию народов России;</w:t>
      </w:r>
    </w:p>
    <w:p w:rsidR="004E1670" w:rsidRPr="004E1670" w:rsidRDefault="004E1670" w:rsidP="004E167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670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:rsidR="004E1670" w:rsidRPr="004E1670" w:rsidRDefault="004E1670" w:rsidP="004E167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67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 для процветания общества в целом.</w:t>
      </w:r>
    </w:p>
    <w:p w:rsidR="004E1670" w:rsidRPr="004E1670" w:rsidRDefault="004E1670" w:rsidP="004E167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670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курса «Основы духовно-нравственной культуры народов России» вносит значительный вклад в достижение главных целей основного общего образования, способствуя:</w:t>
      </w:r>
    </w:p>
    <w:p w:rsidR="004E1670" w:rsidRPr="004E1670" w:rsidRDefault="004E1670" w:rsidP="004E167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67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расширению и систематизации знаний и представлений школьников о культуре и духовных традициях народов России, о нравственных ценностях, полученных при изучении основ религиозной культуры и светской этики, окружающего мира, литературного чтения и других предметов начальной школы;</w:t>
      </w:r>
    </w:p>
    <w:p w:rsidR="004E1670" w:rsidRPr="004E1670" w:rsidRDefault="004E1670" w:rsidP="004E167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670">
        <w:rPr>
          <w:rFonts w:ascii="Times New Roman" w:eastAsia="Times New Roman" w:hAnsi="Times New Roman" w:cs="Times New Roman"/>
          <w:color w:val="000000"/>
          <w:sz w:val="24"/>
          <w:szCs w:val="24"/>
        </w:rPr>
        <w:t>углублению представлений о светской этике, религиозной культуре народов России, их роли в развитии современного общества;</w:t>
      </w:r>
    </w:p>
    <w:p w:rsidR="004E1670" w:rsidRPr="004E1670" w:rsidRDefault="004E1670" w:rsidP="004E167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67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формированию основ морали и нравственности, воплощённых в семейных, этнокультурных и религиозных ценностях, ориентированных на соизмерение своих поступков с нравственными идеалами, на осознание своих обязанностей перед обществом и государством;</w:t>
      </w:r>
    </w:p>
    <w:p w:rsidR="004E1670" w:rsidRPr="004E1670" w:rsidRDefault="004E1670" w:rsidP="004E167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670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воспитанию патриотизма; уважения к истории, языку, культурным и религиозным традициям своего народа и других народов России, толерантному отношению к людям другой культуры, умению принимать и ценить ценности других культур, находить в них общее и особенное, черты, способствующие взаимному обогащению культур;</w:t>
      </w:r>
    </w:p>
    <w:p w:rsidR="004E1670" w:rsidRPr="004E1670" w:rsidRDefault="004E1670" w:rsidP="004E167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670">
        <w:rPr>
          <w:rFonts w:ascii="Times New Roman" w:eastAsia="Times New Roman" w:hAnsi="Times New Roman" w:cs="Times New Roman"/>
          <w:color w:val="000000"/>
          <w:sz w:val="24"/>
          <w:szCs w:val="24"/>
        </w:rPr>
        <w:t>пробуждению интереса к культуре других народов, проявлению уважения, способности к сотрудничеству, взаимодействию на основе поиска общих культурных стратегий и идеалов;</w:t>
      </w:r>
    </w:p>
    <w:p w:rsidR="004E1670" w:rsidRPr="004E1670" w:rsidRDefault="004E1670" w:rsidP="004E167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670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осознанию приоритетной значимости духовно-нравственных ценностей, проявляющейся в преобладании этических, интеллектуальных, альтруистических мотивов над потребительскими и эгоистическими;</w:t>
      </w:r>
    </w:p>
    <w:p w:rsidR="004E1670" w:rsidRPr="004E1670" w:rsidRDefault="004E1670" w:rsidP="004E167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670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раскрытию природы духовно-нравственных ценностей российского общества, объединяющих светскость и духовность;</w:t>
      </w:r>
    </w:p>
    <w:p w:rsidR="004E1670" w:rsidRPr="004E1670" w:rsidRDefault="004E1670" w:rsidP="004E167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67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ответственного отношения к учению и труду, готовности и способности обучающихся к саморазвитию и самообразованию на основе мотивации к обучению и познанию, осознанному выбору ценностных ориентаций, способствующих развитию общества в целом;</w:t>
      </w:r>
    </w:p>
    <w:p w:rsidR="004E1670" w:rsidRPr="004E1670" w:rsidRDefault="004E1670" w:rsidP="004E167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670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получению научных представлений о культуре и её функциях, особенностях взаимодействия с социальными институтами, а, следовательно, способности их применять в анализе и изучении социально-культурных явлений в истории и культуре России и современном обществе, давать нравственные оценки поступков и событий на основе осознания главенствующей роли духовно-нравственных ценностей в социальных и культурно-исторических процессах;</w:t>
      </w:r>
    </w:p>
    <w:p w:rsidR="004E1670" w:rsidRDefault="004E1670" w:rsidP="004E167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67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развитию информационной культуры школьников, компетенций в отборе, использовании и структурировании информации, а также возможностей для активной самостоятельной познавательной деятельности.</w:t>
      </w:r>
    </w:p>
    <w:p w:rsidR="00AA44E2" w:rsidRPr="004E1670" w:rsidRDefault="00AA44E2" w:rsidP="00AA44E2">
      <w:pPr>
        <w:shd w:val="clear" w:color="auto" w:fill="FFFFFF"/>
        <w:spacing w:before="100" w:beforeAutospacing="1" w:after="100" w:afterAutospacing="1" w:line="240" w:lineRule="auto"/>
        <w:ind w:left="-13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A44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Место учебного курса « Основы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духовно- </w:t>
      </w:r>
      <w:r w:rsidRPr="00AA44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нравственной культуры народов России» в учебном плане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4E1670" w:rsidRPr="004E1670" w:rsidRDefault="004E1670" w:rsidP="004E1670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670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курс "Основы духовно-нравственной культуры народов России</w:t>
      </w:r>
      <w:r w:rsidR="00374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изучается в 5 классе один час  в неделю, </w:t>
      </w:r>
      <w:r w:rsidRPr="004E1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общий объем составляет 34 часа.</w:t>
      </w:r>
    </w:p>
    <w:p w:rsidR="004E1670" w:rsidRDefault="004E1670" w:rsidP="004E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16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Информация об используемом УМК:</w:t>
      </w:r>
    </w:p>
    <w:p w:rsidR="00AA44E2" w:rsidRPr="004E1670" w:rsidRDefault="00AA44E2" w:rsidP="004E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E1670" w:rsidRPr="004E1670" w:rsidRDefault="004E1670" w:rsidP="004E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1670">
        <w:rPr>
          <w:rFonts w:ascii="Times New Roman" w:hAnsi="Times New Roman" w:cs="Times New Roman"/>
          <w:color w:val="000000"/>
          <w:sz w:val="24"/>
          <w:szCs w:val="24"/>
        </w:rPr>
        <w:t>Программа ориентирована на использование УМК: Учебник Основы духовно-</w:t>
      </w:r>
    </w:p>
    <w:p w:rsidR="004E1670" w:rsidRPr="004E1670" w:rsidRDefault="004E1670" w:rsidP="004E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1670">
        <w:rPr>
          <w:rFonts w:ascii="Times New Roman" w:hAnsi="Times New Roman" w:cs="Times New Roman"/>
          <w:color w:val="000000"/>
          <w:sz w:val="24"/>
          <w:szCs w:val="24"/>
        </w:rPr>
        <w:t>нравственной культуры народов России 5 класс Н.Ф.Виноградова, В.И.Власенко,</w:t>
      </w:r>
    </w:p>
    <w:p w:rsidR="004E1670" w:rsidRPr="004E1670" w:rsidRDefault="00374231" w:rsidP="00801A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А.В.Поляков. М.:  Просвещение</w:t>
      </w:r>
      <w:r w:rsidR="004E1670" w:rsidRPr="004E1670">
        <w:rPr>
          <w:rFonts w:ascii="Times New Roman" w:hAnsi="Times New Roman" w:cs="Times New Roman"/>
          <w:color w:val="000000"/>
          <w:sz w:val="24"/>
          <w:szCs w:val="24"/>
        </w:rPr>
        <w:t>, 202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</w:p>
    <w:sectPr w:rsidR="004E1670" w:rsidRPr="004E1670" w:rsidSect="008B1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67B7"/>
    <w:multiLevelType w:val="multilevel"/>
    <w:tmpl w:val="26A4B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35893"/>
    <w:multiLevelType w:val="multilevel"/>
    <w:tmpl w:val="746A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961E58"/>
    <w:multiLevelType w:val="multilevel"/>
    <w:tmpl w:val="B4B4E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34116C"/>
    <w:multiLevelType w:val="multilevel"/>
    <w:tmpl w:val="37C8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0E78DD"/>
    <w:multiLevelType w:val="multilevel"/>
    <w:tmpl w:val="0EFC1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A41E8B"/>
    <w:multiLevelType w:val="multilevel"/>
    <w:tmpl w:val="FF145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173909"/>
    <w:multiLevelType w:val="multilevel"/>
    <w:tmpl w:val="7F126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446C68"/>
    <w:multiLevelType w:val="multilevel"/>
    <w:tmpl w:val="56568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7A44AC"/>
    <w:multiLevelType w:val="multilevel"/>
    <w:tmpl w:val="6FC07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FB12D7"/>
    <w:multiLevelType w:val="multilevel"/>
    <w:tmpl w:val="A0684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ED291B"/>
    <w:multiLevelType w:val="multilevel"/>
    <w:tmpl w:val="6BAE6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8C74CC"/>
    <w:multiLevelType w:val="multilevel"/>
    <w:tmpl w:val="20BC2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7A786E"/>
    <w:multiLevelType w:val="multilevel"/>
    <w:tmpl w:val="DFDEF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3C05A1"/>
    <w:multiLevelType w:val="multilevel"/>
    <w:tmpl w:val="32DEB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FB6CA3"/>
    <w:multiLevelType w:val="multilevel"/>
    <w:tmpl w:val="01F45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FB5A56"/>
    <w:multiLevelType w:val="multilevel"/>
    <w:tmpl w:val="AF74A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642471"/>
    <w:multiLevelType w:val="multilevel"/>
    <w:tmpl w:val="56CE9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036F63"/>
    <w:multiLevelType w:val="multilevel"/>
    <w:tmpl w:val="F8906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8A1181"/>
    <w:multiLevelType w:val="multilevel"/>
    <w:tmpl w:val="5E52F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BC7F01"/>
    <w:multiLevelType w:val="multilevel"/>
    <w:tmpl w:val="2ABE3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BC35D4"/>
    <w:multiLevelType w:val="multilevel"/>
    <w:tmpl w:val="AEEE8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3B3975"/>
    <w:multiLevelType w:val="multilevel"/>
    <w:tmpl w:val="EA462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986382"/>
    <w:multiLevelType w:val="multilevel"/>
    <w:tmpl w:val="8C900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0D329C"/>
    <w:multiLevelType w:val="multilevel"/>
    <w:tmpl w:val="A0B00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F97882"/>
    <w:multiLevelType w:val="multilevel"/>
    <w:tmpl w:val="BA109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A13204"/>
    <w:multiLevelType w:val="multilevel"/>
    <w:tmpl w:val="0F045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F54BC5"/>
    <w:multiLevelType w:val="multilevel"/>
    <w:tmpl w:val="169EE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F0025B"/>
    <w:multiLevelType w:val="multilevel"/>
    <w:tmpl w:val="134A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E3F7433"/>
    <w:multiLevelType w:val="multilevel"/>
    <w:tmpl w:val="53EE5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572234"/>
    <w:multiLevelType w:val="multilevel"/>
    <w:tmpl w:val="A8AC4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A72124"/>
    <w:multiLevelType w:val="multilevel"/>
    <w:tmpl w:val="3DCAE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1A2234"/>
    <w:multiLevelType w:val="multilevel"/>
    <w:tmpl w:val="C874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894C04"/>
    <w:multiLevelType w:val="multilevel"/>
    <w:tmpl w:val="D518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8485705"/>
    <w:multiLevelType w:val="multilevel"/>
    <w:tmpl w:val="64EA0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B23050"/>
    <w:multiLevelType w:val="multilevel"/>
    <w:tmpl w:val="6FC44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3D7EE0"/>
    <w:multiLevelType w:val="multilevel"/>
    <w:tmpl w:val="6A8CD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4C4C36"/>
    <w:multiLevelType w:val="multilevel"/>
    <w:tmpl w:val="EE54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7577EF"/>
    <w:multiLevelType w:val="multilevel"/>
    <w:tmpl w:val="977C0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D910FBF"/>
    <w:multiLevelType w:val="multilevel"/>
    <w:tmpl w:val="9F7E3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F33C2C"/>
    <w:multiLevelType w:val="multilevel"/>
    <w:tmpl w:val="4ED22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F8651E"/>
    <w:multiLevelType w:val="multilevel"/>
    <w:tmpl w:val="D4A2D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919785F"/>
    <w:multiLevelType w:val="multilevel"/>
    <w:tmpl w:val="37202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BA5331A"/>
    <w:multiLevelType w:val="multilevel"/>
    <w:tmpl w:val="4B4CF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BF71388"/>
    <w:multiLevelType w:val="multilevel"/>
    <w:tmpl w:val="ECAC2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C435F78"/>
    <w:multiLevelType w:val="multilevel"/>
    <w:tmpl w:val="96B2C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DAF6FB2"/>
    <w:multiLevelType w:val="multilevel"/>
    <w:tmpl w:val="A16C5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8"/>
  </w:num>
  <w:num w:numId="5">
    <w:abstractNumId w:val="23"/>
  </w:num>
  <w:num w:numId="6">
    <w:abstractNumId w:val="31"/>
  </w:num>
  <w:num w:numId="7">
    <w:abstractNumId w:val="19"/>
  </w:num>
  <w:num w:numId="8">
    <w:abstractNumId w:val="34"/>
  </w:num>
  <w:num w:numId="9">
    <w:abstractNumId w:val="35"/>
  </w:num>
  <w:num w:numId="10">
    <w:abstractNumId w:val="11"/>
  </w:num>
  <w:num w:numId="11">
    <w:abstractNumId w:val="7"/>
  </w:num>
  <w:num w:numId="12">
    <w:abstractNumId w:val="22"/>
  </w:num>
  <w:num w:numId="13">
    <w:abstractNumId w:val="2"/>
  </w:num>
  <w:num w:numId="14">
    <w:abstractNumId w:val="26"/>
  </w:num>
  <w:num w:numId="15">
    <w:abstractNumId w:val="14"/>
  </w:num>
  <w:num w:numId="16">
    <w:abstractNumId w:val="6"/>
  </w:num>
  <w:num w:numId="17">
    <w:abstractNumId w:val="32"/>
  </w:num>
  <w:num w:numId="18">
    <w:abstractNumId w:val="44"/>
  </w:num>
  <w:num w:numId="19">
    <w:abstractNumId w:val="21"/>
  </w:num>
  <w:num w:numId="20">
    <w:abstractNumId w:val="24"/>
  </w:num>
  <w:num w:numId="21">
    <w:abstractNumId w:val="10"/>
  </w:num>
  <w:num w:numId="22">
    <w:abstractNumId w:val="28"/>
  </w:num>
  <w:num w:numId="23">
    <w:abstractNumId w:val="5"/>
  </w:num>
  <w:num w:numId="24">
    <w:abstractNumId w:val="45"/>
  </w:num>
  <w:num w:numId="25">
    <w:abstractNumId w:val="40"/>
  </w:num>
  <w:num w:numId="26">
    <w:abstractNumId w:val="38"/>
  </w:num>
  <w:num w:numId="27">
    <w:abstractNumId w:val="4"/>
  </w:num>
  <w:num w:numId="28">
    <w:abstractNumId w:val="39"/>
  </w:num>
  <w:num w:numId="29">
    <w:abstractNumId w:val="17"/>
  </w:num>
  <w:num w:numId="30">
    <w:abstractNumId w:val="29"/>
  </w:num>
  <w:num w:numId="31">
    <w:abstractNumId w:val="25"/>
  </w:num>
  <w:num w:numId="32">
    <w:abstractNumId w:val="37"/>
  </w:num>
  <w:num w:numId="33">
    <w:abstractNumId w:val="12"/>
  </w:num>
  <w:num w:numId="34">
    <w:abstractNumId w:val="8"/>
  </w:num>
  <w:num w:numId="35">
    <w:abstractNumId w:val="42"/>
  </w:num>
  <w:num w:numId="36">
    <w:abstractNumId w:val="33"/>
  </w:num>
  <w:num w:numId="37">
    <w:abstractNumId w:val="30"/>
  </w:num>
  <w:num w:numId="38">
    <w:abstractNumId w:val="13"/>
  </w:num>
  <w:num w:numId="39">
    <w:abstractNumId w:val="20"/>
  </w:num>
  <w:num w:numId="40">
    <w:abstractNumId w:val="41"/>
  </w:num>
  <w:num w:numId="41">
    <w:abstractNumId w:val="27"/>
  </w:num>
  <w:num w:numId="42">
    <w:abstractNumId w:val="16"/>
  </w:num>
  <w:num w:numId="43">
    <w:abstractNumId w:val="15"/>
  </w:num>
  <w:num w:numId="44">
    <w:abstractNumId w:val="43"/>
  </w:num>
  <w:num w:numId="45">
    <w:abstractNumId w:val="36"/>
  </w:num>
  <w:num w:numId="4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92D0F"/>
    <w:rsid w:val="00374231"/>
    <w:rsid w:val="004E1670"/>
    <w:rsid w:val="00801AD7"/>
    <w:rsid w:val="008B1732"/>
    <w:rsid w:val="008C198C"/>
    <w:rsid w:val="00AA44E2"/>
    <w:rsid w:val="00CC7858"/>
    <w:rsid w:val="00D92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732"/>
  </w:style>
  <w:style w:type="paragraph" w:styleId="1">
    <w:name w:val="heading 1"/>
    <w:basedOn w:val="a"/>
    <w:link w:val="10"/>
    <w:uiPriority w:val="9"/>
    <w:qFormat/>
    <w:rsid w:val="004E16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E16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16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E167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E1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8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6192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2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5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4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4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3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8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6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6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0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9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8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0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9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6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8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0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6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7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0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8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0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44205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1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3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6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0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2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0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4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1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3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8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1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6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3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74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5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7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0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06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6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0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3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8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0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6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4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5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2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0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6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8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9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8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9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9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6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1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1780</Words>
  <Characters>10149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dcterms:created xsi:type="dcterms:W3CDTF">2023-01-09T20:08:00Z</dcterms:created>
  <dcterms:modified xsi:type="dcterms:W3CDTF">2023-01-10T19:27:00Z</dcterms:modified>
</cp:coreProperties>
</file>