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2A" w:rsidRDefault="00D63177"/>
    <w:p w:rsidR="00D63177" w:rsidRDefault="00D63177" w:rsidP="00D63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«Информатика»</w:t>
      </w:r>
    </w:p>
    <w:p w:rsidR="00071181" w:rsidRDefault="00D63177" w:rsidP="00D63177">
      <w:pPr>
        <w:jc w:val="center"/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класс (2022г.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71181" w:rsidRDefault="00D63177" w:rsidP="00071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71181" w:rsidRPr="00071181">
        <w:rPr>
          <w:rFonts w:ascii="Times New Roman" w:hAnsi="Times New Roman" w:cs="Times New Roman"/>
          <w:sz w:val="24"/>
          <w:szCs w:val="24"/>
        </w:rPr>
        <w:t xml:space="preserve"> на уровне основног</w:t>
      </w:r>
      <w:r>
        <w:rPr>
          <w:rFonts w:ascii="Times New Roman" w:hAnsi="Times New Roman" w:cs="Times New Roman"/>
          <w:sz w:val="24"/>
          <w:szCs w:val="24"/>
        </w:rPr>
        <w:t>о общего образования разработана</w:t>
      </w:r>
      <w:r w:rsidR="00071181" w:rsidRPr="00071181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 (Приказ </w:t>
      </w:r>
      <w:proofErr w:type="spellStart"/>
      <w:r w:rsidR="00071181" w:rsidRPr="0007118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71181" w:rsidRPr="00071181">
        <w:rPr>
          <w:rFonts w:ascii="Times New Roman" w:hAnsi="Times New Roman" w:cs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№ 64101) (далее - ФГОСООО), Примерных рабочих </w:t>
      </w:r>
      <w:proofErr w:type="spellStart"/>
      <w:r w:rsidR="00071181" w:rsidRPr="00071181">
        <w:rPr>
          <w:rFonts w:ascii="Times New Roman" w:hAnsi="Times New Roman" w:cs="Times New Roman"/>
          <w:sz w:val="24"/>
          <w:szCs w:val="24"/>
        </w:rPr>
        <w:t>программм</w:t>
      </w:r>
      <w:proofErr w:type="spellEnd"/>
      <w:r w:rsidR="00071181" w:rsidRPr="0007118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учебным предметам, одобренных решением федерального учебно-методического объединения по общему образованию, на основе учебного плана общеобразовательного учреждения с учётом</w:t>
      </w:r>
      <w:proofErr w:type="gramEnd"/>
      <w:r w:rsidR="00071181" w:rsidRPr="00071181">
        <w:rPr>
          <w:rFonts w:ascii="Times New Roman" w:hAnsi="Times New Roman" w:cs="Times New Roman"/>
          <w:sz w:val="24"/>
          <w:szCs w:val="24"/>
        </w:rPr>
        <w:t xml:space="preserve"> распределённых по классам проверяемых требований к результатам освоения Основной образовательной программы основного общего образования, с использованием федерального онлайн-конструктора. </w:t>
      </w:r>
    </w:p>
    <w:p w:rsidR="00071181" w:rsidRDefault="00D63177" w:rsidP="00071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71181" w:rsidRPr="0007118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учебному предмету ориентирована</w:t>
      </w:r>
      <w:r w:rsidR="00071181" w:rsidRPr="00071181">
        <w:rPr>
          <w:rFonts w:ascii="Times New Roman" w:hAnsi="Times New Roman" w:cs="Times New Roman"/>
          <w:sz w:val="24"/>
          <w:szCs w:val="24"/>
        </w:rPr>
        <w:t xml:space="preserve"> на современные тенденции в школьном образовании и активные </w:t>
      </w:r>
      <w:r>
        <w:rPr>
          <w:rFonts w:ascii="Times New Roman" w:hAnsi="Times New Roman" w:cs="Times New Roman"/>
          <w:sz w:val="24"/>
          <w:szCs w:val="24"/>
        </w:rPr>
        <w:t>методики обучения. Данная программа</w:t>
      </w:r>
      <w:r w:rsidR="00071181" w:rsidRPr="00071181">
        <w:rPr>
          <w:rFonts w:ascii="Times New Roman" w:hAnsi="Times New Roman" w:cs="Times New Roman"/>
          <w:sz w:val="24"/>
          <w:szCs w:val="24"/>
        </w:rPr>
        <w:t xml:space="preserve"> позволят учителю реализовать в процессе преподавания предмета современные подходы к достижению личностных, </w:t>
      </w:r>
      <w:proofErr w:type="spellStart"/>
      <w:r w:rsidR="00071181" w:rsidRPr="000711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71181" w:rsidRPr="00071181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сформулированных в Федеральном государственном образовательном стандарте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181" w:rsidRPr="00071181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:rsidR="00071181" w:rsidRDefault="00071181" w:rsidP="00071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t xml:space="preserve">В соответствии с пунктом 32.1 обновлённого Федерального государственного образовательного стандарта основного общего образования программы отдельных учебных предметов, курсов должны обеспечивать достижение планируемых результатов освоения основной образовательной программы общего образования. </w:t>
      </w:r>
    </w:p>
    <w:p w:rsidR="00071181" w:rsidRDefault="00071181" w:rsidP="00071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071181" w:rsidRDefault="00071181" w:rsidP="00071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t xml:space="preserve"> Рабочая программа включает: </w:t>
      </w:r>
    </w:p>
    <w:p w:rsidR="00071181" w:rsidRDefault="00071181" w:rsidP="00071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071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1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1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1181">
        <w:rPr>
          <w:rFonts w:ascii="Times New Roman" w:hAnsi="Times New Roman" w:cs="Times New Roman"/>
          <w:sz w:val="24"/>
          <w:szCs w:val="24"/>
        </w:rPr>
        <w:t xml:space="preserve">одержание учебного предмета, учебного курса (в том числе внеурочной деятельности), учебного модуля; </w:t>
      </w:r>
    </w:p>
    <w:p w:rsidR="00071181" w:rsidRDefault="00071181" w:rsidP="00071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071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1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1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1181">
        <w:rPr>
          <w:rFonts w:ascii="Times New Roman" w:hAnsi="Times New Roman" w:cs="Times New Roman"/>
          <w:sz w:val="24"/>
          <w:szCs w:val="24"/>
        </w:rPr>
        <w:t xml:space="preserve">ланируемые результаты освоения учебного предмета, учебного курса (в том числе внеурочной деятельности), учебного модуля; </w:t>
      </w:r>
    </w:p>
    <w:p w:rsidR="00071181" w:rsidRDefault="00071181" w:rsidP="00071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181">
        <w:rPr>
          <w:rFonts w:ascii="Times New Roman" w:hAnsi="Times New Roman" w:cs="Times New Roman"/>
          <w:sz w:val="24"/>
          <w:szCs w:val="24"/>
        </w:rPr>
        <w:t xml:space="preserve">3).тематическое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</w:t>
      </w:r>
      <w:proofErr w:type="spellStart"/>
      <w:r w:rsidRPr="00071181">
        <w:rPr>
          <w:rFonts w:ascii="Times New Roman" w:hAnsi="Times New Roman" w:cs="Times New Roman"/>
          <w:sz w:val="24"/>
          <w:szCs w:val="24"/>
        </w:rPr>
        <w:t>внеуроч</w:t>
      </w:r>
      <w:proofErr w:type="spellEnd"/>
      <w:r w:rsidRPr="00071181">
        <w:rPr>
          <w:rFonts w:ascii="Times New Roman" w:hAnsi="Times New Roman" w:cs="Times New Roman"/>
          <w:sz w:val="24"/>
          <w:szCs w:val="24"/>
        </w:rPr>
        <w:t xml:space="preserve">-ной деятельности), учебного модуля и возможность использования по этой теме </w:t>
      </w:r>
      <w:proofErr w:type="spellStart"/>
      <w:r w:rsidRPr="00071181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Pr="00071181">
        <w:rPr>
          <w:rFonts w:ascii="Times New Roman" w:hAnsi="Times New Roman" w:cs="Times New Roman"/>
          <w:sz w:val="24"/>
          <w:szCs w:val="24"/>
        </w:rPr>
        <w:t xml:space="preserve">-тронных (цифровых) образовательных ресурсов, являющихся учебно-методическими </w:t>
      </w:r>
      <w:proofErr w:type="spellStart"/>
      <w:r w:rsidRPr="00071181">
        <w:rPr>
          <w:rFonts w:ascii="Times New Roman" w:hAnsi="Times New Roman" w:cs="Times New Roman"/>
          <w:sz w:val="24"/>
          <w:szCs w:val="24"/>
        </w:rPr>
        <w:t>ма-териалами</w:t>
      </w:r>
      <w:proofErr w:type="spellEnd"/>
      <w:r w:rsidRPr="00071181">
        <w:rPr>
          <w:rFonts w:ascii="Times New Roman" w:hAnsi="Times New Roman" w:cs="Times New Roman"/>
          <w:sz w:val="24"/>
          <w:szCs w:val="24"/>
        </w:rPr>
        <w:t xml:space="preserve"> (мультимедийные программы, электронные учебники и задачники, электрон-</w:t>
      </w:r>
      <w:proofErr w:type="spellStart"/>
      <w:r w:rsidRPr="0007118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071181">
        <w:rPr>
          <w:rFonts w:ascii="Times New Roman" w:hAnsi="Times New Roman" w:cs="Times New Roman"/>
          <w:sz w:val="24"/>
          <w:szCs w:val="24"/>
        </w:rPr>
        <w:t xml:space="preserve"> библиотеки, виртуальные лаборатории, игровые программы, коллекции цифровых образовательных ресурсов</w:t>
      </w:r>
      <w:proofErr w:type="gramEnd"/>
    </w:p>
    <w:p w:rsidR="00D63177" w:rsidRPr="00071181" w:rsidRDefault="00D63177" w:rsidP="00071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181" w:rsidRPr="00071181" w:rsidRDefault="00071181" w:rsidP="00071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181">
        <w:rPr>
          <w:rFonts w:ascii="Times New Roman" w:hAnsi="Times New Roman" w:cs="Times New Roman"/>
          <w:b/>
          <w:sz w:val="24"/>
          <w:szCs w:val="24"/>
        </w:rPr>
        <w:t xml:space="preserve">Цели и задачи курса </w:t>
      </w:r>
    </w:p>
    <w:p w:rsidR="00071181" w:rsidRDefault="00071181" w:rsidP="000711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t xml:space="preserve">Изучение информатики вносит значительный вклад в достижение главных целей основного общего образования, способствуя: в 5 классе: </w:t>
      </w:r>
    </w:p>
    <w:p w:rsidR="00071181" w:rsidRDefault="00071181" w:rsidP="000711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t xml:space="preserve">- развитию </w:t>
      </w:r>
      <w:proofErr w:type="spellStart"/>
      <w:r w:rsidRPr="0007118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71181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</w:r>
    </w:p>
    <w:p w:rsidR="00071181" w:rsidRDefault="00071181" w:rsidP="000711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t xml:space="preserve">- целенаправленному формированию таких </w:t>
      </w:r>
      <w:proofErr w:type="spellStart"/>
      <w:r w:rsidRPr="0007118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71181">
        <w:rPr>
          <w:rFonts w:ascii="Times New Roman" w:hAnsi="Times New Roman" w:cs="Times New Roman"/>
          <w:sz w:val="24"/>
          <w:szCs w:val="24"/>
        </w:rPr>
        <w:t xml:space="preserve"> понятий, как «объект», «система», «модель», «алгоритм» и др.;</w:t>
      </w:r>
    </w:p>
    <w:p w:rsidR="00071181" w:rsidRDefault="00071181" w:rsidP="000711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t xml:space="preserve"> - воспитанию ответственного и избирательного отношения к информации; развитию познавательных, интеллектуальных и творческих способностей учащихся. </w:t>
      </w:r>
    </w:p>
    <w:p w:rsidR="00071181" w:rsidRDefault="00071181" w:rsidP="000711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t xml:space="preserve">Для достижения комплекса поставленных целей в процессе изучения информатики и ИКТ необходимо решить следующие задачи: </w:t>
      </w:r>
    </w:p>
    <w:p w:rsidR="00071181" w:rsidRDefault="00071181" w:rsidP="000711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181">
        <w:rPr>
          <w:rFonts w:ascii="Times New Roman" w:hAnsi="Times New Roman" w:cs="Times New Roman"/>
          <w:sz w:val="24"/>
          <w:szCs w:val="24"/>
        </w:rPr>
        <w:t xml:space="preserve"> показать учащимся роль информации и информационных процессов в их жизни и в окружающем мире; </w:t>
      </w:r>
    </w:p>
    <w:p w:rsidR="00071181" w:rsidRDefault="00071181" w:rsidP="000711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181">
        <w:rPr>
          <w:rFonts w:ascii="Times New Roman" w:hAnsi="Times New Roman" w:cs="Times New Roman"/>
          <w:sz w:val="24"/>
          <w:szCs w:val="24"/>
        </w:rPr>
        <w:t xml:space="preserve"> 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071181" w:rsidRDefault="00071181" w:rsidP="000711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181">
        <w:rPr>
          <w:rFonts w:ascii="Times New Roman" w:hAnsi="Times New Roman" w:cs="Times New Roman"/>
          <w:sz w:val="24"/>
          <w:szCs w:val="24"/>
        </w:rPr>
        <w:t xml:space="preserve"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 </w:t>
      </w:r>
      <w:proofErr w:type="gramEnd"/>
    </w:p>
    <w:p w:rsidR="00071181" w:rsidRDefault="00071181" w:rsidP="000711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181">
        <w:rPr>
          <w:rFonts w:ascii="Times New Roman" w:hAnsi="Times New Roman" w:cs="Times New Roman"/>
          <w:sz w:val="24"/>
          <w:szCs w:val="24"/>
        </w:rPr>
        <w:t xml:space="preserve">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 </w:t>
      </w:r>
    </w:p>
    <w:p w:rsidR="00071181" w:rsidRDefault="00071181" w:rsidP="000711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181">
        <w:rPr>
          <w:rFonts w:ascii="Times New Roman" w:hAnsi="Times New Roman" w:cs="Times New Roman"/>
          <w:sz w:val="24"/>
          <w:szCs w:val="24"/>
        </w:rPr>
        <w:t xml:space="preserve">включить в учебный процесс содержание, направленное на формирование у учащихся основных </w:t>
      </w:r>
      <w:proofErr w:type="spellStart"/>
      <w:r w:rsidRPr="0007118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71181">
        <w:rPr>
          <w:rFonts w:ascii="Times New Roman" w:hAnsi="Times New Roman" w:cs="Times New Roman"/>
          <w:sz w:val="24"/>
          <w:szCs w:val="24"/>
        </w:rPr>
        <w:t xml:space="preserve">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071181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071181">
        <w:rPr>
          <w:rFonts w:ascii="Times New Roman" w:hAnsi="Times New Roman" w:cs="Times New Roman"/>
          <w:sz w:val="24"/>
          <w:szCs w:val="24"/>
        </w:rPr>
        <w:t>, классификации объектов; обобщение и сравнение данных; подведение под понятие, выведение следствий; установление причинно-следственных связей;</w:t>
      </w:r>
      <w:proofErr w:type="gramEnd"/>
      <w:r w:rsidRPr="00071181">
        <w:rPr>
          <w:rFonts w:ascii="Times New Roman" w:hAnsi="Times New Roman" w:cs="Times New Roman"/>
          <w:sz w:val="24"/>
          <w:szCs w:val="24"/>
        </w:rPr>
        <w:t xml:space="preserve"> построение логических цепочек рассуждений и т.д.; </w:t>
      </w:r>
    </w:p>
    <w:p w:rsidR="00071181" w:rsidRDefault="00071181" w:rsidP="000711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71181">
        <w:rPr>
          <w:rFonts w:ascii="Times New Roman" w:hAnsi="Times New Roman" w:cs="Times New Roman"/>
          <w:sz w:val="24"/>
          <w:szCs w:val="24"/>
        </w:rPr>
        <w:t xml:space="preserve"> 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071181" w:rsidRDefault="00071181" w:rsidP="000711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181">
        <w:rPr>
          <w:rFonts w:ascii="Times New Roman" w:hAnsi="Times New Roman" w:cs="Times New Roman"/>
          <w:sz w:val="24"/>
          <w:szCs w:val="24"/>
        </w:rPr>
        <w:t xml:space="preserve"> показать роль средств информационных и коммуникационных технологий в информационной деятельности человека; </w:t>
      </w:r>
    </w:p>
    <w:p w:rsidR="00071181" w:rsidRDefault="00071181" w:rsidP="000711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181">
        <w:rPr>
          <w:rFonts w:ascii="Times New Roman" w:hAnsi="Times New Roman" w:cs="Times New Roman"/>
          <w:sz w:val="24"/>
          <w:szCs w:val="24"/>
        </w:rPr>
        <w:t xml:space="preserve"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создать условия для овладения способами и методами освоения новых инструментальных средств,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 </w:t>
      </w:r>
      <w:proofErr w:type="gramEnd"/>
    </w:p>
    <w:p w:rsidR="00071181" w:rsidRDefault="00071181" w:rsidP="000711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181">
        <w:rPr>
          <w:rFonts w:ascii="Times New Roman" w:hAnsi="Times New Roman" w:cs="Times New Roman"/>
          <w:sz w:val="24"/>
          <w:szCs w:val="24"/>
        </w:rPr>
        <w:t xml:space="preserve"> 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071181" w:rsidRDefault="00071181" w:rsidP="000711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181">
        <w:rPr>
          <w:rFonts w:ascii="Times New Roman" w:hAnsi="Times New Roman" w:cs="Times New Roman"/>
          <w:sz w:val="24"/>
          <w:szCs w:val="24"/>
        </w:rPr>
        <w:t xml:space="preserve">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 </w:t>
      </w:r>
    </w:p>
    <w:p w:rsidR="00071181" w:rsidRPr="00071181" w:rsidRDefault="00071181" w:rsidP="000711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181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181">
        <w:rPr>
          <w:rFonts w:ascii="Times New Roman" w:hAnsi="Times New Roman" w:cs="Times New Roman"/>
          <w:sz w:val="24"/>
          <w:szCs w:val="24"/>
        </w:rPr>
        <w:t xml:space="preserve"> 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 Место предмета в федеральном базисном учебном плане Реализация рабочей программы внеурочной деятельности «Информатика» в 5 классе рассчитана на 34 часа (34 недели, по 1 часу в неделю).</w:t>
      </w:r>
    </w:p>
    <w:sectPr w:rsidR="00071181" w:rsidRPr="0007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81"/>
    <w:rsid w:val="00071181"/>
    <w:rsid w:val="002B4899"/>
    <w:rsid w:val="00C64142"/>
    <w:rsid w:val="00D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2023-01-08T08:06:00Z</dcterms:created>
  <dcterms:modified xsi:type="dcterms:W3CDTF">2023-01-08T08:23:00Z</dcterms:modified>
</cp:coreProperties>
</file>