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0B" w:rsidRDefault="00B2450B" w:rsidP="00B2450B">
      <w:pPr>
        <w:framePr w:h="166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1191" cy="10558130"/>
            <wp:effectExtent l="19050" t="0" r="57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00" cy="1055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Cs w:val="21"/>
        </w:rPr>
        <w:id w:val="1930998649"/>
        <w:docPartObj>
          <w:docPartGallery w:val="Table of Contents"/>
          <w:docPartUnique/>
        </w:docPartObj>
      </w:sdtPr>
      <w:sdtContent>
        <w:p w:rsidR="00810C7C" w:rsidRDefault="00DB08A2" w:rsidP="00DB08A2">
          <w:pPr>
            <w:pStyle w:val="aa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000000"/>
              <w:szCs w:val="21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000000"/>
              <w:szCs w:val="21"/>
            </w:rPr>
            <w:t>СОДЕРЖАНИЕ</w:t>
          </w:r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 w:rsidRPr="00A0613F">
            <w:fldChar w:fldCharType="begin"/>
          </w:r>
          <w:r w:rsidR="00810C7C" w:rsidRPr="007724CB">
            <w:instrText xml:space="preserve"> TOC \o "1-3" \h \z \u </w:instrText>
          </w:r>
          <w:r w:rsidRPr="00A0613F">
            <w:fldChar w:fldCharType="separate"/>
          </w:r>
          <w:hyperlink w:anchor="_Toc89244329" w:history="1">
            <w:r w:rsidR="00060DC9" w:rsidRPr="006163CC">
              <w:rPr>
                <w:rStyle w:val="ab"/>
              </w:rPr>
              <w:t>I. Паспорт Программы развития МБОУ Больше-Чернавской СОШ им. В.Г.Алдошина</w:t>
            </w:r>
            <w:r w:rsidR="00060DC9">
              <w:rPr>
                <w:webHidden/>
              </w:rPr>
              <w:tab/>
            </w:r>
            <w:r w:rsidR="00B44F01">
              <w:rPr>
                <w:webHidden/>
                <w:lang w:val="ru-RU"/>
              </w:rPr>
              <w:t>3</w:t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30" w:history="1">
            <w:r w:rsidR="00060DC9" w:rsidRPr="006163CC">
              <w:rPr>
                <w:rStyle w:val="ab"/>
              </w:rPr>
              <w:t>1. Общая характеристика организации</w:t>
            </w:r>
            <w:r w:rsidR="00060DC9">
              <w:rPr>
                <w:webHidden/>
              </w:rPr>
              <w:tab/>
            </w:r>
            <w:r w:rsidR="00B44F01">
              <w:rPr>
                <w:webHidden/>
              </w:rPr>
              <w:t>7</w:t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31" w:history="1">
            <w:r w:rsidR="00060DC9" w:rsidRPr="006163CC">
              <w:rPr>
                <w:rStyle w:val="ab"/>
                <w:rFonts w:eastAsia="Calibri"/>
              </w:rPr>
              <w:t>2. Социальный паспорт школы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32" w:history="1">
            <w:r w:rsidR="00060DC9" w:rsidRPr="006163CC">
              <w:rPr>
                <w:rStyle w:val="ab"/>
                <w:rFonts w:eastAsia="Calibri"/>
              </w:rPr>
              <w:t>3. Организация образовательного процесса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33" w:history="1">
            <w:r w:rsidR="00060DC9" w:rsidRPr="006163CC">
              <w:rPr>
                <w:rStyle w:val="ab"/>
              </w:rPr>
              <w:t>IV. Анализ реализации Программы развития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34" w:history="1">
            <w:r w:rsidR="00060DC9" w:rsidRPr="006163CC">
              <w:rPr>
                <w:rStyle w:val="ab"/>
              </w:rPr>
              <w:t>МБОУ Больше-Чернавской СОШ им. В.Г.Алдошина до 2019 года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9244335" w:history="1">
            <w:r w:rsidR="00060DC9" w:rsidRPr="006163CC">
              <w:rPr>
                <w:rStyle w:val="ab"/>
                <w:noProof/>
              </w:rPr>
              <w:t>1.</w:t>
            </w:r>
            <w:r w:rsidR="00060DC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60DC9" w:rsidRPr="006163CC">
              <w:rPr>
                <w:rStyle w:val="ab"/>
                <w:noProof/>
              </w:rPr>
              <w:t>Достижения и успехи школы</w:t>
            </w:r>
            <w:r w:rsidR="00060D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DC9">
              <w:rPr>
                <w:noProof/>
                <w:webHidden/>
              </w:rPr>
              <w:instrText xml:space="preserve"> PAGEREF _Toc89244335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55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DC9" w:rsidRDefault="00A0613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9244336" w:history="1">
            <w:r w:rsidR="00060DC9" w:rsidRPr="006163CC">
              <w:rPr>
                <w:rStyle w:val="ab"/>
                <w:noProof/>
              </w:rPr>
              <w:t>3. Анализ реализации воспитательной деятельности</w:t>
            </w:r>
            <w:r w:rsidR="00060D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DC9">
              <w:rPr>
                <w:noProof/>
                <w:webHidden/>
              </w:rPr>
              <w:instrText xml:space="preserve"> PAGEREF _Toc89244336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55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DC9" w:rsidRDefault="00A0613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9244337" w:history="1">
            <w:r w:rsidR="00060DC9" w:rsidRPr="006163CC">
              <w:rPr>
                <w:rStyle w:val="ab"/>
                <w:noProof/>
              </w:rPr>
              <w:t>4. Результативность научно-педагогического и учебно-методического сопровождения и поддержки образовательного процесса</w:t>
            </w:r>
            <w:r w:rsidR="00060D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0DC9">
              <w:rPr>
                <w:noProof/>
                <w:webHidden/>
              </w:rPr>
              <w:instrText xml:space="preserve"> PAGEREF _Toc89244337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55D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38" w:history="1">
            <w:r w:rsidR="00060DC9" w:rsidRPr="006163CC">
              <w:rPr>
                <w:rStyle w:val="ab"/>
              </w:rPr>
              <w:t>Модель МБОУ Больше-Чернавской СОШ имени В.Г.Алдошина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39" w:history="1">
            <w:r w:rsidR="00060DC9" w:rsidRPr="006163CC">
              <w:rPr>
                <w:rStyle w:val="ab"/>
              </w:rPr>
              <w:t>Модель педагога школы МБОУ Больше-Чернавской СОШ имени В.Г.Алдошина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0" w:history="1">
            <w:r w:rsidR="00060DC9" w:rsidRPr="006163CC">
              <w:rPr>
                <w:rStyle w:val="ab"/>
              </w:rPr>
              <w:t>Модель выпускника МБОУ Больше-Чернавской СОШ имени В.Г.Алдошина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1" w:history="1">
            <w:r w:rsidR="00060DC9" w:rsidRPr="006163CC">
              <w:rPr>
                <w:rStyle w:val="ab"/>
              </w:rPr>
              <w:t>1. Основные задачи кадровой политики на 2019 – 2020 г.г.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2" w:history="1">
            <w:r w:rsidR="00060DC9" w:rsidRPr="006163CC">
              <w:rPr>
                <w:rStyle w:val="ab"/>
              </w:rPr>
              <w:t>2. Основные мероприятия по реализации кадровой политики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3" w:history="1">
            <w:r w:rsidR="00060DC9" w:rsidRPr="006163CC">
              <w:rPr>
                <w:rStyle w:val="ab"/>
              </w:rPr>
              <w:t>Программы развития МБОУ Больше-Чернавской СОШ имени В.Г.Алдошина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4" w:history="1">
            <w:r w:rsidR="00060DC9" w:rsidRPr="006163CC">
              <w:rPr>
                <w:rStyle w:val="ab"/>
              </w:rPr>
              <w:t>3. Оптимизация профессионального и личностного роста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5" w:history="1">
            <w:r w:rsidR="00060DC9" w:rsidRPr="006163CC">
              <w:rPr>
                <w:rStyle w:val="ab"/>
              </w:rPr>
              <w:t>педагогов и развития педагогического коллектива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46" w:history="1">
            <w:r w:rsidR="00060DC9" w:rsidRPr="006163CC">
              <w:rPr>
                <w:rStyle w:val="ab"/>
              </w:rPr>
              <w:t>X. Этапы реализации Программы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7" w:history="1">
            <w:r w:rsidR="00060DC9" w:rsidRPr="006163CC">
              <w:rPr>
                <w:rStyle w:val="ab"/>
                <w:lang w:val="en-US"/>
              </w:rPr>
              <w:t>I</w:t>
            </w:r>
            <w:r w:rsidR="00060DC9" w:rsidRPr="006163CC">
              <w:rPr>
                <w:rStyle w:val="ab"/>
              </w:rPr>
              <w:t>этап – аналитико-проектировочный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23"/>
            <w:rPr>
              <w:rFonts w:asciiTheme="minorHAnsi" w:eastAsiaTheme="minorEastAsia" w:hAnsiTheme="minorHAnsi" w:cstheme="minorBidi"/>
              <w:i w:val="0"/>
              <w:color w:val="auto"/>
              <w:sz w:val="22"/>
              <w:szCs w:val="22"/>
            </w:rPr>
          </w:pPr>
          <w:hyperlink w:anchor="_Toc89244348" w:history="1">
            <w:r w:rsidR="00060DC9" w:rsidRPr="006163CC">
              <w:rPr>
                <w:rStyle w:val="ab"/>
              </w:rPr>
              <w:t>(2019 – 2020 учебный год)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49" w:history="1">
            <w:r w:rsidR="00060DC9" w:rsidRPr="006163CC">
              <w:rPr>
                <w:rStyle w:val="ab"/>
              </w:rPr>
              <w:t>МБОУ Больше-Чернавской СОШ имени В.Г.Алдошина по реализации Программы развития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50" w:history="1">
            <w:r w:rsidR="00060DC9" w:rsidRPr="006163CC">
              <w:rPr>
                <w:rStyle w:val="ab"/>
              </w:rPr>
              <w:t>XIII. Система мер по минимизации рисков реализацииПрограммы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51" w:history="1">
            <w:r w:rsidR="00060DC9" w:rsidRPr="006163CC">
              <w:rPr>
                <w:rStyle w:val="ab"/>
              </w:rPr>
              <w:t>Программы развития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060DC9" w:rsidRDefault="00A0613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9244352" w:history="1">
            <w:r w:rsidR="00060DC9" w:rsidRPr="006163CC">
              <w:rPr>
                <w:rStyle w:val="ab"/>
              </w:rPr>
              <w:t>XV. Управление процессом реализации Программы развития</w:t>
            </w:r>
            <w:r w:rsidR="00060DC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0DC9">
              <w:rPr>
                <w:webHidden/>
              </w:rPr>
              <w:instrText xml:space="preserve"> PAGEREF _Toc89244352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255DB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810C7C" w:rsidRPr="007724CB" w:rsidRDefault="00A0613F" w:rsidP="003D44FF">
          <w:r w:rsidRPr="007724CB">
            <w:rPr>
              <w:bCs/>
              <w:sz w:val="26"/>
              <w:szCs w:val="26"/>
            </w:rPr>
            <w:fldChar w:fldCharType="end"/>
          </w:r>
        </w:p>
      </w:sdtContent>
    </w:sdt>
    <w:p w:rsidR="00060DC9" w:rsidRDefault="00060DC9" w:rsidP="007E1A6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89244329"/>
    </w:p>
    <w:p w:rsidR="00060DC9" w:rsidRDefault="00060DC9" w:rsidP="00B44F01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B44F01" w:rsidRPr="00B44F01" w:rsidRDefault="00B44F01" w:rsidP="00B44F01"/>
    <w:p w:rsidR="00060DC9" w:rsidRDefault="00060DC9" w:rsidP="007E1A6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8903F7" w:rsidRPr="00E60942" w:rsidRDefault="002B49F0" w:rsidP="007E1A6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60942">
        <w:rPr>
          <w:rFonts w:ascii="Times New Roman" w:hAnsi="Times New Roman" w:cs="Times New Roman"/>
          <w:color w:val="auto"/>
          <w:lang w:val="en-US"/>
        </w:rPr>
        <w:t>I</w:t>
      </w:r>
      <w:r w:rsidRPr="00E60942">
        <w:rPr>
          <w:rFonts w:ascii="Times New Roman" w:hAnsi="Times New Roman" w:cs="Times New Roman"/>
          <w:color w:val="auto"/>
        </w:rPr>
        <w:t xml:space="preserve">. Паспорт Программы </w:t>
      </w:r>
      <w:r w:rsidR="00422AFF" w:rsidRPr="00E60942">
        <w:rPr>
          <w:rFonts w:ascii="Times New Roman" w:hAnsi="Times New Roman" w:cs="Times New Roman"/>
          <w:color w:val="auto"/>
        </w:rPr>
        <w:t>развития</w:t>
      </w:r>
      <w:r w:rsidR="00DB08A2" w:rsidRPr="00E60942">
        <w:rPr>
          <w:rFonts w:ascii="Times New Roman" w:hAnsi="Times New Roman" w:cs="Times New Roman"/>
          <w:color w:val="auto"/>
        </w:rPr>
        <w:t xml:space="preserve"> МБОУ </w:t>
      </w:r>
      <w:r w:rsidR="00BA0AAA" w:rsidRPr="00BA0AAA">
        <w:rPr>
          <w:rFonts w:ascii="Times New Roman" w:hAnsi="Times New Roman" w:cs="Times New Roman"/>
          <w:color w:val="auto"/>
        </w:rPr>
        <w:t>Больше-Чернавской СОШ им. В.Г.Алдошина</w:t>
      </w:r>
      <w:bookmarkEnd w:id="0"/>
    </w:p>
    <w:p w:rsidR="003A702D" w:rsidRPr="007E1A6B" w:rsidRDefault="003A702D" w:rsidP="007E1A6B">
      <w:pPr>
        <w:spacing w:after="0" w:line="240" w:lineRule="auto"/>
        <w:jc w:val="center"/>
        <w:rPr>
          <w:szCs w:val="28"/>
        </w:rPr>
      </w:pP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2268"/>
        <w:gridCol w:w="8222"/>
      </w:tblGrid>
      <w:tr w:rsidR="002B49F0" w:rsidTr="006F62B1">
        <w:trPr>
          <w:trHeight w:val="903"/>
        </w:trPr>
        <w:tc>
          <w:tcPr>
            <w:tcW w:w="2268" w:type="dxa"/>
            <w:vAlign w:val="center"/>
          </w:tcPr>
          <w:p w:rsidR="009F6CB7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 xml:space="preserve">Полное наименование </w:t>
            </w:r>
          </w:p>
          <w:p w:rsidR="002B49F0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Программы</w:t>
            </w:r>
          </w:p>
        </w:tc>
        <w:tc>
          <w:tcPr>
            <w:tcW w:w="8222" w:type="dxa"/>
            <w:vAlign w:val="center"/>
          </w:tcPr>
          <w:p w:rsidR="002B49F0" w:rsidRPr="006F62B1" w:rsidRDefault="002B49F0" w:rsidP="00BB60FB">
            <w:pPr>
              <w:ind w:left="34"/>
              <w:contextualSpacing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Программа развития </w:t>
            </w:r>
            <w:r w:rsidR="00BB60FB">
              <w:rPr>
                <w:szCs w:val="28"/>
              </w:rPr>
              <w:t>МБОУ</w:t>
            </w:r>
            <w:r w:rsidRPr="006F62B1">
              <w:rPr>
                <w:szCs w:val="28"/>
              </w:rPr>
              <w:t xml:space="preserve"> </w:t>
            </w:r>
            <w:r w:rsidR="00D54899">
              <w:rPr>
                <w:szCs w:val="28"/>
              </w:rPr>
              <w:t xml:space="preserve">Больше-Чернавской СОШ им. В.Г.Алдошина </w:t>
            </w:r>
            <w:r w:rsidR="00262E65">
              <w:rPr>
                <w:szCs w:val="28"/>
              </w:rPr>
              <w:t>на 201</w:t>
            </w:r>
            <w:r w:rsidR="00BA0AAA">
              <w:rPr>
                <w:szCs w:val="28"/>
              </w:rPr>
              <w:t>9</w:t>
            </w:r>
            <w:r w:rsidR="00262E65">
              <w:rPr>
                <w:szCs w:val="28"/>
              </w:rPr>
              <w:t xml:space="preserve"> – 2023</w:t>
            </w:r>
            <w:r w:rsidRPr="006F62B1">
              <w:rPr>
                <w:szCs w:val="28"/>
              </w:rPr>
              <w:t>г</w:t>
            </w:r>
            <w:r w:rsidR="00A21498" w:rsidRPr="006F62B1">
              <w:rPr>
                <w:szCs w:val="28"/>
              </w:rPr>
              <w:t>.</w:t>
            </w:r>
            <w:r w:rsidRPr="006F62B1">
              <w:rPr>
                <w:szCs w:val="28"/>
              </w:rPr>
              <w:t>г.</w:t>
            </w:r>
          </w:p>
        </w:tc>
      </w:tr>
      <w:tr w:rsidR="002B49F0" w:rsidTr="006F62B1">
        <w:trPr>
          <w:trHeight w:val="1329"/>
        </w:trPr>
        <w:tc>
          <w:tcPr>
            <w:tcW w:w="2268" w:type="dxa"/>
            <w:vAlign w:val="center"/>
          </w:tcPr>
          <w:p w:rsidR="009F6CB7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Цель</w:t>
            </w:r>
          </w:p>
          <w:p w:rsidR="002B49F0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Программы</w:t>
            </w:r>
          </w:p>
        </w:tc>
        <w:tc>
          <w:tcPr>
            <w:tcW w:w="8222" w:type="dxa"/>
            <w:vAlign w:val="center"/>
          </w:tcPr>
          <w:p w:rsidR="002B49F0" w:rsidRPr="006F62B1" w:rsidRDefault="002B49F0" w:rsidP="00262E65">
            <w:pPr>
              <w:ind w:left="34"/>
              <w:contextualSpacing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Приведение образовательно</w:t>
            </w:r>
            <w:r w:rsidR="00286A0E" w:rsidRPr="006F62B1">
              <w:rPr>
                <w:szCs w:val="28"/>
              </w:rPr>
              <w:t>го пространства МБОУ</w:t>
            </w:r>
            <w:r w:rsidR="00262E65">
              <w:rPr>
                <w:szCs w:val="28"/>
              </w:rPr>
              <w:t xml:space="preserve"> </w:t>
            </w:r>
            <w:r w:rsidR="00BA0AAA" w:rsidRPr="00BA0AAA">
              <w:rPr>
                <w:szCs w:val="28"/>
              </w:rPr>
              <w:t xml:space="preserve">Больше-Чернавской СОШ им. В.Г.Алдошина </w:t>
            </w:r>
            <w:r w:rsidRPr="006F62B1">
              <w:rPr>
                <w:szCs w:val="28"/>
              </w:rPr>
              <w:t xml:space="preserve">в соответствии с </w:t>
            </w:r>
            <w:r w:rsidR="001147DE" w:rsidRPr="006F62B1">
              <w:rPr>
                <w:szCs w:val="28"/>
              </w:rPr>
              <w:t>Федеральным з</w:t>
            </w:r>
            <w:r w:rsidRPr="006F62B1">
              <w:rPr>
                <w:szCs w:val="28"/>
              </w:rPr>
              <w:t xml:space="preserve">аконом «Об образовании </w:t>
            </w:r>
            <w:r w:rsidR="007E1A6B" w:rsidRPr="006F62B1">
              <w:rPr>
                <w:szCs w:val="28"/>
              </w:rPr>
              <w:t xml:space="preserve">в </w:t>
            </w:r>
            <w:r w:rsidRPr="006F62B1">
              <w:rPr>
                <w:szCs w:val="28"/>
              </w:rPr>
              <w:t xml:space="preserve">Российской  Федерации» </w:t>
            </w:r>
            <w:r w:rsidR="001147DE" w:rsidRPr="006F62B1">
              <w:rPr>
                <w:szCs w:val="28"/>
              </w:rPr>
              <w:t xml:space="preserve">№ </w:t>
            </w:r>
            <w:r w:rsidRPr="006F62B1">
              <w:rPr>
                <w:szCs w:val="28"/>
              </w:rPr>
              <w:t>273-ФЗ и федеральными государственными образовательными стандартами с учетом потребностей социума</w:t>
            </w:r>
          </w:p>
        </w:tc>
      </w:tr>
      <w:tr w:rsidR="002B49F0" w:rsidTr="006F62B1">
        <w:trPr>
          <w:trHeight w:val="914"/>
        </w:trPr>
        <w:tc>
          <w:tcPr>
            <w:tcW w:w="2268" w:type="dxa"/>
            <w:vAlign w:val="center"/>
          </w:tcPr>
          <w:p w:rsidR="009F6CB7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Основание для</w:t>
            </w:r>
          </w:p>
          <w:p w:rsidR="002B49F0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разработки</w:t>
            </w:r>
          </w:p>
        </w:tc>
        <w:tc>
          <w:tcPr>
            <w:tcW w:w="8222" w:type="dxa"/>
            <w:vAlign w:val="center"/>
          </w:tcPr>
          <w:p w:rsidR="002B49F0" w:rsidRPr="006F62B1" w:rsidRDefault="002B49F0" w:rsidP="00A21498">
            <w:pPr>
              <w:ind w:firstLine="34"/>
              <w:contextualSpacing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Майские указы </w:t>
            </w:r>
            <w:r w:rsidR="00A21498" w:rsidRPr="006F62B1">
              <w:rPr>
                <w:szCs w:val="28"/>
              </w:rPr>
              <w:t>П</w:t>
            </w:r>
            <w:r w:rsidRPr="006F62B1">
              <w:rPr>
                <w:szCs w:val="28"/>
              </w:rPr>
              <w:t>резидента</w:t>
            </w:r>
          </w:p>
        </w:tc>
      </w:tr>
      <w:tr w:rsidR="002B49F0" w:rsidTr="006F62B1">
        <w:trPr>
          <w:trHeight w:val="928"/>
        </w:trPr>
        <w:tc>
          <w:tcPr>
            <w:tcW w:w="2268" w:type="dxa"/>
            <w:vAlign w:val="center"/>
          </w:tcPr>
          <w:p w:rsidR="009F6CB7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Период</w:t>
            </w:r>
          </w:p>
          <w:p w:rsidR="002B49F0" w:rsidRPr="006F62B1" w:rsidRDefault="002B49F0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реализации Программы</w:t>
            </w:r>
          </w:p>
        </w:tc>
        <w:tc>
          <w:tcPr>
            <w:tcW w:w="8222" w:type="dxa"/>
            <w:vAlign w:val="center"/>
          </w:tcPr>
          <w:p w:rsidR="002B49F0" w:rsidRPr="006F62B1" w:rsidRDefault="00262E65" w:rsidP="00BA0AAA">
            <w:pPr>
              <w:ind w:firstLine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BA0AAA">
              <w:rPr>
                <w:szCs w:val="28"/>
              </w:rPr>
              <w:t>9</w:t>
            </w:r>
            <w:r w:rsidR="002B49F0" w:rsidRPr="006F62B1">
              <w:rPr>
                <w:szCs w:val="28"/>
              </w:rPr>
              <w:t xml:space="preserve"> – 20</w:t>
            </w:r>
            <w:r>
              <w:rPr>
                <w:szCs w:val="28"/>
              </w:rPr>
              <w:t>23</w:t>
            </w:r>
            <w:r w:rsidR="00254584">
              <w:rPr>
                <w:szCs w:val="28"/>
              </w:rPr>
              <w:t xml:space="preserve"> </w:t>
            </w:r>
            <w:r w:rsidR="002B49F0" w:rsidRPr="006F62B1">
              <w:rPr>
                <w:szCs w:val="28"/>
              </w:rPr>
              <w:t>гг.</w:t>
            </w:r>
          </w:p>
        </w:tc>
      </w:tr>
      <w:tr w:rsidR="005F4F89" w:rsidTr="006F62B1">
        <w:tc>
          <w:tcPr>
            <w:tcW w:w="2268" w:type="dxa"/>
            <w:vAlign w:val="center"/>
          </w:tcPr>
          <w:p w:rsidR="005F4F89" w:rsidRPr="006F62B1" w:rsidRDefault="005F4F89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Нормативно-правовое обеспечение Программы</w:t>
            </w:r>
          </w:p>
        </w:tc>
        <w:tc>
          <w:tcPr>
            <w:tcW w:w="8222" w:type="dxa"/>
            <w:vAlign w:val="center"/>
          </w:tcPr>
          <w:p w:rsidR="005F4F89" w:rsidRPr="006F62B1" w:rsidRDefault="001147DE" w:rsidP="006713CD">
            <w:pPr>
              <w:spacing w:before="240"/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F4F89" w:rsidRPr="006F62B1">
              <w:rPr>
                <w:szCs w:val="28"/>
              </w:rPr>
              <w:t>Федеральный закон «Об образовании в Р</w:t>
            </w:r>
            <w:r w:rsidRPr="006F62B1">
              <w:rPr>
                <w:szCs w:val="28"/>
              </w:rPr>
              <w:t>оссийской Федерации</w:t>
            </w:r>
            <w:r w:rsidR="005F4F89" w:rsidRPr="006F62B1">
              <w:rPr>
                <w:szCs w:val="28"/>
              </w:rPr>
              <w:t>» от 29.12.2012 г. №273-ФЗ;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F4F89" w:rsidRPr="006F62B1">
              <w:rPr>
                <w:szCs w:val="28"/>
              </w:rPr>
              <w:t xml:space="preserve">Указ Президента Российской Федерации от 07.05.2012 г. №596 </w:t>
            </w:r>
          </w:p>
          <w:p w:rsidR="005F4F89" w:rsidRPr="006F62B1" w:rsidRDefault="005F4F89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«О долгосрочной государственной экономической политике</w:t>
            </w:r>
            <w:r w:rsidR="00095DB3" w:rsidRPr="006F62B1">
              <w:rPr>
                <w:szCs w:val="28"/>
              </w:rPr>
              <w:t>»;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095DB3" w:rsidRPr="006F62B1">
              <w:rPr>
                <w:szCs w:val="28"/>
              </w:rPr>
              <w:t xml:space="preserve">Указ Президента Российской Федерации от 07.05.2012 г. № 599 </w:t>
            </w:r>
          </w:p>
          <w:p w:rsidR="000C7D7E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«О мерах по реализации государственной политике в области </w:t>
            </w:r>
          </w:p>
          <w:p w:rsidR="00095DB3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образования и науки»;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095DB3" w:rsidRPr="006F62B1">
              <w:rPr>
                <w:szCs w:val="28"/>
              </w:rPr>
              <w:t xml:space="preserve">Распоряжение Правительства РФ от 15.05.2013 г. № 792-р </w:t>
            </w:r>
          </w:p>
          <w:p w:rsidR="000C7D7E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об утверждении Государственной программы РФ «Развитие </w:t>
            </w:r>
          </w:p>
          <w:p w:rsidR="00095DB3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образов</w:t>
            </w:r>
            <w:r w:rsidR="000C7D7E" w:rsidRPr="006F62B1">
              <w:rPr>
                <w:szCs w:val="28"/>
              </w:rPr>
              <w:t>а</w:t>
            </w:r>
            <w:r w:rsidRPr="006F62B1">
              <w:rPr>
                <w:szCs w:val="28"/>
              </w:rPr>
              <w:t>ния на 2013 – 2020 г</w:t>
            </w:r>
            <w:r w:rsidR="00A21498" w:rsidRPr="006F62B1">
              <w:rPr>
                <w:szCs w:val="28"/>
              </w:rPr>
              <w:t>.</w:t>
            </w:r>
            <w:r w:rsidRPr="006F62B1">
              <w:rPr>
                <w:szCs w:val="28"/>
              </w:rPr>
              <w:t>г.»;</w:t>
            </w:r>
          </w:p>
          <w:p w:rsidR="00095DB3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095DB3" w:rsidRPr="006F62B1">
              <w:rPr>
                <w:szCs w:val="28"/>
              </w:rPr>
              <w:t>Национальная образовательная инициатива «Наша новая школа» утвержденная Президентом РФ от 04.02.2010 г. № ПР-271;</w:t>
            </w:r>
          </w:p>
          <w:p w:rsidR="00095DB3" w:rsidRPr="006F62B1" w:rsidRDefault="00754BCD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095DB3" w:rsidRPr="006F62B1">
              <w:rPr>
                <w:szCs w:val="28"/>
              </w:rPr>
              <w:t>Концепции долгосрочного социально-экономического развития РФ до 2020 г.;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095DB3" w:rsidRPr="006F62B1">
              <w:rPr>
                <w:szCs w:val="28"/>
              </w:rPr>
              <w:t>Государственная программа РФ «Развити</w:t>
            </w:r>
            <w:r w:rsidR="00754BCD" w:rsidRPr="006F62B1">
              <w:rPr>
                <w:szCs w:val="28"/>
              </w:rPr>
              <w:t xml:space="preserve">е </w:t>
            </w:r>
            <w:r w:rsidR="00095DB3" w:rsidRPr="006F62B1">
              <w:rPr>
                <w:szCs w:val="28"/>
              </w:rPr>
              <w:t xml:space="preserve">образования» на 2013 – 2020 гг., утвержденная распоряжением Правительства РФ </w:t>
            </w:r>
          </w:p>
          <w:p w:rsidR="00543511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от 22.10.2012 г. № 2148-</w:t>
            </w:r>
            <w:r w:rsidR="00754BCD" w:rsidRPr="006F62B1">
              <w:rPr>
                <w:szCs w:val="28"/>
              </w:rPr>
              <w:t>р</w:t>
            </w:r>
            <w:r w:rsidRPr="006F62B1">
              <w:rPr>
                <w:szCs w:val="28"/>
              </w:rPr>
              <w:t>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43511" w:rsidRPr="006F62B1">
              <w:rPr>
                <w:szCs w:val="28"/>
              </w:rPr>
              <w:t>Ф</w:t>
            </w:r>
            <w:r w:rsidR="00095DB3" w:rsidRPr="006F62B1">
              <w:rPr>
                <w:szCs w:val="28"/>
              </w:rPr>
              <w:t xml:space="preserve">едеральный государственный стандарт начального общего </w:t>
            </w:r>
          </w:p>
          <w:p w:rsidR="000C7D7E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образования, утвержденный приказом </w:t>
            </w:r>
            <w:r w:rsidR="00754BCD" w:rsidRPr="006F62B1">
              <w:rPr>
                <w:szCs w:val="28"/>
              </w:rPr>
              <w:t>М</w:t>
            </w:r>
            <w:r w:rsidRPr="006F62B1">
              <w:rPr>
                <w:szCs w:val="28"/>
              </w:rPr>
              <w:t xml:space="preserve">инистерства образования </w:t>
            </w:r>
          </w:p>
          <w:p w:rsidR="00543511" w:rsidRPr="006F62B1" w:rsidRDefault="00095DB3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и науки РФ от 06.10.2009 г. № 373</w:t>
            </w:r>
            <w:r w:rsidR="00543511" w:rsidRPr="006F62B1">
              <w:rPr>
                <w:szCs w:val="28"/>
              </w:rPr>
              <w:t>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43511" w:rsidRPr="006F62B1">
              <w:rPr>
                <w:szCs w:val="28"/>
              </w:rPr>
              <w:t xml:space="preserve">Федеральный государственный стандарт основного общего </w:t>
            </w:r>
          </w:p>
          <w:p w:rsidR="000C7D7E" w:rsidRPr="006F62B1" w:rsidRDefault="00543511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образования, утвержденный приказом </w:t>
            </w:r>
            <w:r w:rsidR="00754BCD" w:rsidRPr="006F62B1">
              <w:rPr>
                <w:szCs w:val="28"/>
              </w:rPr>
              <w:t>М</w:t>
            </w:r>
            <w:r w:rsidRPr="006F62B1">
              <w:rPr>
                <w:szCs w:val="28"/>
              </w:rPr>
              <w:t xml:space="preserve">инистерства образования </w:t>
            </w:r>
          </w:p>
          <w:p w:rsidR="00095DB3" w:rsidRPr="004C2A08" w:rsidRDefault="00543511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и науки РФ от 17.12.2010 г. № 1897;</w:t>
            </w:r>
          </w:p>
          <w:p w:rsidR="00543511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43511" w:rsidRPr="006F62B1">
              <w:rPr>
                <w:szCs w:val="28"/>
              </w:rPr>
              <w:t>Конвенция о правах ребенка;</w:t>
            </w:r>
          </w:p>
          <w:p w:rsidR="00543511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43511" w:rsidRPr="006F62B1">
              <w:rPr>
                <w:szCs w:val="28"/>
              </w:rPr>
              <w:t>Устав</w:t>
            </w:r>
            <w:r w:rsidRPr="006F62B1">
              <w:rPr>
                <w:szCs w:val="28"/>
              </w:rPr>
              <w:t xml:space="preserve"> МБОУ </w:t>
            </w:r>
            <w:r w:rsidR="00BA0AAA" w:rsidRPr="00BA0AAA">
              <w:rPr>
                <w:szCs w:val="28"/>
              </w:rPr>
              <w:t>Больше-Чернавской СОШ им. В.Г.Алдошина</w:t>
            </w:r>
          </w:p>
          <w:p w:rsidR="00543511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43511" w:rsidRPr="006F62B1">
              <w:rPr>
                <w:szCs w:val="28"/>
              </w:rPr>
              <w:t>Локальные акты школы;</w:t>
            </w:r>
          </w:p>
          <w:p w:rsidR="000C7D7E" w:rsidRPr="006F62B1" w:rsidRDefault="001147DE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-</w:t>
            </w:r>
            <w:r w:rsidR="00543511" w:rsidRPr="006F62B1">
              <w:rPr>
                <w:szCs w:val="28"/>
              </w:rPr>
              <w:t xml:space="preserve">Санитарно-эпидемиологические требования к условиям и </w:t>
            </w:r>
          </w:p>
          <w:p w:rsidR="000C7D7E" w:rsidRPr="006F62B1" w:rsidRDefault="00543511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lastRenderedPageBreak/>
              <w:t xml:space="preserve">организации обучения в общеобразовательных учреждениях </w:t>
            </w:r>
          </w:p>
          <w:p w:rsidR="00543511" w:rsidRPr="006F62B1" w:rsidRDefault="00543511" w:rsidP="006713CD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(санитарно-эпидемиологические правила и нормативы СанПиН </w:t>
            </w:r>
            <w:r w:rsidR="00B76B02" w:rsidRPr="006F62B1">
              <w:rPr>
                <w:szCs w:val="28"/>
              </w:rPr>
              <w:t>2.4.2 281-</w:t>
            </w:r>
            <w:r w:rsidR="00AF2DED" w:rsidRPr="006F62B1">
              <w:rPr>
                <w:szCs w:val="28"/>
              </w:rPr>
              <w:t>10</w:t>
            </w:r>
          </w:p>
        </w:tc>
      </w:tr>
      <w:tr w:rsidR="00543511" w:rsidTr="006F62B1">
        <w:tc>
          <w:tcPr>
            <w:tcW w:w="2268" w:type="dxa"/>
            <w:vAlign w:val="center"/>
          </w:tcPr>
          <w:p w:rsidR="00AE2234" w:rsidRPr="006F62B1" w:rsidRDefault="00543511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lastRenderedPageBreak/>
              <w:t xml:space="preserve">Основные </w:t>
            </w:r>
          </w:p>
          <w:p w:rsidR="009F6CB7" w:rsidRPr="006F62B1" w:rsidRDefault="00543511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задачи,</w:t>
            </w:r>
          </w:p>
          <w:p w:rsidR="00543511" w:rsidRPr="006F62B1" w:rsidRDefault="00543511" w:rsidP="000C7D7E">
            <w:pPr>
              <w:contextualSpacing/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мероприятия Программы</w:t>
            </w:r>
          </w:p>
        </w:tc>
        <w:tc>
          <w:tcPr>
            <w:tcW w:w="8222" w:type="dxa"/>
            <w:vAlign w:val="center"/>
          </w:tcPr>
          <w:p w:rsidR="00543511" w:rsidRPr="006F62B1" w:rsidRDefault="007B1B3C" w:rsidP="00F82867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Совершенствование системы управления школой в соответствии с тенденциями развития управленческой науки и требованиями </w:t>
            </w:r>
            <w:r w:rsidR="001147DE" w:rsidRPr="006F62B1">
              <w:rPr>
                <w:szCs w:val="28"/>
              </w:rPr>
              <w:t>Ф</w:t>
            </w:r>
            <w:r w:rsidRPr="006F62B1">
              <w:rPr>
                <w:szCs w:val="28"/>
              </w:rPr>
              <w:t xml:space="preserve">едерального закона </w:t>
            </w:r>
            <w:r w:rsidR="00754BCD" w:rsidRPr="006F62B1">
              <w:rPr>
                <w:szCs w:val="28"/>
              </w:rPr>
              <w:t xml:space="preserve">«Об образовании в Российской Федерации» от 29.12.2012 г. </w:t>
            </w:r>
            <w:r w:rsidRPr="006F62B1">
              <w:rPr>
                <w:szCs w:val="28"/>
              </w:rPr>
              <w:t>№ 273-ФЗ</w:t>
            </w:r>
            <w:r w:rsidR="00E60942" w:rsidRPr="006F62B1">
              <w:rPr>
                <w:szCs w:val="28"/>
              </w:rPr>
              <w:t>;</w:t>
            </w:r>
          </w:p>
          <w:p w:rsidR="007B1B3C" w:rsidRPr="006F62B1" w:rsidRDefault="007B1B3C" w:rsidP="006713CD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Оптимизация системы профессионального и личностного роста педагогических работников как необходимое условие современных образовательных технологий</w:t>
            </w:r>
            <w:r w:rsidR="00E60942" w:rsidRPr="006F62B1">
              <w:rPr>
                <w:szCs w:val="28"/>
              </w:rPr>
              <w:t>;</w:t>
            </w:r>
          </w:p>
          <w:p w:rsidR="007B1B3C" w:rsidRPr="006F62B1" w:rsidRDefault="007B1B3C" w:rsidP="00F82867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Обновление организации, содержания и технологии образовательного процесса в направлении обеспечения условий и</w:t>
            </w:r>
            <w:r w:rsidR="00367499">
              <w:rPr>
                <w:szCs w:val="28"/>
              </w:rPr>
              <w:t xml:space="preserve"> </w:t>
            </w:r>
            <w:r w:rsidRPr="006F62B1">
              <w:rPr>
                <w:szCs w:val="28"/>
              </w:rPr>
              <w:t xml:space="preserve">достижения успешности в обучении, воспитании и </w:t>
            </w:r>
            <w:r w:rsidR="006713CD" w:rsidRPr="006F62B1">
              <w:rPr>
                <w:szCs w:val="28"/>
              </w:rPr>
              <w:t>формирова</w:t>
            </w:r>
            <w:r w:rsidRPr="006F62B1">
              <w:rPr>
                <w:szCs w:val="28"/>
              </w:rPr>
              <w:t>нии духовно-нравственной, социально</w:t>
            </w:r>
            <w:r w:rsidR="006713CD" w:rsidRPr="006F62B1">
              <w:rPr>
                <w:szCs w:val="28"/>
              </w:rPr>
              <w:t xml:space="preserve">-адаптированной       </w:t>
            </w:r>
            <w:r w:rsidRPr="006F62B1">
              <w:rPr>
                <w:szCs w:val="28"/>
              </w:rPr>
              <w:t>профессионально ориентированной личности гражданина РФ</w:t>
            </w:r>
            <w:r w:rsidR="00E60942" w:rsidRPr="006F62B1">
              <w:rPr>
                <w:szCs w:val="28"/>
              </w:rPr>
              <w:t>;</w:t>
            </w:r>
          </w:p>
          <w:p w:rsidR="007B1B3C" w:rsidRPr="006F62B1" w:rsidRDefault="007B1B3C" w:rsidP="00E60942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Обеспечение информационной открытости образовательного пространства школы в целях привлечения партнеров социума </w:t>
            </w:r>
            <w:r w:rsidR="00A21498" w:rsidRPr="006F62B1">
              <w:rPr>
                <w:szCs w:val="28"/>
              </w:rPr>
              <w:t xml:space="preserve">для </w:t>
            </w:r>
            <w:r w:rsidRPr="006F62B1">
              <w:rPr>
                <w:szCs w:val="28"/>
              </w:rPr>
              <w:t>обновления инфраструктуры и содержания образовательного процесса</w:t>
            </w:r>
          </w:p>
        </w:tc>
      </w:tr>
      <w:tr w:rsidR="007B1B3C" w:rsidTr="006F62B1">
        <w:tc>
          <w:tcPr>
            <w:tcW w:w="2268" w:type="dxa"/>
            <w:vAlign w:val="center"/>
          </w:tcPr>
          <w:p w:rsidR="009F6CB7" w:rsidRPr="006F62B1" w:rsidRDefault="00B77E28" w:rsidP="000C7D7E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Ожидаемые конечные</w:t>
            </w:r>
          </w:p>
          <w:p w:rsidR="007B1B3C" w:rsidRPr="006F62B1" w:rsidRDefault="00B77E28" w:rsidP="000C7D7E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резу</w:t>
            </w:r>
            <w:r w:rsidR="007B1B3C" w:rsidRPr="006F62B1">
              <w:rPr>
                <w:szCs w:val="28"/>
              </w:rPr>
              <w:t>льтаты</w:t>
            </w:r>
          </w:p>
        </w:tc>
        <w:tc>
          <w:tcPr>
            <w:tcW w:w="8222" w:type="dxa"/>
            <w:vAlign w:val="center"/>
          </w:tcPr>
          <w:p w:rsidR="007B1B3C" w:rsidRPr="006F62B1" w:rsidRDefault="00925D13" w:rsidP="00F82867">
            <w:pPr>
              <w:pStyle w:val="a3"/>
              <w:ind w:left="34"/>
              <w:jc w:val="center"/>
              <w:rPr>
                <w:b/>
                <w:szCs w:val="28"/>
              </w:rPr>
            </w:pPr>
            <w:r w:rsidRPr="006F62B1">
              <w:rPr>
                <w:b/>
                <w:szCs w:val="28"/>
              </w:rPr>
              <w:t>В системе управления</w:t>
            </w:r>
            <w:r w:rsidR="001147DE" w:rsidRPr="006F62B1">
              <w:rPr>
                <w:b/>
                <w:szCs w:val="28"/>
              </w:rPr>
              <w:t>:</w:t>
            </w:r>
          </w:p>
          <w:p w:rsidR="007B1B3C" w:rsidRPr="006F62B1" w:rsidRDefault="007B1B3C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В МБОУ </w:t>
            </w:r>
            <w:r w:rsidR="00E3366D" w:rsidRPr="00E3366D">
              <w:rPr>
                <w:szCs w:val="28"/>
              </w:rPr>
              <w:t xml:space="preserve">Больше-Чернавской СОШ им. В.Г.Алдошина </w:t>
            </w:r>
            <w:r w:rsidRPr="006F62B1">
              <w:rPr>
                <w:szCs w:val="28"/>
              </w:rPr>
              <w:t>будет действовать обновленная система управления,</w:t>
            </w:r>
            <w:r w:rsidR="00B77E28" w:rsidRPr="006F62B1">
              <w:rPr>
                <w:szCs w:val="28"/>
              </w:rPr>
              <w:t xml:space="preserve"> разработанная в соответствии с учетом современного законодательства и тенденций развития управленческой структуры</w:t>
            </w:r>
            <w:r w:rsidR="001147DE" w:rsidRPr="006F62B1">
              <w:rPr>
                <w:szCs w:val="28"/>
              </w:rPr>
              <w:t>;</w:t>
            </w:r>
          </w:p>
          <w:p w:rsidR="00B77E28" w:rsidRPr="006F62B1" w:rsidRDefault="00B77E28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B77E28" w:rsidRPr="006F62B1" w:rsidRDefault="00B77E28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Система мониторинга станет неотъемлемой основой управления развития школы;</w:t>
            </w:r>
          </w:p>
          <w:p w:rsidR="00E60942" w:rsidRPr="006F62B1" w:rsidRDefault="00B77E28" w:rsidP="00E60942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Привлечение дополнительных средств в соответствии с расширением образовательных услуг и партнерских отношений школы</w:t>
            </w:r>
          </w:p>
          <w:p w:rsidR="00B77E28" w:rsidRPr="006F62B1" w:rsidRDefault="00B77E28" w:rsidP="00F82867">
            <w:pPr>
              <w:ind w:left="34"/>
              <w:jc w:val="center"/>
              <w:rPr>
                <w:b/>
                <w:szCs w:val="28"/>
              </w:rPr>
            </w:pPr>
            <w:r w:rsidRPr="006F62B1">
              <w:rPr>
                <w:b/>
                <w:szCs w:val="28"/>
              </w:rPr>
              <w:t>В обновлении инфраструктуры</w:t>
            </w:r>
            <w:r w:rsidR="001147DE" w:rsidRPr="006F62B1">
              <w:rPr>
                <w:b/>
                <w:szCs w:val="28"/>
              </w:rPr>
              <w:t>:</w:t>
            </w:r>
          </w:p>
          <w:p w:rsidR="00B77E28" w:rsidRPr="006F62B1" w:rsidRDefault="00B77E28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Организация образовательного процесса школы будет соответствовать требованиям ФЗ-273, СанПиНов и другим нормативно-правовым актам регламентирующим организацию образовательного процесса</w:t>
            </w:r>
            <w:r w:rsidR="00C1608F" w:rsidRPr="006F62B1">
              <w:rPr>
                <w:szCs w:val="28"/>
              </w:rPr>
              <w:t>;</w:t>
            </w:r>
          </w:p>
          <w:p w:rsidR="00754BCD" w:rsidRPr="006F62B1" w:rsidRDefault="00925D13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Сколько</w:t>
            </w:r>
            <w:r w:rsidR="00B77E28" w:rsidRPr="006F62B1">
              <w:rPr>
                <w:szCs w:val="28"/>
              </w:rPr>
              <w:t xml:space="preserve"> кабинетов будут оснащены в соответствии с требованиями ФГОС</w:t>
            </w:r>
          </w:p>
          <w:p w:rsidR="00925D13" w:rsidRPr="006F62B1" w:rsidRDefault="00872E08" w:rsidP="00F82867">
            <w:pPr>
              <w:ind w:left="34"/>
              <w:jc w:val="center"/>
              <w:rPr>
                <w:b/>
                <w:szCs w:val="28"/>
              </w:rPr>
            </w:pPr>
            <w:r w:rsidRPr="006F62B1">
              <w:rPr>
                <w:b/>
                <w:szCs w:val="28"/>
              </w:rPr>
              <w:t>В совершенствовании профессионального мастерства</w:t>
            </w:r>
          </w:p>
          <w:p w:rsidR="00872E08" w:rsidRPr="006F62B1" w:rsidRDefault="00872E08" w:rsidP="00F82867">
            <w:pPr>
              <w:ind w:left="34"/>
              <w:jc w:val="center"/>
              <w:rPr>
                <w:b/>
                <w:szCs w:val="28"/>
              </w:rPr>
            </w:pPr>
            <w:r w:rsidRPr="006F62B1">
              <w:rPr>
                <w:b/>
                <w:szCs w:val="28"/>
              </w:rPr>
              <w:t>педагогического коллектива</w:t>
            </w:r>
            <w:r w:rsidR="001147DE" w:rsidRPr="006F62B1">
              <w:rPr>
                <w:b/>
                <w:szCs w:val="28"/>
              </w:rPr>
              <w:t>:</w:t>
            </w:r>
          </w:p>
          <w:p w:rsidR="00872E08" w:rsidRPr="006F62B1" w:rsidRDefault="00872E08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100%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</w:t>
            </w:r>
            <w:r w:rsidRPr="006F62B1">
              <w:rPr>
                <w:szCs w:val="28"/>
              </w:rPr>
              <w:lastRenderedPageBreak/>
              <w:t>технологиям;</w:t>
            </w:r>
          </w:p>
          <w:p w:rsidR="00872E08" w:rsidRPr="006F62B1" w:rsidRDefault="00872E08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Не менее 50% педагогов будут работать по инновационным образовательным технологиям;</w:t>
            </w:r>
          </w:p>
          <w:p w:rsidR="00872E08" w:rsidRPr="006F62B1" w:rsidRDefault="00872E08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Не менее 50% педагогов будут предъявлять свой опыт на профессиональных мероприятиях (семинарах, научно-практических конференциях, профессиональных конкурсах, в методических, психолого-педагогических изданиях и т.д.)</w:t>
            </w:r>
          </w:p>
          <w:p w:rsidR="00872E08" w:rsidRPr="006F62B1" w:rsidRDefault="00872E08" w:rsidP="00F82867">
            <w:pPr>
              <w:ind w:left="34"/>
              <w:jc w:val="center"/>
              <w:rPr>
                <w:b/>
                <w:szCs w:val="28"/>
              </w:rPr>
            </w:pPr>
            <w:r w:rsidRPr="006F62B1">
              <w:rPr>
                <w:b/>
                <w:szCs w:val="28"/>
              </w:rPr>
              <w:t>В организации образовательного процесса</w:t>
            </w:r>
            <w:r w:rsidR="00C1608F" w:rsidRPr="006F62B1">
              <w:rPr>
                <w:b/>
                <w:szCs w:val="28"/>
              </w:rPr>
              <w:t>:</w:t>
            </w:r>
          </w:p>
          <w:p w:rsidR="00872E08" w:rsidRPr="006F62B1" w:rsidRDefault="00A46429" w:rsidP="00F8286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менее </w:t>
            </w:r>
            <w:r w:rsidR="00D53A56">
              <w:rPr>
                <w:szCs w:val="28"/>
              </w:rPr>
              <w:t>3</w:t>
            </w:r>
            <w:r w:rsidR="00872E08" w:rsidRPr="006F62B1">
              <w:rPr>
                <w:szCs w:val="28"/>
              </w:rPr>
              <w:t xml:space="preserve">0% </w:t>
            </w:r>
            <w:r w:rsidR="00C1608F" w:rsidRPr="006F62B1">
              <w:rPr>
                <w:szCs w:val="28"/>
              </w:rPr>
              <w:t>об</w:t>
            </w:r>
            <w:r w:rsidR="00872E08" w:rsidRPr="006F62B1">
              <w:rPr>
                <w:szCs w:val="28"/>
              </w:rPr>
              <w:t>уча</w:t>
            </w:r>
            <w:r w:rsidR="00C1608F" w:rsidRPr="006F62B1">
              <w:rPr>
                <w:szCs w:val="28"/>
              </w:rPr>
              <w:t>ю</w:t>
            </w:r>
            <w:r w:rsidR="00872E08" w:rsidRPr="006F62B1">
              <w:rPr>
                <w:szCs w:val="28"/>
              </w:rPr>
              <w:t>щихся будут обучаться в системе внутришкольного дополнительного образования</w:t>
            </w:r>
            <w:r w:rsidR="008916D2" w:rsidRPr="006F62B1">
              <w:rPr>
                <w:szCs w:val="28"/>
              </w:rPr>
              <w:t>;</w:t>
            </w:r>
          </w:p>
          <w:p w:rsidR="008916D2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Не менее 50% </w:t>
            </w:r>
            <w:r w:rsidR="00C1608F" w:rsidRPr="006F62B1">
              <w:rPr>
                <w:szCs w:val="28"/>
              </w:rPr>
              <w:t>об</w:t>
            </w:r>
            <w:r w:rsidRPr="006F62B1">
              <w:rPr>
                <w:szCs w:val="28"/>
              </w:rPr>
              <w:t>уча</w:t>
            </w:r>
            <w:r w:rsidR="00C1608F" w:rsidRPr="006F62B1">
              <w:rPr>
                <w:szCs w:val="28"/>
              </w:rPr>
              <w:t>ю</w:t>
            </w:r>
            <w:r w:rsidRPr="006F62B1">
              <w:rPr>
                <w:szCs w:val="28"/>
              </w:rPr>
              <w:t>щихся будут включены в исследовательскую и проектную деятельность;</w:t>
            </w:r>
          </w:p>
          <w:p w:rsidR="008916D2" w:rsidRPr="006F62B1" w:rsidRDefault="00AF2DED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Будет реализовываться</w:t>
            </w:r>
            <w:r w:rsidR="008916D2" w:rsidRPr="006F62B1">
              <w:rPr>
                <w:szCs w:val="28"/>
              </w:rPr>
              <w:t xml:space="preserve"> программа поиска, поддержки и сопровождения одаренных детей (по различным направлениям интеллектуального, творческого и физического развития);</w:t>
            </w:r>
          </w:p>
          <w:p w:rsidR="000C7D7E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Будет расширена степень участия обучающихся в решении </w:t>
            </w:r>
          </w:p>
          <w:p w:rsidR="008916D2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проблем школы</w:t>
            </w:r>
            <w:r w:rsidR="00AF2DED" w:rsidRPr="006F62B1">
              <w:rPr>
                <w:szCs w:val="28"/>
              </w:rPr>
              <w:t>,</w:t>
            </w:r>
            <w:r w:rsidRPr="006F62B1">
              <w:rPr>
                <w:szCs w:val="28"/>
              </w:rPr>
              <w:t xml:space="preserve"> в соуправлении образовательной деятельностью;</w:t>
            </w:r>
          </w:p>
          <w:p w:rsidR="000C7D7E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Не менее 50% родителей (законных представителей) будут </w:t>
            </w:r>
          </w:p>
          <w:p w:rsidR="000C7D7E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вовлечены в различные формы активного взаимодействия со</w:t>
            </w:r>
          </w:p>
          <w:p w:rsidR="000C7D7E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школой (через участие в решении текущих проблем, участие в </w:t>
            </w:r>
          </w:p>
          <w:p w:rsidR="008916D2" w:rsidRPr="006F62B1" w:rsidRDefault="008916D2" w:rsidP="00D53A56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общешкольных мероприятиях и т.д.);</w:t>
            </w:r>
          </w:p>
        </w:tc>
      </w:tr>
      <w:tr w:rsidR="008916D2" w:rsidTr="006F62B1">
        <w:trPr>
          <w:trHeight w:val="1000"/>
        </w:trPr>
        <w:tc>
          <w:tcPr>
            <w:tcW w:w="2268" w:type="dxa"/>
            <w:vAlign w:val="center"/>
          </w:tcPr>
          <w:p w:rsidR="009F6CB7" w:rsidRPr="006F62B1" w:rsidRDefault="008916D2" w:rsidP="004C2A08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lastRenderedPageBreak/>
              <w:t>Разработчики</w:t>
            </w:r>
          </w:p>
          <w:p w:rsidR="008916D2" w:rsidRPr="006F62B1" w:rsidRDefault="008916D2" w:rsidP="004C2A08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Программы</w:t>
            </w:r>
          </w:p>
        </w:tc>
        <w:tc>
          <w:tcPr>
            <w:tcW w:w="8222" w:type="dxa"/>
            <w:vAlign w:val="center"/>
          </w:tcPr>
          <w:p w:rsidR="00F82867" w:rsidRPr="006F62B1" w:rsidRDefault="008916D2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Программа разработана творческим коллективом, включавшем в себя представителей педагогического и ученического</w:t>
            </w:r>
            <w:r w:rsidR="00E42311" w:rsidRPr="006F62B1">
              <w:rPr>
                <w:szCs w:val="28"/>
              </w:rPr>
              <w:t xml:space="preserve"> сообщества</w:t>
            </w:r>
            <w:r w:rsidR="00AF2DED" w:rsidRPr="006F62B1">
              <w:rPr>
                <w:szCs w:val="28"/>
              </w:rPr>
              <w:t xml:space="preserve">, </w:t>
            </w:r>
          </w:p>
          <w:p w:rsidR="008916D2" w:rsidRPr="006F62B1" w:rsidRDefault="00AF2DED" w:rsidP="003A378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родительской общественности</w:t>
            </w:r>
            <w:r w:rsidR="008916D2" w:rsidRPr="006F62B1">
              <w:rPr>
                <w:szCs w:val="28"/>
              </w:rPr>
              <w:t xml:space="preserve"> МБОУ</w:t>
            </w:r>
            <w:r w:rsidR="003A3787">
              <w:rPr>
                <w:szCs w:val="28"/>
              </w:rPr>
              <w:t xml:space="preserve"> </w:t>
            </w:r>
            <w:r w:rsidR="00E3366D" w:rsidRPr="00E3366D">
              <w:rPr>
                <w:szCs w:val="28"/>
              </w:rPr>
              <w:t>Больше-Чернавской СОШ им. В.Г.Алдошина</w:t>
            </w:r>
          </w:p>
        </w:tc>
      </w:tr>
      <w:tr w:rsidR="008916D2" w:rsidTr="006F62B1">
        <w:tc>
          <w:tcPr>
            <w:tcW w:w="2268" w:type="dxa"/>
            <w:vAlign w:val="center"/>
          </w:tcPr>
          <w:p w:rsidR="008916D2" w:rsidRPr="006F62B1" w:rsidRDefault="00180979" w:rsidP="004C2A08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Порядок управления реализации Программы</w:t>
            </w:r>
          </w:p>
        </w:tc>
        <w:tc>
          <w:tcPr>
            <w:tcW w:w="8222" w:type="dxa"/>
            <w:vAlign w:val="center"/>
          </w:tcPr>
          <w:p w:rsidR="000C7D7E" w:rsidRPr="006F62B1" w:rsidRDefault="00180979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Корректировка программы осуществляется педагогическим</w:t>
            </w:r>
          </w:p>
          <w:p w:rsidR="008916D2" w:rsidRPr="006F62B1" w:rsidRDefault="00180979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советом, управляющим советом школы</w:t>
            </w:r>
          </w:p>
        </w:tc>
      </w:tr>
      <w:tr w:rsidR="00180979" w:rsidTr="006F62B1">
        <w:trPr>
          <w:trHeight w:val="962"/>
        </w:trPr>
        <w:tc>
          <w:tcPr>
            <w:tcW w:w="2268" w:type="dxa"/>
            <w:vAlign w:val="center"/>
          </w:tcPr>
          <w:p w:rsidR="00180979" w:rsidRPr="006F62B1" w:rsidRDefault="00180979" w:rsidP="004C2A08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Источники финансирования</w:t>
            </w:r>
          </w:p>
        </w:tc>
        <w:tc>
          <w:tcPr>
            <w:tcW w:w="8222" w:type="dxa"/>
            <w:vAlign w:val="center"/>
          </w:tcPr>
          <w:p w:rsidR="000C7D7E" w:rsidRPr="006F62B1" w:rsidRDefault="00180979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Бюджетное и внебюджетное финансирование, добровольные</w:t>
            </w:r>
          </w:p>
          <w:p w:rsidR="00180979" w:rsidRPr="006F62B1" w:rsidRDefault="00180979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пожертвования</w:t>
            </w:r>
          </w:p>
        </w:tc>
      </w:tr>
      <w:tr w:rsidR="00180979" w:rsidTr="006F62B1">
        <w:tc>
          <w:tcPr>
            <w:tcW w:w="2268" w:type="dxa"/>
            <w:vAlign w:val="center"/>
          </w:tcPr>
          <w:p w:rsidR="00180979" w:rsidRPr="006F62B1" w:rsidRDefault="00180979" w:rsidP="004C2A08">
            <w:pPr>
              <w:jc w:val="center"/>
              <w:rPr>
                <w:szCs w:val="28"/>
              </w:rPr>
            </w:pPr>
            <w:r w:rsidRPr="006F62B1">
              <w:rPr>
                <w:szCs w:val="28"/>
              </w:rPr>
              <w:t>Постановл</w:t>
            </w:r>
            <w:r w:rsidR="00754BCD" w:rsidRPr="006F62B1">
              <w:rPr>
                <w:szCs w:val="28"/>
              </w:rPr>
              <w:t>е</w:t>
            </w:r>
            <w:r w:rsidRPr="006F62B1">
              <w:rPr>
                <w:szCs w:val="28"/>
              </w:rPr>
              <w:t>ние об утверждении Программы</w:t>
            </w:r>
          </w:p>
        </w:tc>
        <w:tc>
          <w:tcPr>
            <w:tcW w:w="8222" w:type="dxa"/>
            <w:vAlign w:val="center"/>
          </w:tcPr>
          <w:p w:rsidR="000C7D7E" w:rsidRPr="006F62B1" w:rsidRDefault="00180979" w:rsidP="00F82867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 xml:space="preserve">Программа согласована решением </w:t>
            </w:r>
            <w:r w:rsidR="001B6485" w:rsidRPr="006F62B1">
              <w:rPr>
                <w:szCs w:val="28"/>
              </w:rPr>
              <w:t>п</w:t>
            </w:r>
            <w:r w:rsidRPr="006F62B1">
              <w:rPr>
                <w:szCs w:val="28"/>
              </w:rPr>
              <w:t xml:space="preserve">едагогического </w:t>
            </w:r>
            <w:r w:rsidR="001B6485" w:rsidRPr="006F62B1">
              <w:rPr>
                <w:szCs w:val="28"/>
              </w:rPr>
              <w:t>с</w:t>
            </w:r>
            <w:r w:rsidRPr="006F62B1">
              <w:rPr>
                <w:szCs w:val="28"/>
              </w:rPr>
              <w:t xml:space="preserve">овета </w:t>
            </w:r>
          </w:p>
          <w:p w:rsidR="00180979" w:rsidRPr="006F62B1" w:rsidRDefault="00180979" w:rsidP="00FD21D6">
            <w:pPr>
              <w:ind w:left="34"/>
              <w:jc w:val="both"/>
              <w:rPr>
                <w:szCs w:val="28"/>
              </w:rPr>
            </w:pPr>
            <w:r w:rsidRPr="006F62B1">
              <w:rPr>
                <w:szCs w:val="28"/>
              </w:rPr>
              <w:t>шко</w:t>
            </w:r>
            <w:r w:rsidR="001B6485" w:rsidRPr="006F62B1">
              <w:rPr>
                <w:szCs w:val="28"/>
              </w:rPr>
              <w:t xml:space="preserve">лы. Протокол №  1  </w:t>
            </w:r>
            <w:r w:rsidRPr="006F62B1">
              <w:rPr>
                <w:szCs w:val="28"/>
              </w:rPr>
              <w:t xml:space="preserve">от </w:t>
            </w:r>
            <w:r w:rsidR="001B6485" w:rsidRPr="006F62B1">
              <w:rPr>
                <w:szCs w:val="28"/>
              </w:rPr>
              <w:t xml:space="preserve"> </w:t>
            </w:r>
            <w:r w:rsidR="00FD21D6">
              <w:rPr>
                <w:szCs w:val="28"/>
              </w:rPr>
              <w:t>28</w:t>
            </w:r>
            <w:r w:rsidR="001B6485" w:rsidRPr="006F62B1">
              <w:rPr>
                <w:szCs w:val="28"/>
              </w:rPr>
              <w:t xml:space="preserve">  </w:t>
            </w:r>
            <w:r w:rsidRPr="006F62B1">
              <w:rPr>
                <w:szCs w:val="28"/>
              </w:rPr>
              <w:t>августа 20</w:t>
            </w:r>
            <w:r w:rsidR="003A3787">
              <w:rPr>
                <w:szCs w:val="28"/>
              </w:rPr>
              <w:t>1</w:t>
            </w:r>
            <w:r w:rsidR="00E3366D">
              <w:rPr>
                <w:szCs w:val="28"/>
              </w:rPr>
              <w:t>9</w:t>
            </w:r>
            <w:r w:rsidRPr="006F62B1">
              <w:rPr>
                <w:szCs w:val="28"/>
              </w:rPr>
              <w:t>г</w:t>
            </w:r>
            <w:r w:rsidR="001B6485" w:rsidRPr="006F62B1">
              <w:rPr>
                <w:szCs w:val="28"/>
              </w:rPr>
              <w:t>ода</w:t>
            </w:r>
          </w:p>
        </w:tc>
      </w:tr>
    </w:tbl>
    <w:p w:rsidR="00A21498" w:rsidRDefault="00A21498" w:rsidP="00A46429">
      <w:pPr>
        <w:spacing w:after="0"/>
        <w:rPr>
          <w:b/>
          <w:color w:val="auto"/>
          <w:sz w:val="32"/>
          <w:szCs w:val="32"/>
        </w:rPr>
      </w:pPr>
    </w:p>
    <w:p w:rsidR="00510552" w:rsidRPr="00E60942" w:rsidRDefault="00AF2DED" w:rsidP="006F62B1">
      <w:pPr>
        <w:spacing w:after="0" w:line="240" w:lineRule="auto"/>
        <w:jc w:val="center"/>
        <w:rPr>
          <w:b/>
          <w:color w:val="auto"/>
          <w:szCs w:val="28"/>
        </w:rPr>
      </w:pPr>
      <w:r w:rsidRPr="00E60942">
        <w:rPr>
          <w:b/>
          <w:color w:val="auto"/>
          <w:szCs w:val="28"/>
          <w:lang w:val="en-US"/>
        </w:rPr>
        <w:t>I</w:t>
      </w:r>
      <w:r w:rsidR="003A702D" w:rsidRPr="00E60942">
        <w:rPr>
          <w:b/>
          <w:color w:val="auto"/>
          <w:szCs w:val="28"/>
          <w:lang w:val="en-US"/>
        </w:rPr>
        <w:t>I</w:t>
      </w:r>
      <w:r w:rsidR="00510552" w:rsidRPr="00E60942">
        <w:rPr>
          <w:b/>
          <w:color w:val="auto"/>
          <w:szCs w:val="28"/>
        </w:rPr>
        <w:t>. Аннотация Программы</w:t>
      </w:r>
      <w:r w:rsidR="001B6485" w:rsidRPr="00E60942">
        <w:rPr>
          <w:b/>
          <w:color w:val="auto"/>
          <w:szCs w:val="28"/>
        </w:rPr>
        <w:t xml:space="preserve"> развития</w:t>
      </w:r>
    </w:p>
    <w:p w:rsidR="007E1A6B" w:rsidRPr="007E1A6B" w:rsidRDefault="007E1A6B" w:rsidP="006F62B1">
      <w:pPr>
        <w:spacing w:after="0" w:line="240" w:lineRule="auto"/>
        <w:jc w:val="center"/>
        <w:rPr>
          <w:rFonts w:eastAsiaTheme="majorEastAsia"/>
          <w:b/>
          <w:bCs/>
          <w:color w:val="auto"/>
          <w:szCs w:val="28"/>
        </w:rPr>
      </w:pPr>
    </w:p>
    <w:p w:rsidR="00E3366D" w:rsidRDefault="00510552" w:rsidP="00E60942">
      <w:pPr>
        <w:spacing w:after="0" w:line="240" w:lineRule="auto"/>
        <w:ind w:firstLine="709"/>
        <w:jc w:val="both"/>
      </w:pPr>
      <w:r>
        <w:t>Настоящая Программа</w:t>
      </w:r>
      <w:r w:rsidR="001B6485">
        <w:t xml:space="preserve"> развития </w:t>
      </w:r>
      <w:r>
        <w:t>является стратегическим документом, определяющим пути и основные направления развития школы на период до 202</w:t>
      </w:r>
      <w:r w:rsidR="003A3787">
        <w:t xml:space="preserve">3 </w:t>
      </w:r>
      <w:r>
        <w:t>года в соответствии с современной государственной образовательной политикой и с</w:t>
      </w:r>
      <w:r w:rsidR="006552CA">
        <w:t xml:space="preserve"> учетом стремления и потенциала саморазвития образовательного учреждения МБО</w:t>
      </w:r>
      <w:r w:rsidR="00B83C35">
        <w:t xml:space="preserve">У </w:t>
      </w:r>
      <w:r w:rsidR="00E3366D" w:rsidRPr="00E3366D">
        <w:t>Больше-Чернавской СОШ им. В.Г.Алдошина</w:t>
      </w:r>
      <w:r w:rsidR="00E3366D">
        <w:t>.</w:t>
      </w:r>
      <w:r w:rsidR="00E3366D" w:rsidRPr="00E3366D">
        <w:t xml:space="preserve"> </w:t>
      </w:r>
    </w:p>
    <w:p w:rsidR="006552CA" w:rsidRDefault="006552CA" w:rsidP="00E60942">
      <w:pPr>
        <w:spacing w:after="0" w:line="240" w:lineRule="auto"/>
        <w:ind w:firstLine="709"/>
        <w:jc w:val="both"/>
      </w:pPr>
      <w:r>
        <w:t>Программа подготовлена рабочей группой школы.</w:t>
      </w:r>
    </w:p>
    <w:p w:rsidR="006552CA" w:rsidRDefault="006552CA" w:rsidP="00E60942">
      <w:pPr>
        <w:spacing w:after="0" w:line="240" w:lineRule="auto"/>
        <w:ind w:firstLine="709"/>
        <w:jc w:val="both"/>
      </w:pPr>
      <w:r>
        <w:lastRenderedPageBreak/>
        <w:t>При проектировании Программы развития и направлений деятельности школа рассматривалась как субъект и целостный организм в развивающейся и изменяющейся среде. В ней сохранена основная целостно-смысловая идея развития с учетом необходимой корректировки содержательных и целевых разделов на основе компетентностного подхода и с учетом современной социокультурной ситуации.</w:t>
      </w:r>
    </w:p>
    <w:p w:rsidR="006552CA" w:rsidRDefault="006552CA" w:rsidP="00E60942">
      <w:pPr>
        <w:spacing w:after="0" w:line="240" w:lineRule="auto"/>
        <w:ind w:firstLine="709"/>
        <w:jc w:val="both"/>
      </w:pPr>
      <w:r>
        <w:t xml:space="preserve">В Программе развития отражены приоритеты региональной образовательной </w:t>
      </w:r>
      <w:r w:rsidR="00220437">
        <w:t>политики, что учтено при проектировании содержания Программы.</w:t>
      </w:r>
    </w:p>
    <w:p w:rsidR="00220437" w:rsidRDefault="00220437" w:rsidP="00E60942">
      <w:pPr>
        <w:pStyle w:val="af1"/>
        <w:ind w:firstLine="709"/>
        <w:jc w:val="both"/>
      </w:pPr>
      <w:r>
        <w:t>В основу Программы развития положены принципы: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Демократичность;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Гуманизаци</w:t>
      </w:r>
      <w:r w:rsidR="00E35994">
        <w:t>я</w:t>
      </w:r>
      <w:r w:rsidR="00E3366D">
        <w:t xml:space="preserve"> </w:t>
      </w:r>
      <w:r w:rsidR="00220437">
        <w:t>образования;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Реалистичность;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Открытость и прозрачность;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Технологичность;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Системность;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Целостность;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Научность.</w:t>
      </w:r>
    </w:p>
    <w:p w:rsidR="00220437" w:rsidRDefault="00220437" w:rsidP="00E60942">
      <w:pPr>
        <w:pStyle w:val="af1"/>
        <w:ind w:firstLine="709"/>
        <w:jc w:val="both"/>
      </w:pPr>
      <w:r>
        <w:t>Ключевой идеей Программы является идея развития с целью: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формирования успешного ученика. Успех рассматривается как достижение им высоких результатов в учебе, творчестве, спорте, способствующие созданию эмоционального удовлетворения состояния, побуждающего к дальнейшей реализации своих способностей;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формирования успешного учителя, профессиональные достижения которого создают в коллективе атмосферу творческого поиска путей</w:t>
      </w:r>
      <w:r w:rsidR="00CE4661">
        <w:t xml:space="preserve"> повышения качества образования.</w:t>
      </w:r>
    </w:p>
    <w:p w:rsidR="00220437" w:rsidRDefault="00220437" w:rsidP="00E60942">
      <w:pPr>
        <w:pStyle w:val="af1"/>
        <w:ind w:firstLine="709"/>
        <w:jc w:val="both"/>
      </w:pPr>
      <w:r>
        <w:t>При разработке Программы учитывались:</w:t>
      </w:r>
    </w:p>
    <w:p w:rsidR="00220437" w:rsidRDefault="00754BCD" w:rsidP="00E60942">
      <w:pPr>
        <w:pStyle w:val="af1"/>
        <w:ind w:firstLine="709"/>
        <w:jc w:val="both"/>
      </w:pPr>
      <w:r>
        <w:t>-</w:t>
      </w:r>
      <w:r w:rsidR="00220437">
        <w:t>потребности государственных и общественных организаций, научных, культурных образовательных организаций</w:t>
      </w:r>
      <w:r w:rsidR="008A1FAA">
        <w:t xml:space="preserve"> в развитии человеческих ресурсов;</w:t>
      </w:r>
    </w:p>
    <w:p w:rsidR="008A1FAA" w:rsidRDefault="00754BCD" w:rsidP="00E60942">
      <w:pPr>
        <w:pStyle w:val="af1"/>
        <w:ind w:firstLine="709"/>
        <w:jc w:val="both"/>
      </w:pPr>
      <w:r>
        <w:t>-</w:t>
      </w:r>
      <w:r w:rsidR="00CE4661">
        <w:t>обеспечение условий для интеграции школы в российскую образовательную систему;</w:t>
      </w:r>
    </w:p>
    <w:p w:rsidR="00CE4661" w:rsidRDefault="00754BCD" w:rsidP="00E60942">
      <w:pPr>
        <w:pStyle w:val="af1"/>
        <w:ind w:firstLine="709"/>
        <w:jc w:val="both"/>
      </w:pPr>
      <w:r>
        <w:t>-</w:t>
      </w:r>
      <w:r w:rsidR="00CE4661">
        <w:t>учет ожиданий разных социальных групп населения в результате образовательной деятельности школы;</w:t>
      </w:r>
    </w:p>
    <w:p w:rsidR="00CE4661" w:rsidRDefault="00754BCD" w:rsidP="00E60942">
      <w:pPr>
        <w:pStyle w:val="af1"/>
        <w:ind w:firstLine="709"/>
        <w:jc w:val="both"/>
      </w:pPr>
      <w:r>
        <w:t>-</w:t>
      </w:r>
      <w:r w:rsidR="00CE4661">
        <w:t>создание условий, стимулирующих рост личностных достижений учащихся.</w:t>
      </w:r>
    </w:p>
    <w:p w:rsidR="00CE4661" w:rsidRDefault="00CE4661" w:rsidP="006F62B1">
      <w:pPr>
        <w:spacing w:after="0" w:line="240" w:lineRule="auto"/>
        <w:ind w:firstLine="709"/>
        <w:jc w:val="both"/>
      </w:pPr>
      <w:r>
        <w:t>При разработке Программы учитывалось то, что развитие носит вероятностный характер, в связи с мнениями многих внешних и внутренних факторов. В связи с этим, цели и задачи</w:t>
      </w:r>
      <w:r w:rsidR="00FD21D6">
        <w:t xml:space="preserve"> </w:t>
      </w:r>
      <w:r>
        <w:t>развития могут быть решены и достигнуты быстрее или медленнее, а могут быть реализованы частично. В процессе реализации Программы</w:t>
      </w:r>
      <w:r w:rsidR="005A36D9">
        <w:t xml:space="preserve"> развития</w:t>
      </w:r>
      <w:r>
        <w:t xml:space="preserve"> могут появиться новые непрогнозируемые элементы, которые внесут необходимость изменений и корректировки Программы, что должно отражаться в годовых планах развития школы.</w:t>
      </w:r>
    </w:p>
    <w:p w:rsidR="006F62B1" w:rsidRDefault="006F62B1" w:rsidP="006F62B1">
      <w:pPr>
        <w:spacing w:after="0" w:line="240" w:lineRule="auto"/>
        <w:jc w:val="center"/>
        <w:rPr>
          <w:b/>
          <w:color w:val="auto"/>
          <w:szCs w:val="28"/>
        </w:rPr>
      </w:pPr>
    </w:p>
    <w:p w:rsidR="00B44F01" w:rsidRDefault="00B44F01" w:rsidP="006F62B1">
      <w:pPr>
        <w:spacing w:after="0" w:line="240" w:lineRule="auto"/>
        <w:jc w:val="center"/>
        <w:rPr>
          <w:b/>
          <w:color w:val="auto"/>
          <w:szCs w:val="28"/>
        </w:rPr>
      </w:pPr>
    </w:p>
    <w:p w:rsidR="003A702D" w:rsidRPr="006F62B1" w:rsidRDefault="003A702D" w:rsidP="006F62B1">
      <w:pPr>
        <w:spacing w:after="0" w:line="240" w:lineRule="auto"/>
        <w:jc w:val="center"/>
        <w:rPr>
          <w:rFonts w:eastAsiaTheme="majorEastAsia"/>
          <w:b/>
          <w:bCs/>
          <w:color w:val="auto"/>
          <w:sz w:val="36"/>
          <w:szCs w:val="28"/>
        </w:rPr>
      </w:pPr>
      <w:r w:rsidRPr="006F62B1">
        <w:rPr>
          <w:b/>
          <w:color w:val="auto"/>
          <w:szCs w:val="28"/>
          <w:lang w:val="en-US"/>
        </w:rPr>
        <w:lastRenderedPageBreak/>
        <w:t>III</w:t>
      </w:r>
      <w:r w:rsidRPr="006F62B1">
        <w:rPr>
          <w:b/>
          <w:color w:val="auto"/>
          <w:szCs w:val="28"/>
        </w:rPr>
        <w:t>. Информационная справка о школе</w:t>
      </w:r>
    </w:p>
    <w:p w:rsidR="00925D13" w:rsidRPr="00754BCD" w:rsidRDefault="00925D13" w:rsidP="006F62B1">
      <w:pPr>
        <w:spacing w:after="0" w:line="240" w:lineRule="auto"/>
        <w:rPr>
          <w:szCs w:val="28"/>
        </w:rPr>
      </w:pPr>
    </w:p>
    <w:p w:rsidR="003A702D" w:rsidRPr="00C12A1E" w:rsidRDefault="003A702D" w:rsidP="006F62B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89244330"/>
      <w:r w:rsidRPr="00C12A1E">
        <w:rPr>
          <w:rFonts w:ascii="Times New Roman" w:eastAsia="Times New Roman" w:hAnsi="Times New Roman" w:cs="Times New Roman"/>
          <w:color w:val="auto"/>
          <w:sz w:val="28"/>
          <w:szCs w:val="28"/>
        </w:rPr>
        <w:t>1. Общая характеристика организации</w:t>
      </w:r>
      <w:bookmarkEnd w:id="1"/>
    </w:p>
    <w:p w:rsidR="003A702D" w:rsidRPr="00925D13" w:rsidRDefault="003A702D" w:rsidP="006F62B1">
      <w:pPr>
        <w:spacing w:after="0" w:line="240" w:lineRule="auto"/>
        <w:jc w:val="center"/>
        <w:rPr>
          <w:szCs w:val="28"/>
        </w:rPr>
      </w:pPr>
    </w:p>
    <w:p w:rsidR="003A702D" w:rsidRPr="002E28FC" w:rsidRDefault="003A702D" w:rsidP="006F62B1">
      <w:pPr>
        <w:spacing w:after="0" w:line="240" w:lineRule="auto"/>
        <w:ind w:firstLine="709"/>
        <w:jc w:val="both"/>
        <w:rPr>
          <w:szCs w:val="28"/>
        </w:rPr>
      </w:pPr>
      <w:r w:rsidRPr="002E28FC">
        <w:rPr>
          <w:szCs w:val="28"/>
        </w:rPr>
        <w:t xml:space="preserve">По своему статусу, установленному при государственной аккредитации, </w:t>
      </w:r>
      <w:r w:rsidR="00E35994" w:rsidRPr="002E28FC">
        <w:rPr>
          <w:szCs w:val="28"/>
        </w:rPr>
        <w:t>ш</w:t>
      </w:r>
      <w:r w:rsidRPr="002E28FC">
        <w:rPr>
          <w:szCs w:val="28"/>
        </w:rPr>
        <w:t>кола является: тип – общеобразовательное учреждение; вид – средняя общеобразовательная школа.</w:t>
      </w:r>
    </w:p>
    <w:p w:rsidR="003A702D" w:rsidRPr="002E28FC" w:rsidRDefault="003A702D" w:rsidP="002E28FC">
      <w:pPr>
        <w:tabs>
          <w:tab w:val="left" w:pos="708"/>
        </w:tabs>
        <w:autoSpaceDE w:val="0"/>
        <w:autoSpaceDN w:val="0"/>
        <w:jc w:val="both"/>
        <w:outlineLvl w:val="5"/>
        <w:rPr>
          <w:rFonts w:eastAsia="Calibri" w:cs="Arial"/>
          <w:bCs/>
          <w:color w:val="auto"/>
          <w:szCs w:val="28"/>
          <w:lang w:eastAsia="en-US"/>
        </w:rPr>
      </w:pPr>
      <w:r w:rsidRPr="002E28FC">
        <w:rPr>
          <w:szCs w:val="28"/>
        </w:rPr>
        <w:t>Образовательную деятельность школа осуществляет в соответствии с Лицензией Департамента образования, культуры и спорта Орловской  обла</w:t>
      </w:r>
      <w:r w:rsidR="00B83C35" w:rsidRPr="002E28FC">
        <w:rPr>
          <w:szCs w:val="28"/>
        </w:rPr>
        <w:t xml:space="preserve">сти 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регистрационный №</w:t>
      </w:r>
      <w:r w:rsidR="00094DA5">
        <w:rPr>
          <w:rFonts w:eastAsia="Calibri" w:cs="Arial"/>
          <w:bCs/>
          <w:color w:val="auto"/>
          <w:szCs w:val="28"/>
          <w:lang w:eastAsia="en-US"/>
        </w:rPr>
        <w:t xml:space="preserve"> 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34</w:t>
      </w:r>
      <w:r w:rsidR="00D53A56">
        <w:rPr>
          <w:rFonts w:eastAsia="Calibri" w:cs="Arial"/>
          <w:bCs/>
          <w:color w:val="auto"/>
          <w:szCs w:val="28"/>
          <w:lang w:eastAsia="en-US"/>
        </w:rPr>
        <w:t>9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 xml:space="preserve"> , дата выдачи </w:t>
      </w:r>
      <w:r w:rsidR="00D53A56">
        <w:rPr>
          <w:rFonts w:eastAsia="Calibri" w:cs="Arial"/>
          <w:bCs/>
          <w:color w:val="auto"/>
          <w:szCs w:val="28"/>
          <w:lang w:eastAsia="en-US"/>
        </w:rPr>
        <w:t>28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 xml:space="preserve"> </w:t>
      </w:r>
      <w:r w:rsidR="00D53A56">
        <w:rPr>
          <w:rFonts w:eastAsia="Calibri" w:cs="Arial"/>
          <w:bCs/>
          <w:color w:val="auto"/>
          <w:szCs w:val="28"/>
          <w:lang w:eastAsia="en-US"/>
        </w:rPr>
        <w:t>июля</w:t>
      </w:r>
      <w:r w:rsidR="00A46429">
        <w:rPr>
          <w:rFonts w:eastAsia="Calibri" w:cs="Arial"/>
          <w:bCs/>
          <w:color w:val="auto"/>
          <w:szCs w:val="28"/>
          <w:lang w:eastAsia="en-US"/>
        </w:rPr>
        <w:t xml:space="preserve"> 201</w:t>
      </w:r>
      <w:r w:rsidR="00D53A56">
        <w:rPr>
          <w:rFonts w:eastAsia="Calibri" w:cs="Arial"/>
          <w:bCs/>
          <w:color w:val="auto"/>
          <w:szCs w:val="28"/>
          <w:lang w:eastAsia="en-US"/>
        </w:rPr>
        <w:t>7</w:t>
      </w:r>
      <w:r w:rsidR="00A46429">
        <w:rPr>
          <w:rFonts w:eastAsia="Calibri" w:cs="Arial"/>
          <w:bCs/>
          <w:color w:val="auto"/>
          <w:szCs w:val="28"/>
          <w:lang w:eastAsia="en-US"/>
        </w:rPr>
        <w:t xml:space="preserve"> года, срок действия 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бессрочно</w:t>
      </w:r>
      <w:r w:rsidR="00990C02">
        <w:rPr>
          <w:rFonts w:eastAsia="Calibri" w:cs="Arial"/>
          <w:bCs/>
          <w:color w:val="auto"/>
          <w:szCs w:val="28"/>
          <w:lang w:eastAsia="en-US"/>
        </w:rPr>
        <w:t xml:space="preserve"> </w:t>
      </w:r>
      <w:r w:rsidRPr="002E28FC">
        <w:rPr>
          <w:szCs w:val="28"/>
        </w:rPr>
        <w:t>и  Свидетельством о государственной аккредитации Департамента образования Орловской обла</w:t>
      </w:r>
      <w:r w:rsidR="00B83C35" w:rsidRPr="002E28FC">
        <w:rPr>
          <w:szCs w:val="28"/>
        </w:rPr>
        <w:t xml:space="preserve">сти 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регистрационный номер №13</w:t>
      </w:r>
      <w:r w:rsidR="00D53A56">
        <w:rPr>
          <w:rFonts w:eastAsia="Calibri" w:cs="Arial"/>
          <w:bCs/>
          <w:color w:val="auto"/>
          <w:szCs w:val="28"/>
          <w:lang w:eastAsia="en-US"/>
        </w:rPr>
        <w:t>77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 xml:space="preserve"> от </w:t>
      </w:r>
      <w:r w:rsidR="00D53A56">
        <w:rPr>
          <w:rFonts w:eastAsia="Calibri" w:cs="Arial"/>
          <w:bCs/>
          <w:color w:val="auto"/>
          <w:szCs w:val="28"/>
          <w:lang w:eastAsia="en-US"/>
        </w:rPr>
        <w:t>1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0.0</w:t>
      </w:r>
      <w:r w:rsidR="00D53A56">
        <w:rPr>
          <w:rFonts w:eastAsia="Calibri" w:cs="Arial"/>
          <w:bCs/>
          <w:color w:val="auto"/>
          <w:szCs w:val="28"/>
          <w:lang w:eastAsia="en-US"/>
        </w:rPr>
        <w:t>8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 xml:space="preserve">.2017 дата окончания </w:t>
      </w:r>
      <w:r w:rsidR="00D53A56">
        <w:rPr>
          <w:rFonts w:eastAsia="Calibri" w:cs="Arial"/>
          <w:bCs/>
          <w:color w:val="auto"/>
          <w:szCs w:val="28"/>
          <w:lang w:eastAsia="en-US"/>
        </w:rPr>
        <w:t>27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.0</w:t>
      </w:r>
      <w:r w:rsidR="00D53A56">
        <w:rPr>
          <w:rFonts w:eastAsia="Calibri" w:cs="Arial"/>
          <w:bCs/>
          <w:color w:val="auto"/>
          <w:szCs w:val="28"/>
          <w:lang w:eastAsia="en-US"/>
        </w:rPr>
        <w:t>2</w:t>
      </w:r>
      <w:r w:rsidR="002E28FC" w:rsidRPr="002E28FC">
        <w:rPr>
          <w:rFonts w:eastAsia="Calibri" w:cs="Arial"/>
          <w:bCs/>
          <w:color w:val="auto"/>
          <w:szCs w:val="28"/>
          <w:lang w:eastAsia="en-US"/>
        </w:rPr>
        <w:t>.202</w:t>
      </w:r>
      <w:r w:rsidR="00D53A56">
        <w:rPr>
          <w:rFonts w:eastAsia="Calibri" w:cs="Arial"/>
          <w:bCs/>
          <w:color w:val="auto"/>
          <w:szCs w:val="28"/>
          <w:lang w:eastAsia="en-US"/>
        </w:rPr>
        <w:t>5</w:t>
      </w:r>
    </w:p>
    <w:p w:rsidR="003A702D" w:rsidRPr="0033683B" w:rsidRDefault="00B83C35" w:rsidP="005A36D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МБОУ</w:t>
      </w:r>
      <w:r w:rsidR="002E28FC">
        <w:rPr>
          <w:szCs w:val="28"/>
        </w:rPr>
        <w:t xml:space="preserve"> </w:t>
      </w:r>
      <w:r w:rsidR="00990C02" w:rsidRPr="00990C02">
        <w:rPr>
          <w:szCs w:val="28"/>
        </w:rPr>
        <w:t>Больше-Чернавской СОШ им. В.Г.Алдошина</w:t>
      </w:r>
      <w:r>
        <w:rPr>
          <w:szCs w:val="28"/>
        </w:rPr>
        <w:t xml:space="preserve"> </w:t>
      </w:r>
      <w:r w:rsidR="003A702D" w:rsidRPr="0033683B">
        <w:rPr>
          <w:szCs w:val="28"/>
        </w:rPr>
        <w:t>расположена по адресу</w:t>
      </w:r>
      <w:r w:rsidR="005A36D9" w:rsidRPr="005A36D9">
        <w:rPr>
          <w:szCs w:val="28"/>
        </w:rPr>
        <w:t>:</w:t>
      </w:r>
      <w:r w:rsidR="002E28FC">
        <w:rPr>
          <w:szCs w:val="28"/>
        </w:rPr>
        <w:t>30365</w:t>
      </w:r>
      <w:r w:rsidR="00990C02">
        <w:rPr>
          <w:szCs w:val="28"/>
        </w:rPr>
        <w:t xml:space="preserve">2 </w:t>
      </w:r>
      <w:r w:rsidR="002E28FC">
        <w:rPr>
          <w:szCs w:val="28"/>
        </w:rPr>
        <w:t>Орловская область, Краснозоренский район, с.</w:t>
      </w:r>
      <w:r w:rsidR="00990C02">
        <w:rPr>
          <w:szCs w:val="28"/>
        </w:rPr>
        <w:t>Большая Чернава</w:t>
      </w:r>
      <w:r w:rsidR="002E28FC">
        <w:rPr>
          <w:szCs w:val="28"/>
        </w:rPr>
        <w:t xml:space="preserve">, улица </w:t>
      </w:r>
      <w:r w:rsidR="00990C02">
        <w:rPr>
          <w:szCs w:val="28"/>
        </w:rPr>
        <w:t>Шко</w:t>
      </w:r>
      <w:r w:rsidR="002E28FC">
        <w:rPr>
          <w:szCs w:val="28"/>
        </w:rPr>
        <w:t>льная, дом 2</w:t>
      </w:r>
      <w:r w:rsidR="00990C02">
        <w:rPr>
          <w:szCs w:val="28"/>
        </w:rPr>
        <w:t>1</w:t>
      </w:r>
    </w:p>
    <w:p w:rsidR="003A702D" w:rsidRPr="0033683B" w:rsidRDefault="003A702D" w:rsidP="0033683B">
      <w:pPr>
        <w:spacing w:after="0" w:line="240" w:lineRule="auto"/>
        <w:ind w:firstLine="709"/>
        <w:jc w:val="both"/>
        <w:rPr>
          <w:szCs w:val="28"/>
        </w:rPr>
      </w:pPr>
      <w:r w:rsidRPr="0033683B">
        <w:rPr>
          <w:szCs w:val="28"/>
        </w:rPr>
        <w:t>Контингент школы – обучающиеся 1 – 11</w:t>
      </w:r>
      <w:r w:rsidR="007717AF" w:rsidRPr="007717AF">
        <w:rPr>
          <w:szCs w:val="28"/>
        </w:rPr>
        <w:t>-</w:t>
      </w:r>
      <w:r w:rsidR="007717AF">
        <w:rPr>
          <w:szCs w:val="28"/>
        </w:rPr>
        <w:t xml:space="preserve">х </w:t>
      </w:r>
      <w:r w:rsidRPr="0033683B">
        <w:rPr>
          <w:szCs w:val="28"/>
        </w:rPr>
        <w:t xml:space="preserve">классов. </w:t>
      </w:r>
    </w:p>
    <w:p w:rsidR="003A702D" w:rsidRDefault="003A702D" w:rsidP="005A36D9">
      <w:pPr>
        <w:spacing w:after="0" w:line="240" w:lineRule="auto"/>
        <w:ind w:firstLine="709"/>
        <w:jc w:val="both"/>
        <w:rPr>
          <w:szCs w:val="28"/>
        </w:rPr>
      </w:pPr>
      <w:r w:rsidRPr="0033683B">
        <w:rPr>
          <w:szCs w:val="28"/>
        </w:rPr>
        <w:t xml:space="preserve">Управление </w:t>
      </w:r>
      <w:r w:rsidR="00E35994">
        <w:rPr>
          <w:szCs w:val="28"/>
        </w:rPr>
        <w:t>ш</w:t>
      </w:r>
      <w:r w:rsidRPr="0033683B">
        <w:rPr>
          <w:szCs w:val="28"/>
        </w:rPr>
        <w:t xml:space="preserve">колой осуществляется в соответствии с Конституцией Российской Федерации, </w:t>
      </w:r>
      <w:r w:rsidR="007717AF">
        <w:rPr>
          <w:szCs w:val="28"/>
        </w:rPr>
        <w:t xml:space="preserve"> Федеральным </w:t>
      </w:r>
      <w:r w:rsidRPr="0033683B">
        <w:rPr>
          <w:szCs w:val="28"/>
        </w:rPr>
        <w:t xml:space="preserve">законом «Об образовании в Российской Федерации» №273-ФЗ, иными федеральными законами, федеральными подзаконными нормативными актами; законами и нормативными правовыми актами Орловской области, Уставом </w:t>
      </w:r>
      <w:r w:rsidR="007717AF">
        <w:rPr>
          <w:szCs w:val="28"/>
        </w:rPr>
        <w:t>ш</w:t>
      </w:r>
      <w:r w:rsidRPr="0033683B">
        <w:rPr>
          <w:szCs w:val="28"/>
        </w:rPr>
        <w:t>колы и строится на принципах единоначалия и коллегиальности.</w:t>
      </w:r>
    </w:p>
    <w:p w:rsidR="002E28FC" w:rsidRPr="002E28FC" w:rsidRDefault="002E28FC" w:rsidP="002E28FC">
      <w:pPr>
        <w:widowControl w:val="0"/>
        <w:spacing w:after="0"/>
        <w:jc w:val="both"/>
        <w:rPr>
          <w:color w:val="auto"/>
          <w:szCs w:val="28"/>
        </w:rPr>
      </w:pPr>
      <w:r w:rsidRPr="002E28FC">
        <w:rPr>
          <w:color w:val="auto"/>
          <w:szCs w:val="28"/>
        </w:rPr>
        <w:t xml:space="preserve">Муниципальное бюджетное общеобразовательное учреждение </w:t>
      </w:r>
      <w:r w:rsidR="00990C02">
        <w:rPr>
          <w:color w:val="auto"/>
          <w:szCs w:val="28"/>
        </w:rPr>
        <w:t>Больше-Чернавская</w:t>
      </w:r>
      <w:r w:rsidRPr="002E28FC">
        <w:rPr>
          <w:color w:val="auto"/>
          <w:szCs w:val="28"/>
        </w:rPr>
        <w:t xml:space="preserve"> средняя общеобразовательная школа </w:t>
      </w:r>
      <w:r w:rsidR="00990C02">
        <w:rPr>
          <w:color w:val="auto"/>
          <w:szCs w:val="28"/>
        </w:rPr>
        <w:t xml:space="preserve">имени В.Г.Алдошина </w:t>
      </w:r>
      <w:r w:rsidRPr="002E28FC">
        <w:rPr>
          <w:color w:val="auto"/>
          <w:szCs w:val="28"/>
        </w:rPr>
        <w:t>решает образовательные, воспитательные, социальные и другие задачи.</w:t>
      </w:r>
    </w:p>
    <w:p w:rsidR="002E28FC" w:rsidRPr="002E28FC" w:rsidRDefault="00990C02" w:rsidP="002E28FC">
      <w:pPr>
        <w:widowControl w:val="0"/>
        <w:spacing w:after="0"/>
        <w:jc w:val="both"/>
        <w:rPr>
          <w:color w:val="auto"/>
          <w:szCs w:val="28"/>
        </w:rPr>
      </w:pPr>
      <w:r>
        <w:rPr>
          <w:color w:val="auto"/>
          <w:szCs w:val="28"/>
        </w:rPr>
        <w:t>Двухэтажное</w:t>
      </w:r>
      <w:r w:rsidR="002E28FC" w:rsidRPr="002E28FC">
        <w:rPr>
          <w:color w:val="auto"/>
          <w:szCs w:val="28"/>
        </w:rPr>
        <w:t xml:space="preserve"> здание школы было </w:t>
      </w:r>
      <w:r>
        <w:rPr>
          <w:color w:val="auto"/>
          <w:szCs w:val="28"/>
        </w:rPr>
        <w:t>построено</w:t>
      </w:r>
      <w:r w:rsidR="002E28FC" w:rsidRPr="002E28FC">
        <w:rPr>
          <w:color w:val="auto"/>
          <w:szCs w:val="28"/>
        </w:rPr>
        <w:t xml:space="preserve"> в </w:t>
      </w:r>
      <w:r>
        <w:rPr>
          <w:color w:val="auto"/>
          <w:szCs w:val="28"/>
        </w:rPr>
        <w:t>1985</w:t>
      </w:r>
      <w:r w:rsidR="002E28FC" w:rsidRPr="002E28FC">
        <w:rPr>
          <w:color w:val="auto"/>
          <w:szCs w:val="28"/>
        </w:rPr>
        <w:t xml:space="preserve"> году. Школа расположена на территории села </w:t>
      </w:r>
      <w:r>
        <w:rPr>
          <w:color w:val="auto"/>
          <w:szCs w:val="28"/>
        </w:rPr>
        <w:t>Большая Чернава</w:t>
      </w:r>
      <w:r w:rsidR="002E28FC" w:rsidRPr="002E28FC">
        <w:rPr>
          <w:color w:val="auto"/>
          <w:szCs w:val="28"/>
        </w:rPr>
        <w:t xml:space="preserve">, в 150 км от г. Орла и в </w:t>
      </w:r>
      <w:r>
        <w:rPr>
          <w:color w:val="auto"/>
          <w:szCs w:val="28"/>
        </w:rPr>
        <w:t>7</w:t>
      </w:r>
      <w:r w:rsidR="002E28FC" w:rsidRPr="002E28FC">
        <w:rPr>
          <w:color w:val="auto"/>
          <w:szCs w:val="28"/>
        </w:rPr>
        <w:t xml:space="preserve"> км от районного центра. В селе проживает около 450 жителей.</w:t>
      </w:r>
    </w:p>
    <w:p w:rsidR="002E28FC" w:rsidRPr="002E28FC" w:rsidRDefault="002E28FC" w:rsidP="002E28FC">
      <w:pPr>
        <w:widowControl w:val="0"/>
        <w:spacing w:after="0"/>
        <w:jc w:val="both"/>
        <w:rPr>
          <w:color w:val="auto"/>
          <w:szCs w:val="28"/>
        </w:rPr>
      </w:pPr>
      <w:r w:rsidRPr="002E28FC">
        <w:rPr>
          <w:color w:val="auto"/>
          <w:szCs w:val="28"/>
        </w:rPr>
        <w:t xml:space="preserve">На территории села расположена средняя школа,  библиотека, </w:t>
      </w:r>
      <w:r w:rsidR="00990C02">
        <w:rPr>
          <w:color w:val="auto"/>
          <w:szCs w:val="28"/>
        </w:rPr>
        <w:t xml:space="preserve">часовня, </w:t>
      </w:r>
      <w:r w:rsidRPr="002E28FC">
        <w:rPr>
          <w:color w:val="auto"/>
          <w:szCs w:val="28"/>
        </w:rPr>
        <w:t xml:space="preserve">Дом культуры, почта, медпункт, магазин, мехток, </w:t>
      </w:r>
    </w:p>
    <w:p w:rsidR="002E28FC" w:rsidRPr="002E28FC" w:rsidRDefault="002E28FC" w:rsidP="002E28FC">
      <w:pPr>
        <w:widowControl w:val="0"/>
        <w:spacing w:after="0"/>
        <w:jc w:val="both"/>
        <w:rPr>
          <w:color w:val="auto"/>
          <w:szCs w:val="28"/>
        </w:rPr>
      </w:pPr>
      <w:r w:rsidRPr="002E28FC">
        <w:rPr>
          <w:color w:val="auto"/>
          <w:szCs w:val="28"/>
        </w:rPr>
        <w:t xml:space="preserve"> Школа является центром микросоциума.</w:t>
      </w:r>
    </w:p>
    <w:p w:rsidR="002E28FC" w:rsidRPr="00782FE7" w:rsidRDefault="002E28FC" w:rsidP="002E28FC">
      <w:pPr>
        <w:widowControl w:val="0"/>
        <w:spacing w:after="0"/>
        <w:jc w:val="both"/>
        <w:rPr>
          <w:color w:val="000000" w:themeColor="text1"/>
          <w:szCs w:val="28"/>
        </w:rPr>
      </w:pPr>
      <w:r w:rsidRPr="002E28FC">
        <w:rPr>
          <w:color w:val="auto"/>
          <w:szCs w:val="28"/>
        </w:rPr>
        <w:t xml:space="preserve">Основное население – коренные жители. Школу посещают дети из сел </w:t>
      </w:r>
      <w:r w:rsidR="00990C02">
        <w:rPr>
          <w:color w:val="auto"/>
          <w:szCs w:val="28"/>
        </w:rPr>
        <w:t>Большая Чернава</w:t>
      </w:r>
      <w:r w:rsidRPr="002E28FC">
        <w:rPr>
          <w:color w:val="auto"/>
          <w:szCs w:val="28"/>
        </w:rPr>
        <w:t xml:space="preserve"> и отдалённ</w:t>
      </w:r>
      <w:r w:rsidR="00990C02">
        <w:rPr>
          <w:color w:val="auto"/>
          <w:szCs w:val="28"/>
        </w:rPr>
        <w:t>ых</w:t>
      </w:r>
      <w:r w:rsidRPr="002E28FC">
        <w:rPr>
          <w:color w:val="auto"/>
          <w:szCs w:val="28"/>
        </w:rPr>
        <w:t xml:space="preserve"> на расстояние 1</w:t>
      </w:r>
      <w:r w:rsidR="00990C02">
        <w:rPr>
          <w:color w:val="auto"/>
          <w:szCs w:val="28"/>
        </w:rPr>
        <w:t>4</w:t>
      </w:r>
      <w:r w:rsidRPr="002E28FC">
        <w:rPr>
          <w:color w:val="auto"/>
          <w:szCs w:val="28"/>
        </w:rPr>
        <w:t xml:space="preserve">км </w:t>
      </w:r>
      <w:r w:rsidR="00990C02">
        <w:rPr>
          <w:color w:val="auto"/>
          <w:szCs w:val="28"/>
        </w:rPr>
        <w:t>д</w:t>
      </w:r>
      <w:r w:rsidR="00A3394D">
        <w:rPr>
          <w:color w:val="auto"/>
          <w:szCs w:val="28"/>
        </w:rPr>
        <w:t xml:space="preserve">. </w:t>
      </w:r>
      <w:r w:rsidR="00990C02">
        <w:rPr>
          <w:color w:val="auto"/>
          <w:szCs w:val="28"/>
        </w:rPr>
        <w:t xml:space="preserve"> Протасово и села Пол-Успенье</w:t>
      </w:r>
      <w:r w:rsidR="00A3394D">
        <w:rPr>
          <w:color w:val="auto"/>
          <w:szCs w:val="28"/>
        </w:rPr>
        <w:t xml:space="preserve"> – 18км</w:t>
      </w:r>
      <w:r w:rsidRPr="002E28FC">
        <w:rPr>
          <w:color w:val="auto"/>
          <w:szCs w:val="28"/>
        </w:rPr>
        <w:t xml:space="preserve">. </w:t>
      </w:r>
      <w:r w:rsidRPr="00782FE7">
        <w:rPr>
          <w:color w:val="000000" w:themeColor="text1"/>
          <w:szCs w:val="28"/>
        </w:rPr>
        <w:t>Всего семей, из которых</w:t>
      </w:r>
      <w:r w:rsidR="008C6912" w:rsidRPr="00782FE7">
        <w:rPr>
          <w:color w:val="000000" w:themeColor="text1"/>
          <w:szCs w:val="28"/>
        </w:rPr>
        <w:t xml:space="preserve"> дети обучаются в данном ОУ – 4</w:t>
      </w:r>
      <w:r w:rsidR="00CE41A5" w:rsidRPr="00782FE7">
        <w:rPr>
          <w:color w:val="000000" w:themeColor="text1"/>
          <w:szCs w:val="28"/>
        </w:rPr>
        <w:t>8</w:t>
      </w:r>
      <w:r w:rsidR="008C6912" w:rsidRPr="00782FE7">
        <w:rPr>
          <w:color w:val="000000" w:themeColor="text1"/>
          <w:szCs w:val="28"/>
        </w:rPr>
        <w:t xml:space="preserve"> (из</w:t>
      </w:r>
      <w:r w:rsidR="00A3394D">
        <w:rPr>
          <w:color w:val="000000" w:themeColor="text1"/>
          <w:szCs w:val="28"/>
        </w:rPr>
        <w:t xml:space="preserve"> с.Большая Чернава</w:t>
      </w:r>
      <w:r w:rsidR="008C6912" w:rsidRPr="00782FE7">
        <w:rPr>
          <w:color w:val="000000" w:themeColor="text1"/>
          <w:szCs w:val="28"/>
        </w:rPr>
        <w:t xml:space="preserve"> - </w:t>
      </w:r>
      <w:r w:rsidR="00CE41A5" w:rsidRPr="00782FE7">
        <w:rPr>
          <w:color w:val="000000" w:themeColor="text1"/>
          <w:szCs w:val="28"/>
        </w:rPr>
        <w:t>35</w:t>
      </w:r>
      <w:r w:rsidRPr="00782FE7">
        <w:rPr>
          <w:color w:val="000000" w:themeColor="text1"/>
          <w:szCs w:val="28"/>
        </w:rPr>
        <w:t xml:space="preserve"> , из </w:t>
      </w:r>
      <w:r w:rsidR="00990C02">
        <w:rPr>
          <w:color w:val="000000" w:themeColor="text1"/>
          <w:szCs w:val="28"/>
        </w:rPr>
        <w:t>Протасово</w:t>
      </w:r>
      <w:r w:rsidRPr="00782FE7">
        <w:rPr>
          <w:color w:val="000000" w:themeColor="text1"/>
          <w:szCs w:val="28"/>
        </w:rPr>
        <w:t xml:space="preserve"> - </w:t>
      </w:r>
      <w:r w:rsidR="00990C02">
        <w:rPr>
          <w:color w:val="000000" w:themeColor="text1"/>
          <w:szCs w:val="28"/>
        </w:rPr>
        <w:t>6</w:t>
      </w:r>
      <w:r w:rsidRPr="00782FE7">
        <w:rPr>
          <w:color w:val="000000" w:themeColor="text1"/>
          <w:szCs w:val="28"/>
        </w:rPr>
        <w:t>). Организован подвоз детей  школьным автобусом всю учебную неделю.</w:t>
      </w:r>
    </w:p>
    <w:p w:rsidR="002E28FC" w:rsidRPr="002E28FC" w:rsidRDefault="00117656" w:rsidP="002E28FC">
      <w:pPr>
        <w:widowControl w:val="0"/>
        <w:spacing w:after="0"/>
        <w:jc w:val="both"/>
        <w:rPr>
          <w:color w:val="auto"/>
          <w:szCs w:val="28"/>
        </w:rPr>
      </w:pPr>
      <w:r>
        <w:rPr>
          <w:color w:val="auto"/>
          <w:szCs w:val="28"/>
        </w:rPr>
        <w:t>Больше-Чернавская</w:t>
      </w:r>
      <w:r w:rsidR="002E28FC" w:rsidRPr="002E28FC">
        <w:rPr>
          <w:color w:val="auto"/>
          <w:szCs w:val="28"/>
        </w:rPr>
        <w:t xml:space="preserve"> средняя общеобразовательная школа  располагается в типовом </w:t>
      </w:r>
      <w:r>
        <w:rPr>
          <w:color w:val="auto"/>
          <w:szCs w:val="28"/>
        </w:rPr>
        <w:t>двух</w:t>
      </w:r>
      <w:r w:rsidR="002E28FC" w:rsidRPr="002E28FC">
        <w:rPr>
          <w:color w:val="auto"/>
          <w:szCs w:val="28"/>
        </w:rPr>
        <w:t>этажном здании. Школьный краеведческий музей расположен в здании</w:t>
      </w:r>
      <w:r>
        <w:rPr>
          <w:color w:val="auto"/>
          <w:szCs w:val="28"/>
        </w:rPr>
        <w:t xml:space="preserve"> школы</w:t>
      </w:r>
      <w:r w:rsidR="002E28FC" w:rsidRPr="002E28FC">
        <w:rPr>
          <w:color w:val="auto"/>
          <w:szCs w:val="28"/>
        </w:rPr>
        <w:t xml:space="preserve">. В школе </w:t>
      </w:r>
      <w:r w:rsidR="002E28FC" w:rsidRPr="009A09A4">
        <w:rPr>
          <w:color w:val="auto"/>
          <w:szCs w:val="28"/>
        </w:rPr>
        <w:t>1</w:t>
      </w:r>
      <w:r w:rsidR="009A09A4" w:rsidRPr="009A09A4">
        <w:rPr>
          <w:color w:val="auto"/>
          <w:szCs w:val="28"/>
        </w:rPr>
        <w:t>2</w:t>
      </w:r>
      <w:r w:rsidR="002E28FC" w:rsidRPr="002E28FC">
        <w:rPr>
          <w:color w:val="auto"/>
          <w:szCs w:val="28"/>
        </w:rPr>
        <w:t xml:space="preserve"> оборудованных классов-кабинетов, оборудован кабинет информатики и ИКТ,  имеется спортзал, игровая и  спортивная площадки, библиотека, </w:t>
      </w:r>
      <w:r>
        <w:rPr>
          <w:color w:val="auto"/>
          <w:szCs w:val="28"/>
        </w:rPr>
        <w:t>столовая</w:t>
      </w:r>
      <w:r w:rsidR="002E28FC" w:rsidRPr="002E28FC">
        <w:rPr>
          <w:color w:val="auto"/>
          <w:szCs w:val="28"/>
        </w:rPr>
        <w:t xml:space="preserve">. </w:t>
      </w:r>
    </w:p>
    <w:p w:rsidR="002E28FC" w:rsidRPr="002E28FC" w:rsidRDefault="002E28FC" w:rsidP="002E28FC">
      <w:pPr>
        <w:widowControl w:val="0"/>
        <w:spacing w:after="0"/>
        <w:jc w:val="both"/>
        <w:rPr>
          <w:color w:val="auto"/>
          <w:szCs w:val="28"/>
        </w:rPr>
      </w:pPr>
      <w:r w:rsidRPr="002E28FC">
        <w:rPr>
          <w:color w:val="auto"/>
          <w:szCs w:val="28"/>
        </w:rPr>
        <w:lastRenderedPageBreak/>
        <w:t xml:space="preserve">ОУ руководит директор школы  </w:t>
      </w:r>
      <w:r w:rsidR="00117656">
        <w:rPr>
          <w:color w:val="auto"/>
          <w:szCs w:val="28"/>
        </w:rPr>
        <w:t>Внуков Юрий Александрович</w:t>
      </w:r>
      <w:r w:rsidRPr="002E28FC">
        <w:rPr>
          <w:color w:val="auto"/>
          <w:szCs w:val="28"/>
        </w:rPr>
        <w:t>. Стиль руководства директора способствует поддержанию творческого микроклимата в коллективе ОУ.</w:t>
      </w:r>
    </w:p>
    <w:p w:rsidR="002E28FC" w:rsidRPr="002E28FC" w:rsidRDefault="002E28FC" w:rsidP="002E28FC">
      <w:pPr>
        <w:widowControl w:val="0"/>
        <w:spacing w:after="0"/>
        <w:jc w:val="both"/>
        <w:rPr>
          <w:color w:val="auto"/>
          <w:szCs w:val="28"/>
        </w:rPr>
      </w:pPr>
      <w:r w:rsidRPr="002E28FC">
        <w:rPr>
          <w:color w:val="auto"/>
          <w:szCs w:val="28"/>
        </w:rPr>
        <w:t>В школе царит доброжелательная обстановка, проявляется желание коллектива создавать условия, чтобы дети работали серьезно и основательно.</w:t>
      </w:r>
    </w:p>
    <w:p w:rsidR="002E28FC" w:rsidRDefault="002E28FC" w:rsidP="002E28FC">
      <w:pPr>
        <w:widowControl w:val="0"/>
        <w:spacing w:after="0"/>
        <w:jc w:val="both"/>
        <w:rPr>
          <w:color w:val="auto"/>
          <w:szCs w:val="28"/>
        </w:rPr>
      </w:pPr>
      <w:r w:rsidRPr="002E28FC">
        <w:rPr>
          <w:color w:val="auto"/>
          <w:szCs w:val="28"/>
        </w:rPr>
        <w:t xml:space="preserve">Атмосфера взаимопомощи, открытость, творческий поиск – вот основа деятельности данной школы. </w:t>
      </w:r>
    </w:p>
    <w:p w:rsidR="003A702D" w:rsidRPr="002E28FC" w:rsidRDefault="003A702D" w:rsidP="002E28FC">
      <w:pPr>
        <w:widowControl w:val="0"/>
        <w:spacing w:after="0"/>
        <w:jc w:val="both"/>
        <w:rPr>
          <w:color w:val="auto"/>
          <w:szCs w:val="28"/>
        </w:rPr>
      </w:pPr>
      <w:r w:rsidRPr="0033683B">
        <w:rPr>
          <w:rFonts w:eastAsia="Calibri"/>
          <w:szCs w:val="28"/>
        </w:rPr>
        <w:t>Для проведения образоват</w:t>
      </w:r>
      <w:r w:rsidR="002E28FC">
        <w:rPr>
          <w:rFonts w:eastAsia="Calibri"/>
          <w:szCs w:val="28"/>
        </w:rPr>
        <w:t xml:space="preserve">ельного процесса школа имеет: </w:t>
      </w:r>
      <w:r w:rsidR="00762D4B">
        <w:rPr>
          <w:rFonts w:eastAsia="Calibri"/>
          <w:szCs w:val="28"/>
        </w:rPr>
        <w:t>12</w:t>
      </w:r>
      <w:r w:rsidR="002E28FC">
        <w:rPr>
          <w:rFonts w:eastAsia="Calibri"/>
          <w:szCs w:val="28"/>
        </w:rPr>
        <w:t xml:space="preserve"> учебных кабинетов, 1 кабинет</w:t>
      </w:r>
      <w:r w:rsidRPr="0033683B">
        <w:rPr>
          <w:rFonts w:eastAsia="Calibri"/>
          <w:szCs w:val="28"/>
        </w:rPr>
        <w:t xml:space="preserve"> информатики, </w:t>
      </w:r>
      <w:r w:rsidR="00117656">
        <w:rPr>
          <w:rFonts w:eastAsia="Calibri"/>
          <w:szCs w:val="28"/>
        </w:rPr>
        <w:t xml:space="preserve">спортивный </w:t>
      </w:r>
      <w:r w:rsidRPr="0033683B">
        <w:rPr>
          <w:rFonts w:eastAsia="Calibri"/>
          <w:szCs w:val="28"/>
        </w:rPr>
        <w:t xml:space="preserve">зал. </w:t>
      </w:r>
    </w:p>
    <w:p w:rsidR="003A702D" w:rsidRPr="0033683B" w:rsidRDefault="003A702D" w:rsidP="005A36D9">
      <w:pPr>
        <w:spacing w:after="0" w:line="240" w:lineRule="auto"/>
        <w:ind w:firstLine="993"/>
        <w:contextualSpacing/>
        <w:jc w:val="both"/>
        <w:rPr>
          <w:rFonts w:eastAsia="Calibri"/>
          <w:szCs w:val="28"/>
        </w:rPr>
      </w:pPr>
      <w:r w:rsidRPr="0033683B">
        <w:rPr>
          <w:rFonts w:eastAsia="Calibri"/>
          <w:szCs w:val="28"/>
        </w:rPr>
        <w:t xml:space="preserve">Для организации питания в школе есть </w:t>
      </w:r>
      <w:r w:rsidR="00117656">
        <w:rPr>
          <w:rFonts w:eastAsia="Calibri"/>
          <w:szCs w:val="28"/>
        </w:rPr>
        <w:t>столовая</w:t>
      </w:r>
      <w:r w:rsidRPr="0033683B">
        <w:rPr>
          <w:rFonts w:eastAsia="Calibri"/>
          <w:szCs w:val="28"/>
        </w:rPr>
        <w:t xml:space="preserve">: на </w:t>
      </w:r>
      <w:r w:rsidR="00117656">
        <w:rPr>
          <w:rFonts w:eastAsia="Calibri"/>
          <w:szCs w:val="28"/>
        </w:rPr>
        <w:t>45</w:t>
      </w:r>
      <w:r w:rsidRPr="0033683B">
        <w:rPr>
          <w:rFonts w:eastAsia="Calibri"/>
          <w:szCs w:val="28"/>
        </w:rPr>
        <w:t xml:space="preserve"> посадочных мест, холодильная камера и подсобные помещения. Выделено место для мытья рук, оборудованное проточной холодной и горячей водой. </w:t>
      </w:r>
    </w:p>
    <w:p w:rsidR="003A702D" w:rsidRPr="0033683B" w:rsidRDefault="003A702D" w:rsidP="0033683B">
      <w:pPr>
        <w:spacing w:after="0" w:line="240" w:lineRule="auto"/>
        <w:contextualSpacing/>
        <w:jc w:val="both"/>
        <w:rPr>
          <w:rFonts w:eastAsia="Calibri"/>
          <w:szCs w:val="28"/>
        </w:rPr>
      </w:pPr>
    </w:p>
    <w:p w:rsidR="003A702D" w:rsidRPr="0033683B" w:rsidRDefault="003A702D" w:rsidP="0033683B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89244331"/>
      <w:r w:rsidRPr="0033683B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C11915" w:rsidRPr="0033683B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3368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Социальный паспорт школы</w:t>
      </w:r>
      <w:bookmarkEnd w:id="2"/>
    </w:p>
    <w:p w:rsidR="003A702D" w:rsidRPr="00782FE7" w:rsidRDefault="00467698" w:rsidP="00A46429">
      <w:pPr>
        <w:spacing w:after="0" w:line="240" w:lineRule="auto"/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szCs w:val="28"/>
        </w:rPr>
        <w:t>69</w:t>
      </w:r>
      <w:r w:rsidR="00F728AC">
        <w:rPr>
          <w:rFonts w:eastAsia="Calibri"/>
          <w:szCs w:val="28"/>
        </w:rPr>
        <w:t xml:space="preserve"> обучающихся</w:t>
      </w:r>
      <w:r w:rsidR="003A702D" w:rsidRPr="0033683B">
        <w:rPr>
          <w:rFonts w:eastAsia="Calibri"/>
          <w:szCs w:val="28"/>
        </w:rPr>
        <w:t xml:space="preserve"> проживают в </w:t>
      </w:r>
      <w:r w:rsidR="00CE41A5" w:rsidRPr="00782FE7">
        <w:rPr>
          <w:rFonts w:eastAsia="Calibri"/>
          <w:color w:val="000000" w:themeColor="text1"/>
          <w:szCs w:val="28"/>
        </w:rPr>
        <w:t>48</w:t>
      </w:r>
      <w:r w:rsidR="003A702D" w:rsidRPr="00782FE7">
        <w:rPr>
          <w:rFonts w:eastAsia="Calibri"/>
          <w:color w:val="000000" w:themeColor="text1"/>
          <w:szCs w:val="28"/>
        </w:rPr>
        <w:t xml:space="preserve"> семьях.</w:t>
      </w:r>
    </w:p>
    <w:p w:rsidR="003A702D" w:rsidRPr="00782FE7" w:rsidRDefault="003A702D" w:rsidP="003A702D">
      <w:pPr>
        <w:pStyle w:val="a3"/>
        <w:spacing w:after="0" w:line="240" w:lineRule="auto"/>
        <w:ind w:left="0" w:hanging="1701"/>
        <w:jc w:val="center"/>
        <w:rPr>
          <w:rFonts w:eastAsia="Calibri"/>
          <w:b/>
          <w:color w:val="000000" w:themeColor="text1"/>
          <w:szCs w:val="28"/>
        </w:rPr>
      </w:pP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935"/>
        <w:gridCol w:w="1935"/>
        <w:gridCol w:w="1935"/>
        <w:gridCol w:w="1939"/>
      </w:tblGrid>
      <w:tr w:rsidR="003A702D" w:rsidRPr="00782FE7" w:rsidTr="0033683B">
        <w:trPr>
          <w:trHeight w:val="454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3A702D" w:rsidRPr="00782FE7" w:rsidRDefault="003A702D" w:rsidP="003A702D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7744" w:type="dxa"/>
            <w:gridSpan w:val="4"/>
            <w:shd w:val="clear" w:color="auto" w:fill="auto"/>
            <w:vAlign w:val="center"/>
          </w:tcPr>
          <w:p w:rsidR="003A702D" w:rsidRPr="00782FE7" w:rsidRDefault="003A702D" w:rsidP="003A702D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Образовательный уровень</w:t>
            </w:r>
          </w:p>
        </w:tc>
      </w:tr>
      <w:tr w:rsidR="003A702D" w:rsidRPr="00782FE7" w:rsidTr="0033683B">
        <w:trPr>
          <w:trHeight w:val="118"/>
        </w:trPr>
        <w:tc>
          <w:tcPr>
            <w:tcW w:w="1717" w:type="dxa"/>
            <w:vMerge/>
            <w:shd w:val="clear" w:color="auto" w:fill="auto"/>
            <w:vAlign w:val="center"/>
          </w:tcPr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Высшее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83B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 xml:space="preserve">Среднее </w:t>
            </w:r>
          </w:p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специальное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Среднее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Основное</w:t>
            </w:r>
          </w:p>
        </w:tc>
      </w:tr>
      <w:tr w:rsidR="003A702D" w:rsidRPr="00782FE7" w:rsidTr="0033683B">
        <w:trPr>
          <w:trHeight w:val="258"/>
        </w:trPr>
        <w:tc>
          <w:tcPr>
            <w:tcW w:w="1717" w:type="dxa"/>
            <w:shd w:val="clear" w:color="auto" w:fill="auto"/>
            <w:vAlign w:val="center"/>
          </w:tcPr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Мать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67698" w:rsidRPr="00782FE7" w:rsidTr="00467698">
        <w:trPr>
          <w:trHeight w:val="612"/>
        </w:trPr>
        <w:tc>
          <w:tcPr>
            <w:tcW w:w="1717" w:type="dxa"/>
            <w:shd w:val="clear" w:color="auto" w:fill="auto"/>
            <w:vAlign w:val="center"/>
          </w:tcPr>
          <w:p w:rsidR="003A702D" w:rsidRPr="00782FE7" w:rsidRDefault="003A702D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Отец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72E37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1</w:t>
            </w:r>
            <w:r w:rsidR="00316316" w:rsidRPr="00782FE7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A702D" w:rsidRPr="00782FE7" w:rsidRDefault="00316316" w:rsidP="00AE2234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3A702D" w:rsidRPr="00782FE7" w:rsidRDefault="003A702D" w:rsidP="00EA1C11">
      <w:pPr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3A702D" w:rsidRPr="00782FE7" w:rsidRDefault="003A702D" w:rsidP="00E35994">
      <w:pPr>
        <w:spacing w:after="0" w:line="240" w:lineRule="auto"/>
        <w:ind w:firstLine="425"/>
        <w:contextualSpacing/>
        <w:jc w:val="both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Не имеют пос</w:t>
      </w:r>
      <w:r w:rsidR="00316316" w:rsidRPr="00782FE7">
        <w:rPr>
          <w:rFonts w:eastAsia="Calibri"/>
          <w:color w:val="000000" w:themeColor="text1"/>
          <w:szCs w:val="28"/>
        </w:rPr>
        <w:t>тоянной работы – 10</w:t>
      </w:r>
      <w:r w:rsidR="00F728AC" w:rsidRPr="00782FE7">
        <w:rPr>
          <w:rFonts w:eastAsia="Calibri"/>
          <w:color w:val="000000" w:themeColor="text1"/>
          <w:szCs w:val="28"/>
        </w:rPr>
        <w:t xml:space="preserve"> родителей, </w:t>
      </w:r>
      <w:r w:rsidRPr="00782FE7">
        <w:rPr>
          <w:rFonts w:eastAsia="Calibri"/>
          <w:color w:val="000000" w:themeColor="text1"/>
          <w:szCs w:val="28"/>
        </w:rPr>
        <w:t>занимаются предпри</w:t>
      </w:r>
      <w:r w:rsidR="00316316" w:rsidRPr="00782FE7">
        <w:rPr>
          <w:rFonts w:eastAsia="Calibri"/>
          <w:color w:val="000000" w:themeColor="text1"/>
          <w:szCs w:val="28"/>
        </w:rPr>
        <w:t>нимательской деятельностью – 0</w:t>
      </w:r>
      <w:r w:rsidRPr="00782FE7">
        <w:rPr>
          <w:rFonts w:eastAsia="Calibri"/>
          <w:color w:val="000000" w:themeColor="text1"/>
          <w:szCs w:val="28"/>
        </w:rPr>
        <w:t xml:space="preserve"> родителей.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b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Колич</w:t>
      </w:r>
      <w:r w:rsidR="00EA1C11" w:rsidRPr="00782FE7">
        <w:rPr>
          <w:rFonts w:eastAsia="Calibri"/>
          <w:color w:val="000000" w:themeColor="text1"/>
          <w:szCs w:val="28"/>
        </w:rPr>
        <w:t>ество обучающихся …………………………………</w:t>
      </w:r>
      <w:r w:rsidRPr="00782FE7">
        <w:rPr>
          <w:rFonts w:eastAsia="Calibri"/>
          <w:color w:val="000000" w:themeColor="text1"/>
          <w:szCs w:val="28"/>
        </w:rPr>
        <w:t>………..</w:t>
      </w:r>
      <w:r w:rsidR="00316316" w:rsidRPr="00782FE7">
        <w:rPr>
          <w:rFonts w:eastAsia="Calibri"/>
          <w:color w:val="000000" w:themeColor="text1"/>
          <w:szCs w:val="28"/>
        </w:rPr>
        <w:t xml:space="preserve"> </w:t>
      </w:r>
      <w:r w:rsidR="00762D4B">
        <w:rPr>
          <w:rFonts w:eastAsia="Calibri"/>
          <w:color w:val="000000" w:themeColor="text1"/>
          <w:szCs w:val="28"/>
        </w:rPr>
        <w:t xml:space="preserve">   </w:t>
      </w:r>
      <w:r w:rsidR="00316316" w:rsidRPr="00782FE7">
        <w:rPr>
          <w:rFonts w:eastAsia="Calibri"/>
          <w:color w:val="000000" w:themeColor="text1"/>
          <w:szCs w:val="28"/>
        </w:rPr>
        <w:t>69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b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Многоде</w:t>
      </w:r>
      <w:r w:rsidR="00EA1C11" w:rsidRPr="00782FE7">
        <w:rPr>
          <w:rFonts w:eastAsia="Calibri"/>
          <w:color w:val="000000" w:themeColor="text1"/>
          <w:szCs w:val="28"/>
        </w:rPr>
        <w:t xml:space="preserve">тные семьи …………………………………………………    </w:t>
      </w:r>
      <w:r w:rsidR="00316316" w:rsidRPr="00782FE7">
        <w:rPr>
          <w:rFonts w:eastAsia="Calibri"/>
          <w:color w:val="000000" w:themeColor="text1"/>
          <w:szCs w:val="28"/>
        </w:rPr>
        <w:t>23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Малообеспечен</w:t>
      </w:r>
      <w:r w:rsidR="00316316" w:rsidRPr="00782FE7">
        <w:rPr>
          <w:rFonts w:eastAsia="Calibri"/>
          <w:color w:val="000000" w:themeColor="text1"/>
          <w:szCs w:val="28"/>
        </w:rPr>
        <w:t>ные семьи ……………………………………………  21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Неблагополучные семьи ……………………………</w:t>
      </w:r>
      <w:r w:rsidR="00316316" w:rsidRPr="00782FE7">
        <w:rPr>
          <w:rFonts w:eastAsia="Calibri"/>
          <w:color w:val="000000" w:themeColor="text1"/>
          <w:szCs w:val="28"/>
        </w:rPr>
        <w:t>………………….2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Неполные</w:t>
      </w:r>
      <w:r w:rsidR="00EA1C11" w:rsidRPr="00782FE7">
        <w:rPr>
          <w:rFonts w:eastAsia="Calibri"/>
          <w:color w:val="000000" w:themeColor="text1"/>
          <w:szCs w:val="28"/>
        </w:rPr>
        <w:t xml:space="preserve"> семьи ………………………………………………………..</w:t>
      </w:r>
      <w:r w:rsidR="0034752D" w:rsidRPr="00782FE7">
        <w:rPr>
          <w:rFonts w:eastAsia="Calibri"/>
          <w:color w:val="000000" w:themeColor="text1"/>
          <w:szCs w:val="28"/>
        </w:rPr>
        <w:t>20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Воспиты</w:t>
      </w:r>
      <w:r w:rsidR="00EA1C11" w:rsidRPr="00782FE7">
        <w:rPr>
          <w:rFonts w:eastAsia="Calibri"/>
          <w:color w:val="000000" w:themeColor="text1"/>
          <w:szCs w:val="28"/>
        </w:rPr>
        <w:t>вает мать ………………………………………………………</w:t>
      </w:r>
      <w:r w:rsidR="0034752D" w:rsidRPr="00782FE7">
        <w:rPr>
          <w:rFonts w:eastAsia="Calibri"/>
          <w:color w:val="000000" w:themeColor="text1"/>
          <w:szCs w:val="28"/>
        </w:rPr>
        <w:t>29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Воспиты</w:t>
      </w:r>
      <w:r w:rsidR="00EA1C11" w:rsidRPr="00782FE7">
        <w:rPr>
          <w:rFonts w:eastAsia="Calibri"/>
          <w:color w:val="000000" w:themeColor="text1"/>
          <w:szCs w:val="28"/>
        </w:rPr>
        <w:t>вает отец ………………………………………………………</w:t>
      </w:r>
      <w:r w:rsidR="0034752D" w:rsidRPr="00782FE7">
        <w:rPr>
          <w:rFonts w:eastAsia="Calibri"/>
          <w:color w:val="000000" w:themeColor="text1"/>
          <w:szCs w:val="28"/>
        </w:rPr>
        <w:t>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Семьи с родителя</w:t>
      </w:r>
      <w:r w:rsidR="0034752D" w:rsidRPr="00782FE7">
        <w:rPr>
          <w:rFonts w:eastAsia="Calibri"/>
          <w:color w:val="000000" w:themeColor="text1"/>
          <w:szCs w:val="28"/>
        </w:rPr>
        <w:t>ми-инвалидами ……………………………………..1</w:t>
      </w:r>
    </w:p>
    <w:p w:rsidR="003A702D" w:rsidRPr="00782FE7" w:rsidRDefault="003A702D" w:rsidP="00EA1C11">
      <w:pPr>
        <w:pStyle w:val="a3"/>
        <w:spacing w:after="0" w:line="240" w:lineRule="auto"/>
        <w:ind w:left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            инвалидн</w:t>
      </w:r>
      <w:r w:rsidR="00EA1C11" w:rsidRPr="00782FE7">
        <w:rPr>
          <w:rFonts w:eastAsia="Calibri"/>
          <w:color w:val="000000" w:themeColor="text1"/>
          <w:szCs w:val="28"/>
        </w:rPr>
        <w:t>ость у отца …………………………………………………</w:t>
      </w:r>
      <w:r w:rsidR="0034752D" w:rsidRPr="00782FE7">
        <w:rPr>
          <w:rFonts w:eastAsia="Calibri"/>
          <w:color w:val="000000" w:themeColor="text1"/>
          <w:szCs w:val="28"/>
        </w:rPr>
        <w:t xml:space="preserve">  0</w:t>
      </w:r>
    </w:p>
    <w:p w:rsidR="003A702D" w:rsidRPr="00782FE7" w:rsidRDefault="003A702D" w:rsidP="00EA1C11">
      <w:pPr>
        <w:pStyle w:val="a3"/>
        <w:spacing w:after="0" w:line="240" w:lineRule="auto"/>
        <w:ind w:left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            инвалиднос</w:t>
      </w:r>
      <w:r w:rsidR="003C6509" w:rsidRPr="00782FE7">
        <w:rPr>
          <w:rFonts w:eastAsia="Calibri"/>
          <w:color w:val="000000" w:themeColor="text1"/>
          <w:szCs w:val="28"/>
        </w:rPr>
        <w:t>ть у матери ………………………………………………  1</w:t>
      </w:r>
    </w:p>
    <w:p w:rsidR="003A702D" w:rsidRPr="00782FE7" w:rsidRDefault="003A702D" w:rsidP="00EA1C11">
      <w:pPr>
        <w:pStyle w:val="a3"/>
        <w:spacing w:after="0" w:line="240" w:lineRule="auto"/>
        <w:ind w:left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            инвалидность </w:t>
      </w:r>
      <w:r w:rsidR="003C6509" w:rsidRPr="00782FE7">
        <w:rPr>
          <w:rFonts w:eastAsia="Calibri"/>
          <w:color w:val="000000" w:themeColor="text1"/>
          <w:szCs w:val="28"/>
        </w:rPr>
        <w:t xml:space="preserve">у отца и матери ……………………………………… </w:t>
      </w:r>
      <w:r w:rsidR="0034752D" w:rsidRPr="00782FE7">
        <w:rPr>
          <w:rFonts w:eastAsia="Calibri"/>
          <w:color w:val="000000" w:themeColor="text1"/>
          <w:szCs w:val="28"/>
        </w:rPr>
        <w:t xml:space="preserve">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Семьи ри</w:t>
      </w:r>
      <w:r w:rsidR="0034752D" w:rsidRPr="00782FE7">
        <w:rPr>
          <w:rFonts w:eastAsia="Calibri"/>
          <w:color w:val="000000" w:themeColor="text1"/>
          <w:szCs w:val="28"/>
        </w:rPr>
        <w:t>ска ……………………………………………………………..2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Находятся под опекой ил</w:t>
      </w:r>
      <w:r w:rsidR="0034752D" w:rsidRPr="00782FE7">
        <w:rPr>
          <w:rFonts w:eastAsia="Calibri"/>
          <w:color w:val="000000" w:themeColor="text1"/>
          <w:szCs w:val="28"/>
        </w:rPr>
        <w:t>и на попечении ……………………………..1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Приемн</w:t>
      </w:r>
      <w:r w:rsidR="003C6509" w:rsidRPr="00782FE7">
        <w:rPr>
          <w:rFonts w:eastAsia="Calibri"/>
          <w:color w:val="000000" w:themeColor="text1"/>
          <w:szCs w:val="28"/>
        </w:rPr>
        <w:t xml:space="preserve">ая семья ………………………………………………………    </w:t>
      </w:r>
      <w:r w:rsidRPr="00782FE7">
        <w:rPr>
          <w:rFonts w:eastAsia="Calibri"/>
          <w:color w:val="000000" w:themeColor="text1"/>
          <w:szCs w:val="28"/>
        </w:rPr>
        <w:t>1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Дети-инвалиды …………………</w:t>
      </w:r>
      <w:r w:rsidR="003C6509" w:rsidRPr="00782FE7">
        <w:rPr>
          <w:rFonts w:eastAsia="Calibri"/>
          <w:color w:val="000000" w:themeColor="text1"/>
          <w:szCs w:val="28"/>
        </w:rPr>
        <w:t>……………………………………….</w:t>
      </w:r>
      <w:r w:rsidR="00F52B99">
        <w:rPr>
          <w:rFonts w:eastAsia="Calibri"/>
          <w:color w:val="000000" w:themeColor="text1"/>
          <w:szCs w:val="28"/>
        </w:rPr>
        <w:t>2</w:t>
      </w:r>
    </w:p>
    <w:p w:rsidR="003A702D" w:rsidRPr="00782FE7" w:rsidRDefault="003A702D" w:rsidP="00EA1C11">
      <w:pPr>
        <w:pStyle w:val="a3"/>
        <w:spacing w:after="0" w:line="240" w:lineRule="auto"/>
        <w:ind w:left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            из них обучают</w:t>
      </w:r>
      <w:r w:rsidR="0034752D" w:rsidRPr="00782FE7">
        <w:rPr>
          <w:rFonts w:eastAsia="Calibri"/>
          <w:color w:val="000000" w:themeColor="text1"/>
          <w:szCs w:val="28"/>
        </w:rPr>
        <w:t>ся на дому …………………………………………….0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На учет</w:t>
      </w:r>
      <w:r w:rsidR="003C6509" w:rsidRPr="00782FE7">
        <w:rPr>
          <w:rFonts w:eastAsia="Calibri"/>
          <w:color w:val="000000" w:themeColor="text1"/>
          <w:szCs w:val="28"/>
        </w:rPr>
        <w:t xml:space="preserve">е в ПДН ………………………………………………………… </w:t>
      </w:r>
      <w:r w:rsidR="0034752D" w:rsidRPr="00782FE7">
        <w:rPr>
          <w:rFonts w:eastAsia="Calibri"/>
          <w:color w:val="000000" w:themeColor="text1"/>
          <w:szCs w:val="28"/>
        </w:rPr>
        <w:t>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На учете в </w:t>
      </w:r>
      <w:r w:rsidR="0034752D" w:rsidRPr="00782FE7">
        <w:rPr>
          <w:rFonts w:eastAsia="Calibri"/>
          <w:color w:val="000000" w:themeColor="text1"/>
          <w:szCs w:val="28"/>
        </w:rPr>
        <w:t>школе ……………………………………………………….  5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Дети «группы </w:t>
      </w:r>
      <w:r w:rsidR="0034752D" w:rsidRPr="00782FE7">
        <w:rPr>
          <w:rFonts w:eastAsia="Calibri"/>
          <w:color w:val="000000" w:themeColor="text1"/>
          <w:szCs w:val="28"/>
        </w:rPr>
        <w:t>риска» …………………………………………………..  5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lastRenderedPageBreak/>
        <w:t>Количество обращений в КДН по поводу родител</w:t>
      </w:r>
      <w:r w:rsidR="0034752D" w:rsidRPr="00782FE7">
        <w:rPr>
          <w:rFonts w:eastAsia="Calibri"/>
          <w:color w:val="000000" w:themeColor="text1"/>
          <w:szCs w:val="28"/>
        </w:rPr>
        <w:t>ей ……………….  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Количество обращений в К</w:t>
      </w:r>
      <w:r w:rsidR="0034752D" w:rsidRPr="00782FE7">
        <w:rPr>
          <w:rFonts w:eastAsia="Calibri"/>
          <w:color w:val="000000" w:themeColor="text1"/>
          <w:szCs w:val="28"/>
        </w:rPr>
        <w:t>ДН по поводу детей …………………….. 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Количество обращений в П</w:t>
      </w:r>
      <w:r w:rsidR="0034752D" w:rsidRPr="00782FE7">
        <w:rPr>
          <w:rFonts w:eastAsia="Calibri"/>
          <w:color w:val="000000" w:themeColor="text1"/>
          <w:szCs w:val="28"/>
        </w:rPr>
        <w:t>ДН по поводу детей …………………….. 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Количество обращений в отдел</w:t>
      </w:r>
      <w:r w:rsidR="003C6509" w:rsidRPr="00782FE7">
        <w:rPr>
          <w:rFonts w:eastAsia="Calibri"/>
          <w:color w:val="000000" w:themeColor="text1"/>
          <w:szCs w:val="28"/>
        </w:rPr>
        <w:t xml:space="preserve"> опеки и попечительства …………… 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Лишено родительских прав …………………………………………… 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Ограничение в родите</w:t>
      </w:r>
      <w:r w:rsidR="003C6509" w:rsidRPr="00782FE7">
        <w:rPr>
          <w:rFonts w:eastAsia="Calibri"/>
          <w:color w:val="000000" w:themeColor="text1"/>
          <w:szCs w:val="28"/>
        </w:rPr>
        <w:t>льских правах ………………………………….  0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Количество обучающихся с асоциальным поведением, склонных к   </w:t>
      </w:r>
    </w:p>
    <w:p w:rsidR="003A702D" w:rsidRPr="00782FE7" w:rsidRDefault="003A702D" w:rsidP="00EA1C11">
      <w:pPr>
        <w:pStyle w:val="a3"/>
        <w:spacing w:after="0" w:line="240" w:lineRule="auto"/>
        <w:ind w:left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 xml:space="preserve">            правон</w:t>
      </w:r>
      <w:r w:rsidR="0033683B" w:rsidRPr="00782FE7">
        <w:rPr>
          <w:rFonts w:eastAsia="Calibri"/>
          <w:color w:val="000000" w:themeColor="text1"/>
          <w:szCs w:val="28"/>
        </w:rPr>
        <w:t>арушениям …………………………………………………….</w:t>
      </w:r>
      <w:r w:rsidR="0034752D" w:rsidRPr="00782FE7">
        <w:rPr>
          <w:rFonts w:eastAsia="Calibri"/>
          <w:color w:val="000000" w:themeColor="text1"/>
          <w:szCs w:val="28"/>
        </w:rPr>
        <w:t>.  2</w:t>
      </w:r>
    </w:p>
    <w:p w:rsidR="003A702D" w:rsidRPr="00782FE7" w:rsidRDefault="003A702D" w:rsidP="00EA1C1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000000" w:themeColor="text1"/>
          <w:szCs w:val="28"/>
        </w:rPr>
      </w:pPr>
      <w:r w:rsidRPr="00782FE7">
        <w:rPr>
          <w:rFonts w:eastAsia="Calibri"/>
          <w:color w:val="000000" w:themeColor="text1"/>
          <w:szCs w:val="28"/>
        </w:rPr>
        <w:t>Количество обучающихся, отчисленных (исключенных) из школы ..  0</w:t>
      </w:r>
    </w:p>
    <w:p w:rsidR="00277DEA" w:rsidRPr="00782FE7" w:rsidRDefault="00277DEA" w:rsidP="00EA1C11">
      <w:pPr>
        <w:spacing w:after="0" w:line="240" w:lineRule="auto"/>
        <w:ind w:firstLine="425"/>
        <w:contextualSpacing/>
        <w:jc w:val="center"/>
        <w:rPr>
          <w:rFonts w:eastAsia="Calibri"/>
          <w:b/>
          <w:color w:val="000000" w:themeColor="text1"/>
          <w:szCs w:val="28"/>
        </w:rPr>
      </w:pPr>
    </w:p>
    <w:p w:rsidR="003A702D" w:rsidRPr="00BD2AE3" w:rsidRDefault="003A702D" w:rsidP="00EA1C11">
      <w:pPr>
        <w:spacing w:after="0" w:line="240" w:lineRule="auto"/>
        <w:ind w:firstLine="425"/>
        <w:contextualSpacing/>
        <w:jc w:val="center"/>
        <w:rPr>
          <w:rFonts w:eastAsia="Calibri"/>
          <w:b/>
          <w:color w:val="auto"/>
          <w:szCs w:val="28"/>
        </w:rPr>
      </w:pPr>
      <w:r w:rsidRPr="00BD2AE3">
        <w:rPr>
          <w:rFonts w:eastAsia="Calibri"/>
          <w:b/>
          <w:color w:val="auto"/>
          <w:szCs w:val="28"/>
        </w:rPr>
        <w:t>Состояние здоровья обучающихся</w:t>
      </w:r>
    </w:p>
    <w:p w:rsidR="00EA1C11" w:rsidRPr="00053A7D" w:rsidRDefault="00EA1C11" w:rsidP="00EA1C11">
      <w:pPr>
        <w:spacing w:after="0" w:line="240" w:lineRule="auto"/>
        <w:ind w:firstLine="425"/>
        <w:contextualSpacing/>
        <w:jc w:val="center"/>
        <w:rPr>
          <w:rFonts w:eastAsia="Calibri"/>
          <w:b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BD2AE3" w:rsidRPr="00BD2AE3" w:rsidTr="00BD2AE3">
        <w:tc>
          <w:tcPr>
            <w:tcW w:w="2391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Кол-во детей первой группы здоровья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Кол-во детей второй группы здоровья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Доля детей первой группы здоровья (процент)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Доля детей второй группы здоровья (процент)</w:t>
            </w:r>
          </w:p>
        </w:tc>
      </w:tr>
      <w:tr w:rsidR="00BD2AE3" w:rsidRPr="00BD2AE3" w:rsidTr="00BD2AE3">
        <w:tc>
          <w:tcPr>
            <w:tcW w:w="2391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2017-2020 гг.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2017-2020 гг.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2017-2020 гг.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2017-2020 гг.</w:t>
            </w:r>
          </w:p>
        </w:tc>
      </w:tr>
      <w:tr w:rsidR="00BD2AE3" w:rsidRPr="00BD2AE3" w:rsidTr="00BD2AE3">
        <w:tc>
          <w:tcPr>
            <w:tcW w:w="2391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1. 2017 г. - 19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1. 2017 г. - 55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1. 2017 г. – 23%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1. 2017 г. – 65%</w:t>
            </w:r>
          </w:p>
        </w:tc>
      </w:tr>
      <w:tr w:rsidR="00BD2AE3" w:rsidRPr="00BD2AE3" w:rsidTr="00BD2AE3">
        <w:tc>
          <w:tcPr>
            <w:tcW w:w="2391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2. 2018 г. – 20 обучающихся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 xml:space="preserve">2. 2018 г. -50 обучающихся 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2. 2018 г. – 24%</w:t>
            </w:r>
          </w:p>
        </w:tc>
        <w:tc>
          <w:tcPr>
            <w:tcW w:w="2393" w:type="dxa"/>
            <w:shd w:val="clear" w:color="auto" w:fill="auto"/>
          </w:tcPr>
          <w:p w:rsidR="00BD2AE3" w:rsidRPr="00BD2AE3" w:rsidRDefault="00BD2AE3" w:rsidP="00BD2AE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D2AE3">
              <w:rPr>
                <w:color w:val="auto"/>
                <w:sz w:val="24"/>
                <w:szCs w:val="24"/>
              </w:rPr>
              <w:t>2. 2018 г. – 64%</w:t>
            </w:r>
          </w:p>
        </w:tc>
      </w:tr>
    </w:tbl>
    <w:p w:rsidR="003A702D" w:rsidRPr="00EA1C11" w:rsidRDefault="003A702D" w:rsidP="003A702D">
      <w:pPr>
        <w:spacing w:after="0" w:line="240" w:lineRule="auto"/>
        <w:ind w:firstLine="425"/>
        <w:contextualSpacing/>
        <w:jc w:val="both"/>
        <w:rPr>
          <w:rFonts w:eastAsia="Calibri"/>
          <w:b/>
          <w:szCs w:val="28"/>
        </w:rPr>
      </w:pPr>
    </w:p>
    <w:p w:rsidR="003A702D" w:rsidRPr="00EA1C11" w:rsidRDefault="003A702D" w:rsidP="00EA1C11">
      <w:pPr>
        <w:spacing w:after="0" w:line="240" w:lineRule="auto"/>
        <w:ind w:firstLine="425"/>
        <w:contextualSpacing/>
        <w:jc w:val="center"/>
        <w:rPr>
          <w:rFonts w:eastAsia="Calibri"/>
          <w:b/>
          <w:szCs w:val="28"/>
        </w:rPr>
      </w:pPr>
      <w:r w:rsidRPr="00EA1C11">
        <w:rPr>
          <w:rFonts w:eastAsia="Calibri"/>
          <w:b/>
          <w:szCs w:val="28"/>
        </w:rPr>
        <w:t xml:space="preserve">Уровень доступа </w:t>
      </w:r>
      <w:r w:rsidR="00F728AC">
        <w:rPr>
          <w:rFonts w:eastAsia="Calibri"/>
          <w:b/>
          <w:szCs w:val="28"/>
        </w:rPr>
        <w:t>об</w:t>
      </w:r>
      <w:r w:rsidRPr="00EA1C11">
        <w:rPr>
          <w:rFonts w:eastAsia="Calibri"/>
          <w:b/>
          <w:szCs w:val="28"/>
        </w:rPr>
        <w:t>уча</w:t>
      </w:r>
      <w:r w:rsidR="00F728AC">
        <w:rPr>
          <w:rFonts w:eastAsia="Calibri"/>
          <w:b/>
          <w:szCs w:val="28"/>
        </w:rPr>
        <w:t>ю</w:t>
      </w:r>
      <w:r w:rsidRPr="00EA1C11">
        <w:rPr>
          <w:rFonts w:eastAsia="Calibri"/>
          <w:b/>
          <w:szCs w:val="28"/>
        </w:rPr>
        <w:t>щихся к информационным ресурсам</w:t>
      </w:r>
    </w:p>
    <w:p w:rsidR="00467698" w:rsidRPr="00467698" w:rsidRDefault="00467698" w:rsidP="0046769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auto"/>
          <w:sz w:val="24"/>
          <w:szCs w:val="24"/>
          <w:lang w:eastAsia="en-US"/>
        </w:rPr>
      </w:pPr>
      <w:r w:rsidRPr="00467698">
        <w:rPr>
          <w:rFonts w:eastAsia="Calibri" w:cs="Arial"/>
          <w:color w:val="auto"/>
          <w:sz w:val="24"/>
          <w:szCs w:val="24"/>
          <w:lang w:eastAsia="en-US"/>
        </w:rPr>
        <w:t>Информационно-техническое оснащение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2510"/>
      </w:tblGrid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Число кабинетов информатики и ИКТ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В них рабочих мест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16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Число персональных ЭВМ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16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Используются в учебных целях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16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Число переносных компьютеров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16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Из них используются в учебных целях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16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Количество электронных досок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3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Из них в начальной школе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Количество принтеров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5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  10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Число копиров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  11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Количество планшетных компьютеров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  12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Сеть Интернет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да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Скорость подключения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До 256 кбит/с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Число персональных ЭВМ подключенных к сети Интернет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16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val="en-US"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val="en-US" w:eastAsia="en-US"/>
              </w:rPr>
              <w:t>Malinovo1@yandex.ru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 xml:space="preserve">Наличие сайта образовательного учреждения в сети Интернет 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да</w:t>
            </w:r>
          </w:p>
        </w:tc>
      </w:tr>
      <w:tr w:rsidR="00467698" w:rsidRPr="00467698" w:rsidTr="008C6912">
        <w:tc>
          <w:tcPr>
            <w:tcW w:w="851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467698" w:rsidRPr="00467698" w:rsidRDefault="00467698" w:rsidP="00467698">
            <w:pPr>
              <w:spacing w:after="0" w:line="240" w:lineRule="auto"/>
              <w:rPr>
                <w:rFonts w:eastAsia="Calibri" w:cs="Arial"/>
                <w:color w:val="auto"/>
                <w:sz w:val="24"/>
                <w:szCs w:val="24"/>
                <w:lang w:eastAsia="en-US"/>
              </w:rPr>
            </w:pPr>
            <w:r w:rsidRPr="00467698">
              <w:rPr>
                <w:rFonts w:eastAsia="Calibri" w:cs="Arial"/>
                <w:color w:val="auto"/>
                <w:sz w:val="24"/>
                <w:szCs w:val="24"/>
                <w:lang w:eastAsia="en-US"/>
              </w:rPr>
              <w:t>В учреждении ведется электронный журнал, электронный дневник</w:t>
            </w:r>
          </w:p>
        </w:tc>
        <w:tc>
          <w:tcPr>
            <w:tcW w:w="2510" w:type="dxa"/>
            <w:shd w:val="clear" w:color="auto" w:fill="auto"/>
          </w:tcPr>
          <w:p w:rsidR="00467698" w:rsidRPr="00467698" w:rsidRDefault="00467698" w:rsidP="0046769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467698">
              <w:rPr>
                <w:rFonts w:eastAsia="Calibri" w:cs="Arial"/>
                <w:bCs/>
                <w:color w:val="auto"/>
                <w:sz w:val="24"/>
                <w:szCs w:val="24"/>
                <w:u w:val="single"/>
                <w:lang w:eastAsia="en-US"/>
              </w:rPr>
              <w:t>да</w:t>
            </w:r>
          </w:p>
        </w:tc>
      </w:tr>
    </w:tbl>
    <w:p w:rsidR="003A702D" w:rsidRPr="00AF73BD" w:rsidRDefault="003A702D" w:rsidP="00AE2234">
      <w:pPr>
        <w:spacing w:after="0" w:line="240" w:lineRule="auto"/>
        <w:contextualSpacing/>
        <w:jc w:val="center"/>
        <w:rPr>
          <w:szCs w:val="28"/>
        </w:rPr>
      </w:pPr>
    </w:p>
    <w:p w:rsidR="003A702D" w:rsidRPr="00EA1C11" w:rsidRDefault="003A702D" w:rsidP="00EA1C11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89244332"/>
      <w:r w:rsidRPr="00EA1C11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C11915" w:rsidRPr="00EA1C11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EA1C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Организация образовательного процесса</w:t>
      </w:r>
      <w:bookmarkEnd w:id="3"/>
    </w:p>
    <w:p w:rsidR="003A702D" w:rsidRPr="00AF73BD" w:rsidRDefault="003A702D" w:rsidP="00EA1C11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:rsidR="003A702D" w:rsidRDefault="00F728AC" w:rsidP="004B728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A702D" w:rsidRPr="00AE2234">
        <w:rPr>
          <w:szCs w:val="28"/>
        </w:rPr>
        <w:t>201</w:t>
      </w:r>
      <w:r w:rsidR="00467698">
        <w:rPr>
          <w:szCs w:val="28"/>
        </w:rPr>
        <w:t>8</w:t>
      </w:r>
      <w:r w:rsidR="003A702D" w:rsidRPr="00AE2234">
        <w:rPr>
          <w:szCs w:val="28"/>
        </w:rPr>
        <w:t>-201</w:t>
      </w:r>
      <w:r w:rsidR="00467698">
        <w:rPr>
          <w:szCs w:val="28"/>
        </w:rPr>
        <w:t>9</w:t>
      </w:r>
      <w:r w:rsidR="003A702D" w:rsidRPr="00AE2234">
        <w:rPr>
          <w:szCs w:val="28"/>
        </w:rPr>
        <w:t>учебном году обучение ве</w:t>
      </w:r>
      <w:r w:rsidR="00762D4B">
        <w:rPr>
          <w:szCs w:val="28"/>
        </w:rPr>
        <w:t>ло</w:t>
      </w:r>
      <w:r w:rsidR="003A702D" w:rsidRPr="00AE2234">
        <w:rPr>
          <w:szCs w:val="28"/>
        </w:rPr>
        <w:t>с</w:t>
      </w:r>
      <w:r w:rsidR="00762D4B">
        <w:rPr>
          <w:szCs w:val="28"/>
        </w:rPr>
        <w:t>ь</w:t>
      </w:r>
      <w:r w:rsidR="003A702D" w:rsidRPr="00AE2234">
        <w:rPr>
          <w:szCs w:val="28"/>
        </w:rPr>
        <w:t xml:space="preserve"> по следующим образовательным программам:</w:t>
      </w:r>
    </w:p>
    <w:p w:rsidR="004B7288" w:rsidRDefault="004B7288" w:rsidP="004B72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5259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1985"/>
        <w:gridCol w:w="2696"/>
        <w:gridCol w:w="1842"/>
        <w:gridCol w:w="1133"/>
        <w:gridCol w:w="1842"/>
      </w:tblGrid>
      <w:tr w:rsidR="003A702D" w:rsidRPr="00781BEA" w:rsidTr="00445B2B">
        <w:trPr>
          <w:cantSplit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lastRenderedPageBreak/>
              <w:t>№</w:t>
            </w:r>
          </w:p>
          <w:p w:rsidR="00445B2B" w:rsidRPr="00445B2B" w:rsidRDefault="00445B2B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Уровень,</w:t>
            </w:r>
          </w:p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направленность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Сроки/ классы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Кол-во</w:t>
            </w:r>
          </w:p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классов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3A702D" w:rsidP="00EA1C11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Количество обучающихся</w:t>
            </w:r>
          </w:p>
        </w:tc>
      </w:tr>
      <w:tr w:rsidR="003A702D" w:rsidRPr="00781BEA" w:rsidTr="00445B2B">
        <w:trPr>
          <w:cantSplit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3A702D">
            <w:pPr>
              <w:suppressAutoHyphens/>
              <w:spacing w:after="0" w:line="36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1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6F62B1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6F62B1">
            <w:pPr>
              <w:suppressAutoHyphens/>
              <w:autoSpaceDN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Общеобразовательная (основная)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3A702D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4 года/</w:t>
            </w:r>
          </w:p>
          <w:p w:rsidR="003A702D" w:rsidRPr="00781BEA" w:rsidRDefault="003A702D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1-4 классы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467698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467698" w:rsidP="00961D4B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61D4B">
              <w:rPr>
                <w:sz w:val="26"/>
                <w:szCs w:val="26"/>
              </w:rPr>
              <w:t>4</w:t>
            </w:r>
          </w:p>
        </w:tc>
      </w:tr>
      <w:tr w:rsidR="003A702D" w:rsidRPr="00781BEA" w:rsidTr="00445B2B">
        <w:trPr>
          <w:cantSplit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3A702D">
            <w:pPr>
              <w:suppressAutoHyphens/>
              <w:spacing w:after="0" w:line="36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2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6F62B1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6F62B1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Общеобразовательная (основная)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3A702D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5 лет/</w:t>
            </w:r>
          </w:p>
          <w:p w:rsidR="003A702D" w:rsidRPr="00781BEA" w:rsidRDefault="003A702D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5-9 классы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467698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961D4B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3A702D" w:rsidRPr="00781BEA" w:rsidTr="00445B2B">
        <w:trPr>
          <w:cantSplit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3A702D">
            <w:pPr>
              <w:suppressAutoHyphens/>
              <w:spacing w:after="0" w:line="36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6F62B1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2D" w:rsidRPr="00781BEA" w:rsidRDefault="003A702D" w:rsidP="006F62B1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Общеобразовательная (основная)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3A702D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2 года/</w:t>
            </w:r>
          </w:p>
          <w:p w:rsidR="003A702D" w:rsidRPr="00781BEA" w:rsidRDefault="003A702D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10-11 классы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467698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961D4B" w:rsidP="006F62B1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A702D" w:rsidRPr="00781BEA" w:rsidTr="00445B2B">
        <w:trPr>
          <w:cantSplit/>
        </w:trPr>
        <w:tc>
          <w:tcPr>
            <w:tcW w:w="352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781BEA" w:rsidRDefault="003A702D" w:rsidP="003A702D">
            <w:pPr>
              <w:suppressAutoHyphens/>
              <w:spacing w:after="0" w:line="360" w:lineRule="auto"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Общее количество класс-комплектов/обучающихся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467698" w:rsidP="0012492B">
            <w:pPr>
              <w:suppressAutoHyphens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02D" w:rsidRPr="00AE2234" w:rsidRDefault="00961D4B" w:rsidP="0012492B">
            <w:pPr>
              <w:suppressAutoHyphens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</w:tbl>
    <w:p w:rsidR="003A702D" w:rsidRPr="004B7288" w:rsidRDefault="003A702D" w:rsidP="00EA1C11">
      <w:pPr>
        <w:suppressAutoHyphens/>
        <w:spacing w:after="0" w:line="240" w:lineRule="auto"/>
        <w:jc w:val="both"/>
        <w:rPr>
          <w:szCs w:val="28"/>
          <w:lang w:eastAsia="ar-SA"/>
        </w:rPr>
      </w:pPr>
    </w:p>
    <w:p w:rsidR="004B7288" w:rsidRDefault="003A702D" w:rsidP="00467698">
      <w:pPr>
        <w:spacing w:after="0" w:line="240" w:lineRule="auto"/>
        <w:ind w:firstLine="709"/>
        <w:jc w:val="both"/>
        <w:rPr>
          <w:szCs w:val="28"/>
        </w:rPr>
      </w:pPr>
      <w:r w:rsidRPr="00EA1C11">
        <w:rPr>
          <w:szCs w:val="28"/>
        </w:rPr>
        <w:t>Численно</w:t>
      </w:r>
      <w:r w:rsidR="00467698">
        <w:rPr>
          <w:szCs w:val="28"/>
        </w:rPr>
        <w:t xml:space="preserve">сть обучающихся МБОУ </w:t>
      </w:r>
      <w:r w:rsidR="00961D4B">
        <w:rPr>
          <w:szCs w:val="28"/>
        </w:rPr>
        <w:t>Больше-Чернавской</w:t>
      </w:r>
      <w:r w:rsidR="00467698">
        <w:rPr>
          <w:szCs w:val="28"/>
        </w:rPr>
        <w:t xml:space="preserve"> СОШ</w:t>
      </w:r>
      <w:r w:rsidR="00961D4B">
        <w:rPr>
          <w:szCs w:val="28"/>
        </w:rPr>
        <w:t xml:space="preserve"> им. В.Г.Алдошина</w:t>
      </w:r>
      <w:r w:rsidR="00467698">
        <w:rPr>
          <w:szCs w:val="28"/>
        </w:rPr>
        <w:t xml:space="preserve"> </w:t>
      </w:r>
      <w:r w:rsidRPr="00EA1C11">
        <w:rPr>
          <w:szCs w:val="28"/>
        </w:rPr>
        <w:t xml:space="preserve">на </w:t>
      </w:r>
      <w:r w:rsidR="00DE55DE">
        <w:rPr>
          <w:szCs w:val="28"/>
        </w:rPr>
        <w:t>0</w:t>
      </w:r>
      <w:r w:rsidRPr="00EA1C11">
        <w:rPr>
          <w:szCs w:val="28"/>
        </w:rPr>
        <w:t>1 сентября 201</w:t>
      </w:r>
      <w:r w:rsidR="00467698">
        <w:rPr>
          <w:szCs w:val="28"/>
        </w:rPr>
        <w:t>8</w:t>
      </w:r>
      <w:r w:rsidRPr="00EA1C11">
        <w:rPr>
          <w:szCs w:val="28"/>
        </w:rPr>
        <w:t>-201</w:t>
      </w:r>
      <w:r w:rsidR="00467698">
        <w:rPr>
          <w:szCs w:val="28"/>
        </w:rPr>
        <w:t>9 учебного года</w:t>
      </w:r>
    </w:p>
    <w:p w:rsidR="004B7288" w:rsidRPr="00EA1C11" w:rsidRDefault="004B7288" w:rsidP="00EA1C11">
      <w:pPr>
        <w:spacing w:after="0" w:line="240" w:lineRule="auto"/>
        <w:jc w:val="both"/>
        <w:rPr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551"/>
        <w:gridCol w:w="1843"/>
        <w:gridCol w:w="2268"/>
        <w:gridCol w:w="2942"/>
      </w:tblGrid>
      <w:tr w:rsidR="003A702D" w:rsidRPr="00781BEA" w:rsidTr="004B7288">
        <w:trPr>
          <w:trHeight w:val="418"/>
        </w:trPr>
        <w:tc>
          <w:tcPr>
            <w:tcW w:w="2552" w:type="dxa"/>
            <w:vMerge w:val="restart"/>
            <w:vAlign w:val="center"/>
          </w:tcPr>
          <w:p w:rsidR="003A702D" w:rsidRPr="00AE2234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Уровни об</w:t>
            </w:r>
            <w:r w:rsidR="00E35994">
              <w:rPr>
                <w:sz w:val="26"/>
                <w:szCs w:val="26"/>
              </w:rPr>
              <w:t>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3A702D" w:rsidRPr="00AE2234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Классы</w:t>
            </w:r>
          </w:p>
        </w:tc>
        <w:tc>
          <w:tcPr>
            <w:tcW w:w="5210" w:type="dxa"/>
            <w:gridSpan w:val="2"/>
            <w:vAlign w:val="center"/>
          </w:tcPr>
          <w:p w:rsidR="003A702D" w:rsidRPr="00AE2234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201</w:t>
            </w:r>
            <w:r w:rsidR="00F728AC">
              <w:rPr>
                <w:sz w:val="26"/>
                <w:szCs w:val="26"/>
              </w:rPr>
              <w:t>6</w:t>
            </w:r>
            <w:r w:rsidRPr="00AE2234">
              <w:rPr>
                <w:sz w:val="26"/>
                <w:szCs w:val="26"/>
              </w:rPr>
              <w:t>-201</w:t>
            </w:r>
            <w:r w:rsidR="00F728AC">
              <w:rPr>
                <w:sz w:val="26"/>
                <w:szCs w:val="26"/>
              </w:rPr>
              <w:t>7</w:t>
            </w:r>
            <w:r w:rsidRPr="00AE2234">
              <w:rPr>
                <w:sz w:val="26"/>
                <w:szCs w:val="26"/>
              </w:rPr>
              <w:t xml:space="preserve"> учебный год</w:t>
            </w:r>
          </w:p>
        </w:tc>
      </w:tr>
      <w:tr w:rsidR="003A702D" w:rsidRPr="00781BEA" w:rsidTr="003A702D">
        <w:tc>
          <w:tcPr>
            <w:tcW w:w="2552" w:type="dxa"/>
            <w:vMerge/>
            <w:vAlign w:val="center"/>
          </w:tcPr>
          <w:p w:rsidR="003A702D" w:rsidRPr="00EA1C11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A702D" w:rsidRPr="00EA1C11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A702D" w:rsidRPr="00AE2234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Количество классов</w:t>
            </w:r>
          </w:p>
        </w:tc>
        <w:tc>
          <w:tcPr>
            <w:tcW w:w="2942" w:type="dxa"/>
            <w:vAlign w:val="center"/>
          </w:tcPr>
          <w:p w:rsidR="003A702D" w:rsidRPr="00AE2234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Количество</w:t>
            </w:r>
          </w:p>
          <w:p w:rsidR="003A702D" w:rsidRPr="00AE2234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обучающихся</w:t>
            </w:r>
          </w:p>
        </w:tc>
      </w:tr>
      <w:tr w:rsidR="003A702D" w:rsidRPr="00781BEA" w:rsidTr="003A702D">
        <w:tc>
          <w:tcPr>
            <w:tcW w:w="2552" w:type="dxa"/>
            <w:vMerge w:val="restart"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 xml:space="preserve">уровень </w:t>
            </w:r>
            <w:r w:rsidR="00E35994">
              <w:rPr>
                <w:sz w:val="26"/>
                <w:szCs w:val="26"/>
              </w:rPr>
              <w:t>начального общего образования</w:t>
            </w:r>
          </w:p>
        </w:tc>
        <w:tc>
          <w:tcPr>
            <w:tcW w:w="1843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  <w:tc>
          <w:tcPr>
            <w:tcW w:w="2268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  <w:tc>
          <w:tcPr>
            <w:tcW w:w="2268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2268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  <w:tc>
          <w:tcPr>
            <w:tcW w:w="2268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A702D" w:rsidRPr="00781BEA" w:rsidTr="003A702D">
        <w:tc>
          <w:tcPr>
            <w:tcW w:w="2552" w:type="dxa"/>
            <w:vMerge w:val="restart"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 xml:space="preserve">уровень </w:t>
            </w:r>
            <w:r w:rsidR="00E35994">
              <w:rPr>
                <w:sz w:val="26"/>
                <w:szCs w:val="26"/>
              </w:rPr>
              <w:t>основного общего образования</w:t>
            </w:r>
          </w:p>
        </w:tc>
        <w:tc>
          <w:tcPr>
            <w:tcW w:w="1843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2268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  <w:tc>
          <w:tcPr>
            <w:tcW w:w="2268" w:type="dxa"/>
          </w:tcPr>
          <w:p w:rsidR="003A702D" w:rsidRPr="00781BEA" w:rsidRDefault="00467698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3A702D" w:rsidP="006F62B1">
            <w:pPr>
              <w:suppressAutoHyphens/>
              <w:jc w:val="center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7 класс</w:t>
            </w:r>
          </w:p>
        </w:tc>
        <w:tc>
          <w:tcPr>
            <w:tcW w:w="2268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2268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2268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A702D" w:rsidRPr="00781BEA" w:rsidTr="003A702D">
        <w:tc>
          <w:tcPr>
            <w:tcW w:w="2552" w:type="dxa"/>
            <w:vMerge w:val="restart"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  <w:r w:rsidRPr="00781BEA">
              <w:rPr>
                <w:sz w:val="26"/>
                <w:szCs w:val="26"/>
              </w:rPr>
              <w:t>уровень</w:t>
            </w:r>
            <w:r w:rsidR="00E35994">
              <w:rPr>
                <w:sz w:val="26"/>
                <w:szCs w:val="26"/>
              </w:rPr>
              <w:t xml:space="preserve"> среднего общего образования</w:t>
            </w:r>
          </w:p>
        </w:tc>
        <w:tc>
          <w:tcPr>
            <w:tcW w:w="1843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2268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A702D" w:rsidRPr="00781BEA" w:rsidTr="003A702D">
        <w:tc>
          <w:tcPr>
            <w:tcW w:w="2552" w:type="dxa"/>
            <w:vMerge/>
          </w:tcPr>
          <w:p w:rsidR="003A702D" w:rsidRPr="00781BEA" w:rsidRDefault="003A702D" w:rsidP="006F62B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  <w:tc>
          <w:tcPr>
            <w:tcW w:w="2268" w:type="dxa"/>
          </w:tcPr>
          <w:p w:rsidR="003A702D" w:rsidRPr="00781BEA" w:rsidRDefault="000D65E0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781BEA" w:rsidRDefault="00961D4B" w:rsidP="006F62B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A702D" w:rsidRPr="00781BEA" w:rsidTr="003A702D">
        <w:tc>
          <w:tcPr>
            <w:tcW w:w="4395" w:type="dxa"/>
            <w:gridSpan w:val="2"/>
            <w:vAlign w:val="center"/>
          </w:tcPr>
          <w:p w:rsidR="003A702D" w:rsidRPr="00AE2234" w:rsidRDefault="003A702D" w:rsidP="0012492B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AE2234"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3A702D" w:rsidRPr="00AE2234" w:rsidRDefault="00961D4B" w:rsidP="0012492B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492B">
              <w:rPr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3A702D" w:rsidRPr="00AE2234" w:rsidRDefault="00961D4B" w:rsidP="0012492B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</w:tbl>
    <w:p w:rsidR="003A702D" w:rsidRPr="00D47795" w:rsidRDefault="003A702D" w:rsidP="00A46429">
      <w:pPr>
        <w:spacing w:after="0" w:line="240" w:lineRule="auto"/>
        <w:contextualSpacing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 xml:space="preserve">Школа </w:t>
      </w:r>
      <w:r w:rsidRPr="00277DEA">
        <w:rPr>
          <w:rFonts w:eastAsia="Calibri"/>
          <w:color w:val="auto"/>
          <w:szCs w:val="28"/>
        </w:rPr>
        <w:t xml:space="preserve">работает </w:t>
      </w:r>
      <w:r w:rsidRPr="00D47795">
        <w:rPr>
          <w:rFonts w:eastAsia="Calibri"/>
          <w:szCs w:val="28"/>
        </w:rPr>
        <w:t xml:space="preserve">в </w:t>
      </w:r>
      <w:r w:rsidR="000D65E0">
        <w:rPr>
          <w:rFonts w:eastAsia="Calibri"/>
          <w:szCs w:val="28"/>
        </w:rPr>
        <w:t>одну смену</w:t>
      </w:r>
    </w:p>
    <w:p w:rsidR="003A702D" w:rsidRPr="00277DEA" w:rsidRDefault="003A702D" w:rsidP="0012492B">
      <w:pPr>
        <w:spacing w:after="0" w:line="240" w:lineRule="auto"/>
        <w:contextualSpacing/>
        <w:jc w:val="both"/>
        <w:rPr>
          <w:rFonts w:eastAsia="Calibri"/>
          <w:color w:val="auto"/>
          <w:szCs w:val="28"/>
        </w:rPr>
      </w:pPr>
      <w:r w:rsidRPr="00277DEA">
        <w:rPr>
          <w:rFonts w:eastAsia="Calibri"/>
          <w:color w:val="auto"/>
          <w:szCs w:val="28"/>
        </w:rPr>
        <w:t xml:space="preserve">в </w:t>
      </w:r>
      <w:r w:rsidRPr="00277DEA">
        <w:rPr>
          <w:rFonts w:eastAsia="Calibri"/>
          <w:color w:val="auto"/>
          <w:szCs w:val="28"/>
          <w:lang w:val="en-US"/>
        </w:rPr>
        <w:t>I</w:t>
      </w:r>
      <w:r w:rsidRPr="00277DEA">
        <w:rPr>
          <w:rFonts w:eastAsia="Calibri"/>
          <w:color w:val="auto"/>
          <w:szCs w:val="28"/>
        </w:rPr>
        <w:t xml:space="preserve"> смену учатся 1</w:t>
      </w:r>
      <w:r w:rsidR="000D65E0">
        <w:rPr>
          <w:rFonts w:eastAsia="Calibri"/>
          <w:color w:val="auto"/>
          <w:szCs w:val="28"/>
        </w:rPr>
        <w:t>-4,</w:t>
      </w:r>
      <w:r w:rsidR="00707ECC" w:rsidRPr="00277DEA">
        <w:rPr>
          <w:rFonts w:eastAsia="Calibri"/>
          <w:color w:val="auto"/>
          <w:szCs w:val="28"/>
        </w:rPr>
        <w:t>5</w:t>
      </w:r>
      <w:r w:rsidR="000D65E0">
        <w:rPr>
          <w:rFonts w:eastAsia="Calibri"/>
          <w:color w:val="auto"/>
          <w:szCs w:val="28"/>
        </w:rPr>
        <w:t>-</w:t>
      </w:r>
      <w:r w:rsidR="00565AF6" w:rsidRPr="00277DEA">
        <w:rPr>
          <w:rFonts w:eastAsia="Calibri"/>
          <w:color w:val="auto"/>
          <w:szCs w:val="28"/>
        </w:rPr>
        <w:t xml:space="preserve"> 9, 10</w:t>
      </w:r>
      <w:r w:rsidR="000D65E0">
        <w:rPr>
          <w:rFonts w:eastAsia="Calibri"/>
          <w:color w:val="auto"/>
          <w:szCs w:val="28"/>
        </w:rPr>
        <w:t>-</w:t>
      </w:r>
      <w:r w:rsidR="00565AF6" w:rsidRPr="00277DEA">
        <w:rPr>
          <w:rFonts w:eastAsia="Calibri"/>
          <w:color w:val="auto"/>
          <w:szCs w:val="28"/>
        </w:rPr>
        <w:t>11 классы (</w:t>
      </w:r>
      <w:r w:rsidR="000D65E0">
        <w:rPr>
          <w:rFonts w:eastAsia="Calibri"/>
          <w:color w:val="auto"/>
          <w:szCs w:val="28"/>
        </w:rPr>
        <w:t>11</w:t>
      </w:r>
      <w:r w:rsidRPr="00277DEA">
        <w:rPr>
          <w:rFonts w:eastAsia="Calibri"/>
          <w:color w:val="auto"/>
          <w:szCs w:val="28"/>
        </w:rPr>
        <w:t xml:space="preserve"> класс</w:t>
      </w:r>
      <w:r w:rsidR="00852784">
        <w:rPr>
          <w:rFonts w:eastAsia="Calibri"/>
          <w:color w:val="auto"/>
          <w:szCs w:val="28"/>
        </w:rPr>
        <w:t>ов</w:t>
      </w:r>
      <w:r w:rsidRPr="00277DEA">
        <w:rPr>
          <w:rFonts w:eastAsia="Calibri"/>
          <w:color w:val="auto"/>
          <w:szCs w:val="28"/>
        </w:rPr>
        <w:t xml:space="preserve">); </w:t>
      </w:r>
    </w:p>
    <w:p w:rsidR="003A702D" w:rsidRPr="00D47795" w:rsidRDefault="003A702D" w:rsidP="00D47795">
      <w:pPr>
        <w:spacing w:after="0" w:line="240" w:lineRule="auto"/>
        <w:ind w:firstLine="540"/>
        <w:contextualSpacing/>
        <w:jc w:val="both"/>
        <w:rPr>
          <w:rFonts w:eastAsia="Calibri"/>
          <w:szCs w:val="28"/>
        </w:rPr>
      </w:pPr>
      <w:r w:rsidRPr="00277DEA">
        <w:rPr>
          <w:rFonts w:eastAsia="Calibri"/>
          <w:color w:val="auto"/>
          <w:szCs w:val="28"/>
        </w:rPr>
        <w:t>Учащиеся 1</w:t>
      </w:r>
      <w:r w:rsidR="00AF73BD" w:rsidRPr="00277DEA">
        <w:rPr>
          <w:rFonts w:eastAsia="Calibri"/>
          <w:color w:val="auto"/>
          <w:szCs w:val="28"/>
        </w:rPr>
        <w:t>–</w:t>
      </w:r>
      <w:r w:rsidR="000D65E0">
        <w:rPr>
          <w:rFonts w:eastAsia="Calibri"/>
          <w:color w:val="auto"/>
          <w:szCs w:val="28"/>
        </w:rPr>
        <w:t>11 классы</w:t>
      </w:r>
      <w:r w:rsidRPr="00277DEA">
        <w:rPr>
          <w:rFonts w:eastAsia="Calibri"/>
          <w:color w:val="auto"/>
          <w:szCs w:val="28"/>
        </w:rPr>
        <w:t xml:space="preserve"> обучаются по пятидневной учебной неделе</w:t>
      </w:r>
      <w:r w:rsidRPr="00D47795">
        <w:rPr>
          <w:rFonts w:eastAsia="Calibri"/>
          <w:szCs w:val="28"/>
        </w:rPr>
        <w:t xml:space="preserve">, </w:t>
      </w:r>
      <w:r w:rsidR="00AF73BD">
        <w:rPr>
          <w:rFonts w:eastAsia="Calibri"/>
          <w:szCs w:val="28"/>
        </w:rPr>
        <w:t xml:space="preserve">образовательный </w:t>
      </w:r>
      <w:r w:rsidRPr="00D47795">
        <w:rPr>
          <w:rFonts w:eastAsia="Calibri"/>
          <w:szCs w:val="28"/>
        </w:rPr>
        <w:t xml:space="preserve">процесс осуществляется для 1 – 9 классов по четвертям, для 10 – 11 классов по полугодиям. </w:t>
      </w:r>
    </w:p>
    <w:p w:rsidR="003A702D" w:rsidRPr="00D47795" w:rsidRDefault="003A702D" w:rsidP="00565AF6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 xml:space="preserve">Продолжительность каникул в течение учебного года 30 дней. </w:t>
      </w:r>
    </w:p>
    <w:p w:rsidR="003A702D" w:rsidRPr="00D47795" w:rsidRDefault="003A702D" w:rsidP="00565AF6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>Для обучающихся 1 классов устанавливаются дополнительные недельные каникулы</w:t>
      </w:r>
      <w:r w:rsidR="000D65E0">
        <w:rPr>
          <w:rFonts w:eastAsia="Calibri"/>
          <w:szCs w:val="28"/>
        </w:rPr>
        <w:t xml:space="preserve"> (в феврале)</w:t>
      </w:r>
      <w:r w:rsidRPr="00D47795">
        <w:rPr>
          <w:rFonts w:eastAsia="Calibri"/>
          <w:szCs w:val="28"/>
        </w:rPr>
        <w:t xml:space="preserve">. </w:t>
      </w:r>
    </w:p>
    <w:p w:rsidR="003A702D" w:rsidRPr="00D47795" w:rsidRDefault="003A702D" w:rsidP="00565AF6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>В МБОУ</w:t>
      </w:r>
      <w:r w:rsidR="000D65E0">
        <w:rPr>
          <w:rFonts w:eastAsia="Calibri"/>
          <w:szCs w:val="28"/>
        </w:rPr>
        <w:t xml:space="preserve"> </w:t>
      </w:r>
      <w:r w:rsidR="00961D4B" w:rsidRPr="00961D4B">
        <w:rPr>
          <w:rFonts w:eastAsia="Calibri"/>
          <w:szCs w:val="28"/>
        </w:rPr>
        <w:t xml:space="preserve">Больше-Чернавской СОШ им. В.Г.Алдошина </w:t>
      </w:r>
      <w:r w:rsidRPr="00D47795">
        <w:rPr>
          <w:rFonts w:eastAsia="Calibri"/>
          <w:szCs w:val="28"/>
        </w:rPr>
        <w:t xml:space="preserve">созданы условия для организации качественного образовательного процесса, сохранения здоровья обучающихся. Образовательные программы и учебный план школы предусматривает выполнение государственной функции школы -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</w:t>
      </w:r>
      <w:r w:rsidRPr="00D47795">
        <w:rPr>
          <w:rFonts w:eastAsia="Calibri"/>
          <w:szCs w:val="28"/>
        </w:rPr>
        <w:lastRenderedPageBreak/>
        <w:t>обеспечивается поэтапным решением задач работы школы на каждом уровне об</w:t>
      </w:r>
      <w:r w:rsidR="00AF73BD">
        <w:rPr>
          <w:rFonts w:eastAsia="Calibri"/>
          <w:szCs w:val="28"/>
        </w:rPr>
        <w:t>разования</w:t>
      </w:r>
      <w:r w:rsidRPr="00D47795">
        <w:rPr>
          <w:rFonts w:eastAsia="Calibri"/>
          <w:szCs w:val="28"/>
        </w:rPr>
        <w:t>.</w:t>
      </w:r>
    </w:p>
    <w:p w:rsidR="003A702D" w:rsidRPr="00D47795" w:rsidRDefault="003A702D" w:rsidP="00565AF6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 xml:space="preserve">В основе образовательного процесса лежит учебный план, который является нормативным документом, определяющим распределение учебного времени, отводимого на изучение различных учебных предметов по базовому и вариативному компонентам, максимальный объём обязательной нагрузки </w:t>
      </w:r>
      <w:r w:rsidR="00AF73BD">
        <w:rPr>
          <w:rFonts w:eastAsia="Calibri"/>
          <w:szCs w:val="28"/>
        </w:rPr>
        <w:t>об</w:t>
      </w:r>
      <w:r w:rsidRPr="00D47795">
        <w:rPr>
          <w:rFonts w:eastAsia="Calibri"/>
          <w:szCs w:val="28"/>
        </w:rPr>
        <w:t>уча</w:t>
      </w:r>
      <w:r w:rsidR="00AF73BD">
        <w:rPr>
          <w:rFonts w:eastAsia="Calibri"/>
          <w:szCs w:val="28"/>
        </w:rPr>
        <w:t>ю</w:t>
      </w:r>
      <w:r w:rsidRPr="00D47795">
        <w:rPr>
          <w:rFonts w:eastAsia="Calibri"/>
          <w:szCs w:val="28"/>
        </w:rPr>
        <w:t>щихся, нормативы финансирования. Учебный план реализует цели и задачи концепции школы. Федеральный компонент отражается полностью и обеспечивает реализацию государственных стандартов.</w:t>
      </w:r>
    </w:p>
    <w:p w:rsidR="003A702D" w:rsidRPr="00D47795" w:rsidRDefault="00A46429" w:rsidP="00565AF6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Обучение </w:t>
      </w:r>
      <w:r w:rsidR="003A702D" w:rsidRPr="00D47795">
        <w:rPr>
          <w:rFonts w:eastAsia="Calibri"/>
          <w:szCs w:val="28"/>
        </w:rPr>
        <w:t>в 1</w:t>
      </w:r>
      <w:r w:rsidR="00AF73BD" w:rsidRPr="00AF73BD">
        <w:rPr>
          <w:rFonts w:eastAsia="Calibri"/>
          <w:szCs w:val="28"/>
        </w:rPr>
        <w:t>–</w:t>
      </w:r>
      <w:r w:rsidR="000D65E0">
        <w:rPr>
          <w:rFonts w:eastAsia="Calibri"/>
          <w:szCs w:val="28"/>
        </w:rPr>
        <w:t>9</w:t>
      </w:r>
      <w:r w:rsidR="007617B8">
        <w:rPr>
          <w:rFonts w:eastAsia="Calibri"/>
          <w:szCs w:val="28"/>
        </w:rPr>
        <w:t xml:space="preserve"> </w:t>
      </w:r>
      <w:r w:rsidR="003A702D" w:rsidRPr="00D47795">
        <w:rPr>
          <w:rFonts w:eastAsia="Calibri"/>
          <w:szCs w:val="28"/>
        </w:rPr>
        <w:t>классах осуществляется по федеральным образовательным стандартам второго поколения</w:t>
      </w:r>
      <w:r w:rsidR="000D65E0">
        <w:rPr>
          <w:rFonts w:eastAsia="Calibri"/>
          <w:szCs w:val="28"/>
        </w:rPr>
        <w:t>.</w:t>
      </w:r>
    </w:p>
    <w:p w:rsidR="003A702D" w:rsidRPr="00D47795" w:rsidRDefault="003A702D" w:rsidP="00565AF6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>На уровне</w:t>
      </w:r>
      <w:r w:rsidR="00AF73BD">
        <w:rPr>
          <w:rFonts w:eastAsia="Calibri"/>
          <w:szCs w:val="28"/>
        </w:rPr>
        <w:t xml:space="preserve"> начального общего образования</w:t>
      </w:r>
      <w:r w:rsidRPr="00D47795">
        <w:rPr>
          <w:rFonts w:eastAsia="Calibri"/>
          <w:szCs w:val="28"/>
        </w:rPr>
        <w:t xml:space="preserve"> в учебный план, для классов, работающих в режиме реализации ФГОС НОО, включена внеурочная деятельность в количестве </w:t>
      </w:r>
      <w:r w:rsidR="007617B8">
        <w:rPr>
          <w:rFonts w:eastAsia="Calibri"/>
          <w:szCs w:val="28"/>
        </w:rPr>
        <w:t>3-5</w:t>
      </w:r>
      <w:r w:rsidRPr="00D47795">
        <w:rPr>
          <w:rFonts w:eastAsia="Calibri"/>
          <w:szCs w:val="28"/>
        </w:rPr>
        <w:t xml:space="preserve"> часов в неделю. На уровне</w:t>
      </w:r>
      <w:r w:rsidR="00AF73BD">
        <w:rPr>
          <w:rFonts w:eastAsia="Calibri"/>
          <w:szCs w:val="28"/>
        </w:rPr>
        <w:t xml:space="preserve"> основного общего образования</w:t>
      </w:r>
      <w:r w:rsidRPr="00D47795">
        <w:rPr>
          <w:rFonts w:eastAsia="Calibri"/>
          <w:szCs w:val="28"/>
        </w:rPr>
        <w:t xml:space="preserve"> в учебный план, для классов, работающих в режиме реализации ФГОС ООО, вкл</w:t>
      </w:r>
      <w:r w:rsidR="000D65E0">
        <w:rPr>
          <w:rFonts w:eastAsia="Calibri"/>
          <w:szCs w:val="28"/>
        </w:rPr>
        <w:t>ючена внеурочная деятельность .</w:t>
      </w:r>
    </w:p>
    <w:p w:rsidR="003A702D" w:rsidRPr="00D47795" w:rsidRDefault="003A702D" w:rsidP="00565AF6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47795">
        <w:rPr>
          <w:rFonts w:eastAsia="Calibri"/>
          <w:szCs w:val="28"/>
        </w:rPr>
        <w:t xml:space="preserve">На уровне </w:t>
      </w:r>
      <w:r w:rsidR="00AF73BD" w:rsidRPr="00AF73BD">
        <w:rPr>
          <w:rFonts w:eastAsia="Calibri"/>
          <w:szCs w:val="28"/>
        </w:rPr>
        <w:t xml:space="preserve">основного общего образования </w:t>
      </w:r>
      <w:r w:rsidRPr="00D47795">
        <w:rPr>
          <w:rFonts w:eastAsia="Calibri"/>
          <w:szCs w:val="28"/>
        </w:rPr>
        <w:t>в учебный план введены:</w:t>
      </w:r>
    </w:p>
    <w:p w:rsidR="003A702D" w:rsidRPr="00547E68" w:rsidRDefault="003A702D" w:rsidP="00565AF6">
      <w:pPr>
        <w:spacing w:after="0" w:line="240" w:lineRule="auto"/>
        <w:ind w:firstLine="795"/>
        <w:jc w:val="both"/>
        <w:rPr>
          <w:rFonts w:eastAsia="Calibri"/>
          <w:color w:val="auto"/>
          <w:szCs w:val="28"/>
        </w:rPr>
      </w:pPr>
      <w:r w:rsidRPr="00547E68">
        <w:rPr>
          <w:rFonts w:eastAsia="Calibri"/>
          <w:color w:val="auto"/>
          <w:szCs w:val="28"/>
        </w:rPr>
        <w:t xml:space="preserve">в 5 классах – обществознание (1 час в неделю), </w:t>
      </w:r>
      <w:r w:rsidR="000D65E0">
        <w:rPr>
          <w:rFonts w:eastAsia="Calibri"/>
          <w:color w:val="auto"/>
          <w:szCs w:val="28"/>
        </w:rPr>
        <w:t>информатика</w:t>
      </w:r>
      <w:r w:rsidRPr="00547E68">
        <w:rPr>
          <w:rFonts w:eastAsia="Calibri"/>
          <w:color w:val="auto"/>
          <w:szCs w:val="28"/>
        </w:rPr>
        <w:t>(1 час в неделю), основы безопасности жизнедеятельности (1 час в неделю);</w:t>
      </w:r>
    </w:p>
    <w:p w:rsidR="003A702D" w:rsidRPr="00547E68" w:rsidRDefault="003A702D" w:rsidP="00565AF6">
      <w:pPr>
        <w:spacing w:after="0" w:line="240" w:lineRule="auto"/>
        <w:ind w:firstLine="795"/>
        <w:jc w:val="both"/>
        <w:rPr>
          <w:rFonts w:eastAsia="Calibri"/>
          <w:color w:val="auto"/>
          <w:szCs w:val="28"/>
        </w:rPr>
      </w:pPr>
      <w:r w:rsidRPr="00547E68">
        <w:rPr>
          <w:rFonts w:eastAsia="Calibri"/>
          <w:color w:val="auto"/>
          <w:szCs w:val="28"/>
        </w:rPr>
        <w:t xml:space="preserve">в 6 классах – информатика (1 час в неделю), </w:t>
      </w:r>
      <w:r w:rsidR="000D65E0">
        <w:rPr>
          <w:rFonts w:eastAsia="Calibri"/>
          <w:color w:val="auto"/>
          <w:szCs w:val="28"/>
        </w:rPr>
        <w:t>биология (1</w:t>
      </w:r>
      <w:r w:rsidRPr="00547E68">
        <w:rPr>
          <w:rFonts w:eastAsia="Calibri"/>
          <w:color w:val="auto"/>
          <w:szCs w:val="28"/>
        </w:rPr>
        <w:t xml:space="preserve"> часа в неделю), основы безопасности жизнедеятельности (1 час в неделю);</w:t>
      </w:r>
    </w:p>
    <w:p w:rsidR="003A702D" w:rsidRPr="00547E68" w:rsidRDefault="003A702D" w:rsidP="00565AF6">
      <w:pPr>
        <w:spacing w:after="0" w:line="240" w:lineRule="auto"/>
        <w:ind w:firstLine="795"/>
        <w:jc w:val="both"/>
        <w:rPr>
          <w:rFonts w:eastAsia="Calibri"/>
          <w:color w:val="auto"/>
          <w:szCs w:val="28"/>
        </w:rPr>
      </w:pPr>
      <w:r w:rsidRPr="00547E68">
        <w:rPr>
          <w:rFonts w:eastAsia="Calibri"/>
          <w:color w:val="auto"/>
          <w:szCs w:val="28"/>
        </w:rPr>
        <w:t>в 7 классах –(1 час в неделю), биология (1 час в неделю), основы безопасности жизнедеятельности (1 час в неделю);</w:t>
      </w:r>
    </w:p>
    <w:p w:rsidR="003A702D" w:rsidRPr="00547E68" w:rsidRDefault="003A702D" w:rsidP="00565AF6">
      <w:pPr>
        <w:spacing w:after="0" w:line="240" w:lineRule="auto"/>
        <w:ind w:firstLine="795"/>
        <w:jc w:val="both"/>
        <w:rPr>
          <w:rFonts w:eastAsia="Calibri"/>
          <w:color w:val="auto"/>
          <w:szCs w:val="28"/>
        </w:rPr>
      </w:pPr>
      <w:r w:rsidRPr="00547E68">
        <w:rPr>
          <w:rFonts w:eastAsia="Calibri"/>
          <w:color w:val="auto"/>
          <w:szCs w:val="28"/>
        </w:rPr>
        <w:t>в 8 классах –</w:t>
      </w:r>
      <w:r w:rsidR="000D65E0">
        <w:rPr>
          <w:rFonts w:eastAsia="Calibri"/>
          <w:color w:val="auto"/>
          <w:szCs w:val="28"/>
        </w:rPr>
        <w:t>черчение</w:t>
      </w:r>
      <w:r w:rsidRPr="00547E68">
        <w:rPr>
          <w:rFonts w:eastAsia="Calibri"/>
          <w:color w:val="auto"/>
          <w:szCs w:val="28"/>
        </w:rPr>
        <w:t xml:space="preserve"> (1 час в неделю), </w:t>
      </w:r>
      <w:r w:rsidR="000D65E0">
        <w:rPr>
          <w:rFonts w:eastAsia="Calibri"/>
          <w:color w:val="auto"/>
          <w:szCs w:val="28"/>
        </w:rPr>
        <w:t>родной язык и родная литература по 0,5 часа в неделю (1 час в неделю)</w:t>
      </w:r>
      <w:r w:rsidR="000D65E0" w:rsidRPr="00547E68">
        <w:rPr>
          <w:rFonts w:eastAsia="Calibri"/>
          <w:color w:val="auto"/>
          <w:szCs w:val="28"/>
        </w:rPr>
        <w:t>;</w:t>
      </w:r>
      <w:r w:rsidR="000D65E0">
        <w:rPr>
          <w:rFonts w:eastAsia="Calibri"/>
          <w:color w:val="auto"/>
          <w:szCs w:val="28"/>
        </w:rPr>
        <w:t>второй иностранный язык(немецкий)</w:t>
      </w:r>
      <w:r w:rsidRPr="00547E68">
        <w:rPr>
          <w:rFonts w:eastAsia="Calibri"/>
          <w:color w:val="auto"/>
          <w:szCs w:val="28"/>
        </w:rPr>
        <w:t>(1 час в неделю</w:t>
      </w:r>
      <w:r w:rsidR="00DA1C50" w:rsidRPr="00547E68">
        <w:rPr>
          <w:rFonts w:eastAsia="Calibri"/>
          <w:color w:val="auto"/>
          <w:szCs w:val="28"/>
        </w:rPr>
        <w:t>)</w:t>
      </w:r>
      <w:r w:rsidR="000D65E0">
        <w:rPr>
          <w:rFonts w:eastAsia="Calibri"/>
          <w:color w:val="auto"/>
          <w:szCs w:val="28"/>
        </w:rPr>
        <w:t>история (1 час в неделю)</w:t>
      </w:r>
      <w:r w:rsidRPr="00547E68">
        <w:rPr>
          <w:rFonts w:eastAsia="Calibri"/>
          <w:color w:val="auto"/>
          <w:szCs w:val="28"/>
        </w:rPr>
        <w:t>;</w:t>
      </w:r>
    </w:p>
    <w:p w:rsidR="003A702D" w:rsidRPr="00547E68" w:rsidRDefault="003A702D" w:rsidP="00565AF6">
      <w:pPr>
        <w:spacing w:after="0" w:line="240" w:lineRule="auto"/>
        <w:ind w:firstLine="795"/>
        <w:jc w:val="both"/>
        <w:rPr>
          <w:rFonts w:eastAsia="Calibri"/>
          <w:b/>
          <w:i/>
          <w:color w:val="auto"/>
          <w:szCs w:val="28"/>
        </w:rPr>
      </w:pPr>
      <w:r w:rsidRPr="00547E68">
        <w:rPr>
          <w:rFonts w:eastAsia="Calibri"/>
          <w:color w:val="auto"/>
          <w:szCs w:val="28"/>
        </w:rPr>
        <w:t xml:space="preserve">в 9 классах – </w:t>
      </w:r>
      <w:r w:rsidR="000D65E0">
        <w:rPr>
          <w:rFonts w:eastAsia="Calibri"/>
          <w:color w:val="auto"/>
          <w:szCs w:val="28"/>
        </w:rPr>
        <w:t>черчение</w:t>
      </w:r>
      <w:r w:rsidR="000D65E0" w:rsidRPr="00547E68">
        <w:rPr>
          <w:rFonts w:eastAsia="Calibri"/>
          <w:color w:val="auto"/>
          <w:szCs w:val="28"/>
        </w:rPr>
        <w:t xml:space="preserve"> (1 час в неделю), </w:t>
      </w:r>
      <w:r w:rsidR="000D65E0">
        <w:rPr>
          <w:rFonts w:eastAsia="Calibri"/>
          <w:color w:val="auto"/>
          <w:szCs w:val="28"/>
        </w:rPr>
        <w:t>второй иностранный язык(немецкий)</w:t>
      </w:r>
      <w:r w:rsidR="000D65E0" w:rsidRPr="00547E68">
        <w:rPr>
          <w:rFonts w:eastAsia="Calibri"/>
          <w:color w:val="auto"/>
          <w:szCs w:val="28"/>
        </w:rPr>
        <w:t>(1 час в неделю)</w:t>
      </w:r>
      <w:r w:rsidR="000D65E0">
        <w:rPr>
          <w:rFonts w:eastAsia="Calibri"/>
          <w:color w:val="auto"/>
          <w:szCs w:val="28"/>
        </w:rPr>
        <w:t>родной язык и родная литература по 0,5 часа в неделю (1 час в неделю)</w:t>
      </w:r>
      <w:r w:rsidR="000D65E0" w:rsidRPr="00547E68">
        <w:rPr>
          <w:rFonts w:eastAsia="Calibri"/>
          <w:color w:val="auto"/>
          <w:szCs w:val="28"/>
        </w:rPr>
        <w:t>;</w:t>
      </w:r>
    </w:p>
    <w:p w:rsidR="003A702D" w:rsidRPr="00D47795" w:rsidRDefault="003A702D" w:rsidP="00400E3D">
      <w:pPr>
        <w:spacing w:after="0" w:line="240" w:lineRule="auto"/>
        <w:ind w:firstLine="540"/>
        <w:jc w:val="both"/>
        <w:rPr>
          <w:rFonts w:eastAsia="Calibri"/>
          <w:szCs w:val="28"/>
        </w:rPr>
      </w:pPr>
      <w:r w:rsidRPr="00547E68">
        <w:rPr>
          <w:rFonts w:eastAsia="Calibri"/>
          <w:color w:val="auto"/>
          <w:szCs w:val="28"/>
        </w:rPr>
        <w:t>На уровне</w:t>
      </w:r>
      <w:r w:rsidR="00AF73BD" w:rsidRPr="00547E68">
        <w:rPr>
          <w:rFonts w:eastAsia="Calibri"/>
          <w:color w:val="auto"/>
          <w:szCs w:val="28"/>
        </w:rPr>
        <w:t xml:space="preserve"> среднего общего образования</w:t>
      </w:r>
      <w:r w:rsidRPr="00547E68">
        <w:rPr>
          <w:rFonts w:eastAsia="Calibri"/>
          <w:color w:val="auto"/>
          <w:szCs w:val="28"/>
        </w:rPr>
        <w:t xml:space="preserve">обучающимся предоставляется </w:t>
      </w:r>
      <w:r w:rsidRPr="00D47795">
        <w:rPr>
          <w:rFonts w:eastAsia="Calibri"/>
          <w:szCs w:val="28"/>
        </w:rPr>
        <w:t xml:space="preserve">возможность </w:t>
      </w:r>
      <w:r w:rsidR="00400E3D">
        <w:rPr>
          <w:rFonts w:eastAsia="Calibri"/>
          <w:szCs w:val="28"/>
        </w:rPr>
        <w:t xml:space="preserve">в </w:t>
      </w:r>
      <w:r w:rsidRPr="00D47795">
        <w:rPr>
          <w:rFonts w:eastAsia="Calibri"/>
          <w:szCs w:val="28"/>
        </w:rPr>
        <w:t xml:space="preserve"> 201</w:t>
      </w:r>
      <w:r w:rsidR="00400E3D">
        <w:rPr>
          <w:rFonts w:eastAsia="Calibri"/>
          <w:szCs w:val="28"/>
        </w:rPr>
        <w:t>8</w:t>
      </w:r>
      <w:r w:rsidRPr="00D47795">
        <w:rPr>
          <w:rFonts w:eastAsia="Calibri"/>
          <w:szCs w:val="28"/>
        </w:rPr>
        <w:t>-201</w:t>
      </w:r>
      <w:r w:rsidR="00400E3D">
        <w:rPr>
          <w:rFonts w:eastAsia="Calibri"/>
          <w:szCs w:val="28"/>
        </w:rPr>
        <w:t>9</w:t>
      </w:r>
      <w:r w:rsidRPr="00D47795">
        <w:rPr>
          <w:rFonts w:eastAsia="Calibri"/>
          <w:szCs w:val="28"/>
        </w:rPr>
        <w:t xml:space="preserve"> учебном году сформированы классы:</w:t>
      </w:r>
    </w:p>
    <w:p w:rsidR="003A702D" w:rsidRPr="00D47795" w:rsidRDefault="001F3665" w:rsidP="00400E3D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1F3665">
        <w:rPr>
          <w:rFonts w:eastAsia="Calibri"/>
          <w:szCs w:val="28"/>
        </w:rPr>
        <w:t>1</w:t>
      </w:r>
      <w:r>
        <w:rPr>
          <w:rFonts w:eastAsia="Calibri"/>
          <w:szCs w:val="28"/>
        </w:rPr>
        <w:t>0</w:t>
      </w:r>
      <w:r w:rsidR="00400E3D">
        <w:rPr>
          <w:rFonts w:eastAsia="Calibri"/>
          <w:szCs w:val="28"/>
        </w:rPr>
        <w:t xml:space="preserve">-11 по </w:t>
      </w:r>
      <w:r w:rsidR="003A702D" w:rsidRPr="00D47795">
        <w:rPr>
          <w:rFonts w:eastAsia="Calibri"/>
          <w:szCs w:val="28"/>
        </w:rPr>
        <w:t>(ФК ГОС);</w:t>
      </w:r>
    </w:p>
    <w:p w:rsidR="001F3665" w:rsidRDefault="001F3665" w:rsidP="00562D66">
      <w:pPr>
        <w:spacing w:after="0" w:line="240" w:lineRule="auto"/>
        <w:jc w:val="center"/>
        <w:rPr>
          <w:b/>
          <w:iCs/>
          <w:szCs w:val="28"/>
        </w:rPr>
      </w:pPr>
    </w:p>
    <w:p w:rsidR="001F3665" w:rsidRDefault="003A702D" w:rsidP="001F3665">
      <w:pPr>
        <w:spacing w:after="0" w:line="240" w:lineRule="auto"/>
        <w:jc w:val="center"/>
        <w:rPr>
          <w:b/>
          <w:iCs/>
          <w:szCs w:val="28"/>
        </w:rPr>
      </w:pPr>
      <w:r w:rsidRPr="00562D66">
        <w:rPr>
          <w:b/>
          <w:iCs/>
          <w:szCs w:val="28"/>
        </w:rPr>
        <w:t xml:space="preserve">Условия организации образовательного процесса </w:t>
      </w:r>
    </w:p>
    <w:p w:rsidR="003A702D" w:rsidRDefault="003A702D" w:rsidP="001F3665">
      <w:pPr>
        <w:spacing w:after="0" w:line="240" w:lineRule="auto"/>
        <w:jc w:val="center"/>
        <w:rPr>
          <w:b/>
          <w:iCs/>
          <w:szCs w:val="28"/>
        </w:rPr>
      </w:pPr>
      <w:r w:rsidRPr="00562D66">
        <w:rPr>
          <w:b/>
          <w:iCs/>
          <w:szCs w:val="28"/>
        </w:rPr>
        <w:t>в текущем учебном году</w:t>
      </w:r>
    </w:p>
    <w:p w:rsidR="00562D66" w:rsidRPr="00562D66" w:rsidRDefault="00562D66" w:rsidP="00562D66">
      <w:pPr>
        <w:spacing w:after="0" w:line="240" w:lineRule="auto"/>
        <w:jc w:val="center"/>
        <w:rPr>
          <w:b/>
          <w:iCs/>
          <w:szCs w:val="28"/>
        </w:rPr>
      </w:pPr>
    </w:p>
    <w:tbl>
      <w:tblPr>
        <w:tblStyle w:val="a4"/>
        <w:tblW w:w="9747" w:type="dxa"/>
        <w:tblLook w:val="04A0"/>
      </w:tblPr>
      <w:tblGrid>
        <w:gridCol w:w="2235"/>
        <w:gridCol w:w="1559"/>
        <w:gridCol w:w="2126"/>
        <w:gridCol w:w="3827"/>
      </w:tblGrid>
      <w:tr w:rsidR="003A702D" w:rsidRPr="00781BEA" w:rsidTr="004B7288">
        <w:tc>
          <w:tcPr>
            <w:tcW w:w="5920" w:type="dxa"/>
            <w:gridSpan w:val="3"/>
            <w:vAlign w:val="center"/>
          </w:tcPr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3827" w:type="dxa"/>
            <w:vAlign w:val="center"/>
          </w:tcPr>
          <w:p w:rsidR="004B7288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 xml:space="preserve">Продолжительность 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занятий</w:t>
            </w:r>
          </w:p>
        </w:tc>
      </w:tr>
      <w:tr w:rsidR="00277DEA" w:rsidRPr="00781BEA" w:rsidTr="004B7288">
        <w:tc>
          <w:tcPr>
            <w:tcW w:w="2235" w:type="dxa"/>
            <w:vMerge w:val="restart"/>
            <w:vAlign w:val="center"/>
          </w:tcPr>
          <w:p w:rsidR="004B7288" w:rsidRPr="006F62B1" w:rsidRDefault="00277DEA" w:rsidP="006F62B1">
            <w:pPr>
              <w:jc w:val="center"/>
              <w:rPr>
                <w:color w:val="auto"/>
                <w:sz w:val="26"/>
                <w:szCs w:val="26"/>
              </w:rPr>
            </w:pPr>
            <w:r w:rsidRPr="006F62B1">
              <w:rPr>
                <w:color w:val="auto"/>
                <w:sz w:val="26"/>
                <w:szCs w:val="26"/>
              </w:rPr>
              <w:t xml:space="preserve">начальное </w:t>
            </w:r>
          </w:p>
          <w:p w:rsidR="004B7288" w:rsidRPr="006F62B1" w:rsidRDefault="00277DEA" w:rsidP="006F62B1">
            <w:pPr>
              <w:jc w:val="center"/>
              <w:rPr>
                <w:color w:val="auto"/>
                <w:sz w:val="26"/>
                <w:szCs w:val="26"/>
              </w:rPr>
            </w:pPr>
            <w:r w:rsidRPr="006F62B1">
              <w:rPr>
                <w:color w:val="auto"/>
                <w:sz w:val="26"/>
                <w:szCs w:val="26"/>
              </w:rPr>
              <w:t xml:space="preserve">общее   </w:t>
            </w:r>
          </w:p>
          <w:p w:rsidR="003A702D" w:rsidRPr="006F62B1" w:rsidRDefault="00277DEA" w:rsidP="006F62B1">
            <w:pPr>
              <w:jc w:val="center"/>
              <w:rPr>
                <w:color w:val="auto"/>
                <w:sz w:val="26"/>
                <w:szCs w:val="26"/>
              </w:rPr>
            </w:pPr>
            <w:r w:rsidRPr="006F62B1">
              <w:rPr>
                <w:color w:val="auto"/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1</w:t>
            </w:r>
            <w:r w:rsidR="00277DEA" w:rsidRPr="006F62B1">
              <w:rPr>
                <w:sz w:val="26"/>
                <w:szCs w:val="26"/>
              </w:rPr>
              <w:t>-2</w:t>
            </w:r>
            <w:r w:rsidRPr="006F62B1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126" w:type="dxa"/>
            <w:vAlign w:val="center"/>
          </w:tcPr>
          <w:p w:rsidR="004B7288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 xml:space="preserve">5-дневная 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учебная неделя</w:t>
            </w:r>
          </w:p>
        </w:tc>
        <w:tc>
          <w:tcPr>
            <w:tcW w:w="3827" w:type="dxa"/>
            <w:vAlign w:val="center"/>
          </w:tcPr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сентябрь-декабрь – 35 минут,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январь-май – 40 минут</w:t>
            </w:r>
          </w:p>
        </w:tc>
      </w:tr>
      <w:tr w:rsidR="00277DEA" w:rsidRPr="00781BEA" w:rsidTr="004B7288">
        <w:tc>
          <w:tcPr>
            <w:tcW w:w="2235" w:type="dxa"/>
            <w:vMerge/>
            <w:vAlign w:val="center"/>
          </w:tcPr>
          <w:p w:rsidR="003A702D" w:rsidRPr="006F62B1" w:rsidRDefault="003A702D" w:rsidP="006F62B1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A702D" w:rsidRPr="006F62B1" w:rsidRDefault="00277DEA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3</w:t>
            </w:r>
            <w:r w:rsidR="003A702D" w:rsidRPr="006F62B1">
              <w:rPr>
                <w:sz w:val="26"/>
                <w:szCs w:val="26"/>
              </w:rPr>
              <w:t>-4 классы</w:t>
            </w:r>
          </w:p>
        </w:tc>
        <w:tc>
          <w:tcPr>
            <w:tcW w:w="2126" w:type="dxa"/>
            <w:vAlign w:val="center"/>
          </w:tcPr>
          <w:p w:rsidR="004B7288" w:rsidRPr="006F62B1" w:rsidRDefault="00400E3D" w:rsidP="006F62B1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3A702D" w:rsidRPr="006F62B1">
              <w:rPr>
                <w:color w:val="auto"/>
                <w:sz w:val="26"/>
                <w:szCs w:val="26"/>
              </w:rPr>
              <w:t xml:space="preserve">-дневная 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color w:val="auto"/>
                <w:sz w:val="26"/>
                <w:szCs w:val="26"/>
              </w:rPr>
              <w:t>учебная неделя</w:t>
            </w:r>
          </w:p>
        </w:tc>
        <w:tc>
          <w:tcPr>
            <w:tcW w:w="3827" w:type="dxa"/>
            <w:vAlign w:val="center"/>
          </w:tcPr>
          <w:p w:rsidR="003A702D" w:rsidRPr="006F62B1" w:rsidRDefault="00400E3D" w:rsidP="006F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3A702D" w:rsidRPr="006F62B1">
              <w:rPr>
                <w:sz w:val="26"/>
                <w:szCs w:val="26"/>
              </w:rPr>
              <w:t xml:space="preserve"> минут</w:t>
            </w:r>
          </w:p>
        </w:tc>
      </w:tr>
      <w:tr w:rsidR="00277DEA" w:rsidRPr="00781BEA" w:rsidTr="004B7288">
        <w:tc>
          <w:tcPr>
            <w:tcW w:w="2235" w:type="dxa"/>
            <w:vAlign w:val="center"/>
          </w:tcPr>
          <w:p w:rsidR="003A702D" w:rsidRPr="006F62B1" w:rsidRDefault="00277DEA" w:rsidP="006F62B1">
            <w:pPr>
              <w:jc w:val="center"/>
              <w:rPr>
                <w:color w:val="auto"/>
                <w:sz w:val="26"/>
                <w:szCs w:val="26"/>
              </w:rPr>
            </w:pPr>
            <w:r w:rsidRPr="006F62B1">
              <w:rPr>
                <w:color w:val="auto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559" w:type="dxa"/>
            <w:vAlign w:val="center"/>
          </w:tcPr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5-9 классы</w:t>
            </w:r>
          </w:p>
        </w:tc>
        <w:tc>
          <w:tcPr>
            <w:tcW w:w="2126" w:type="dxa"/>
            <w:vAlign w:val="center"/>
          </w:tcPr>
          <w:p w:rsidR="004B7288" w:rsidRPr="006F62B1" w:rsidRDefault="00400E3D" w:rsidP="006F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A702D" w:rsidRPr="006F62B1">
              <w:rPr>
                <w:sz w:val="26"/>
                <w:szCs w:val="26"/>
              </w:rPr>
              <w:t xml:space="preserve">-дневная 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учебная неделя</w:t>
            </w:r>
          </w:p>
        </w:tc>
        <w:tc>
          <w:tcPr>
            <w:tcW w:w="3827" w:type="dxa"/>
            <w:vAlign w:val="center"/>
          </w:tcPr>
          <w:p w:rsidR="003A702D" w:rsidRPr="006F62B1" w:rsidRDefault="00400E3D" w:rsidP="006F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3A702D" w:rsidRPr="006F62B1">
              <w:rPr>
                <w:sz w:val="26"/>
                <w:szCs w:val="26"/>
              </w:rPr>
              <w:t xml:space="preserve"> минут</w:t>
            </w:r>
          </w:p>
        </w:tc>
      </w:tr>
      <w:tr w:rsidR="00277DEA" w:rsidRPr="00781BEA" w:rsidTr="004B7288">
        <w:tc>
          <w:tcPr>
            <w:tcW w:w="2235" w:type="dxa"/>
            <w:vAlign w:val="center"/>
          </w:tcPr>
          <w:p w:rsidR="003A702D" w:rsidRPr="006F62B1" w:rsidRDefault="00277DEA" w:rsidP="006F62B1">
            <w:pPr>
              <w:jc w:val="center"/>
              <w:rPr>
                <w:color w:val="auto"/>
                <w:sz w:val="26"/>
                <w:szCs w:val="26"/>
              </w:rPr>
            </w:pPr>
            <w:r w:rsidRPr="006F62B1">
              <w:rPr>
                <w:color w:val="auto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559" w:type="dxa"/>
            <w:vAlign w:val="center"/>
          </w:tcPr>
          <w:p w:rsidR="004B7288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 xml:space="preserve">10-11 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классы</w:t>
            </w:r>
          </w:p>
        </w:tc>
        <w:tc>
          <w:tcPr>
            <w:tcW w:w="2126" w:type="dxa"/>
            <w:vAlign w:val="center"/>
          </w:tcPr>
          <w:p w:rsidR="004B7288" w:rsidRPr="006F62B1" w:rsidRDefault="00400E3D" w:rsidP="006F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A702D" w:rsidRPr="006F62B1">
              <w:rPr>
                <w:sz w:val="26"/>
                <w:szCs w:val="26"/>
              </w:rPr>
              <w:t xml:space="preserve">-дневная </w:t>
            </w:r>
          </w:p>
          <w:p w:rsidR="003A702D" w:rsidRPr="006F62B1" w:rsidRDefault="003A702D" w:rsidP="006F62B1">
            <w:pPr>
              <w:jc w:val="center"/>
              <w:rPr>
                <w:sz w:val="26"/>
                <w:szCs w:val="26"/>
              </w:rPr>
            </w:pPr>
            <w:r w:rsidRPr="006F62B1">
              <w:rPr>
                <w:sz w:val="26"/>
                <w:szCs w:val="26"/>
              </w:rPr>
              <w:t>учебная неделя</w:t>
            </w:r>
          </w:p>
        </w:tc>
        <w:tc>
          <w:tcPr>
            <w:tcW w:w="3827" w:type="dxa"/>
            <w:vAlign w:val="center"/>
          </w:tcPr>
          <w:p w:rsidR="003A702D" w:rsidRPr="006F62B1" w:rsidRDefault="00400E3D" w:rsidP="006F6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3A702D" w:rsidRPr="006F62B1">
              <w:rPr>
                <w:sz w:val="26"/>
                <w:szCs w:val="26"/>
              </w:rPr>
              <w:t xml:space="preserve"> минут</w:t>
            </w:r>
          </w:p>
        </w:tc>
      </w:tr>
    </w:tbl>
    <w:p w:rsidR="004B7288" w:rsidRDefault="004B7288" w:rsidP="00565AF6">
      <w:pPr>
        <w:spacing w:after="0" w:line="240" w:lineRule="auto"/>
        <w:ind w:firstLine="709"/>
        <w:jc w:val="both"/>
        <w:rPr>
          <w:szCs w:val="28"/>
        </w:rPr>
      </w:pP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lastRenderedPageBreak/>
        <w:t xml:space="preserve">      Расписание учебных занятий составляется с учетом требований СанПиН. Максимальный объем учебной нагрузки и домашних заданий не превышает норм, установленных СанПиН.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 xml:space="preserve">       Школа работает по образовательным программам, которые рекомендованы Министерством образования и науки РФ. Объем и время прохождения образовательных программ соответствует базовому стандарту. Формы внеурочной, внеклассной работы обеспечивают углубление знаний по отдельным программам школьного компонента: элективные курсы, индивидуальные занятия, кружки, секции.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 xml:space="preserve">        Вариативность программ позволяет организовать учебный процесс в контексте модернизации содержания образования.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 xml:space="preserve">       Порядок выбора и утверждения действующих программ на уровне</w:t>
      </w:r>
      <w:r w:rsidR="001F3665">
        <w:rPr>
          <w:szCs w:val="28"/>
        </w:rPr>
        <w:t xml:space="preserve"> среднего общего образования</w:t>
      </w:r>
      <w:r w:rsidRPr="00562D66">
        <w:rPr>
          <w:szCs w:val="28"/>
        </w:rPr>
        <w:t>:</w:t>
      </w:r>
    </w:p>
    <w:p w:rsidR="003A702D" w:rsidRPr="00562D66" w:rsidRDefault="003A702D" w:rsidP="00400E3D">
      <w:pPr>
        <w:spacing w:after="0" w:line="240" w:lineRule="auto"/>
        <w:jc w:val="both"/>
        <w:rPr>
          <w:szCs w:val="28"/>
        </w:rPr>
      </w:pPr>
      <w:r w:rsidRPr="00562D66">
        <w:rPr>
          <w:szCs w:val="28"/>
        </w:rPr>
        <w:t>- обсуждение на заседаниях МО;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>- согласование на педагогическом совете;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>- утверждение директором школы.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 xml:space="preserve">В учебном плане представлены все образовательные области. Фактическая аудиторная нагрузка обучающихся, состоящая из часов, отведенных на базовый компонент, и из части, формируемой участниками </w:t>
      </w:r>
      <w:r w:rsidR="00491E3C" w:rsidRPr="00491E3C">
        <w:rPr>
          <w:color w:val="auto"/>
          <w:szCs w:val="28"/>
        </w:rPr>
        <w:t>образовательных отношений</w:t>
      </w:r>
      <w:r w:rsidRPr="00562D66">
        <w:rPr>
          <w:szCs w:val="28"/>
        </w:rPr>
        <w:t>, не превышает максимальный объем аудиторной нагрузки, определяемой нормативными документами.</w:t>
      </w:r>
    </w:p>
    <w:p w:rsidR="00565AF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>Количество часов, определенное на каждый учебный предмет в учебном плане, соответствует программам и гарантирует их качественное усвоение обучающимися.</w:t>
      </w:r>
    </w:p>
    <w:p w:rsidR="003A702D" w:rsidRPr="00562D66" w:rsidRDefault="003A702D" w:rsidP="00565AF6">
      <w:pPr>
        <w:spacing w:after="0" w:line="240" w:lineRule="auto"/>
        <w:ind w:firstLine="709"/>
        <w:jc w:val="both"/>
        <w:rPr>
          <w:szCs w:val="28"/>
        </w:rPr>
      </w:pPr>
      <w:r w:rsidRPr="00562D66">
        <w:rPr>
          <w:szCs w:val="28"/>
        </w:rPr>
        <w:t xml:space="preserve">Учебный план </w:t>
      </w:r>
      <w:r w:rsidR="001F3665">
        <w:rPr>
          <w:szCs w:val="28"/>
        </w:rPr>
        <w:t>ш</w:t>
      </w:r>
      <w:r w:rsidRPr="00562D66">
        <w:rPr>
          <w:szCs w:val="28"/>
        </w:rPr>
        <w:t>колы обеспечен необходимыми учебно-методическими комплексами</w:t>
      </w:r>
      <w:r w:rsidR="007617B8">
        <w:rPr>
          <w:szCs w:val="28"/>
        </w:rPr>
        <w:t xml:space="preserve"> </w:t>
      </w:r>
      <w:r w:rsidRPr="00562D66">
        <w:rPr>
          <w:szCs w:val="28"/>
        </w:rPr>
        <w:t>(федеральными программами, учебниками, методическими рекомендациями для обучающихся). Учебно-методические комплексы входят в федеральный перечень учебников, рекомендованных и допущенных Минобрнауки РФ. Рабочие учебные программы и учебные пособия способствуют выполнению учебного плана школы и направлены на достижение прогнозируемого конечного результата.</w:t>
      </w:r>
    </w:p>
    <w:p w:rsidR="003A702D" w:rsidRPr="00BD62D3" w:rsidRDefault="003A702D" w:rsidP="00565AF6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562D66">
        <w:rPr>
          <w:szCs w:val="28"/>
        </w:rPr>
        <w:t xml:space="preserve">При составлении программ и формировании учебного плана строго учитывается необходимость обеспечить по всем дисциплинам базовый образовательный минимум, отвечающий </w:t>
      </w:r>
      <w:r w:rsidRPr="00BD62D3">
        <w:rPr>
          <w:color w:val="auto"/>
          <w:szCs w:val="28"/>
        </w:rPr>
        <w:t>государственному образовательному стандарту</w:t>
      </w:r>
      <w:r w:rsidR="00BD62D3" w:rsidRPr="00BD62D3">
        <w:rPr>
          <w:color w:val="auto"/>
          <w:szCs w:val="28"/>
        </w:rPr>
        <w:t xml:space="preserve"> и федеральному государственному образовательному стандарту</w:t>
      </w:r>
      <w:r w:rsidRPr="00BD62D3">
        <w:rPr>
          <w:color w:val="auto"/>
          <w:szCs w:val="28"/>
        </w:rPr>
        <w:t>.</w:t>
      </w:r>
    </w:p>
    <w:p w:rsidR="00623FBD" w:rsidRPr="00BD62D3" w:rsidRDefault="003A702D" w:rsidP="00562D66">
      <w:pPr>
        <w:spacing w:line="240" w:lineRule="auto"/>
        <w:jc w:val="both"/>
        <w:rPr>
          <w:color w:val="auto"/>
          <w:szCs w:val="28"/>
        </w:rPr>
      </w:pPr>
      <w:r w:rsidRPr="00BD62D3">
        <w:rPr>
          <w:color w:val="auto"/>
          <w:szCs w:val="28"/>
        </w:rPr>
        <w:br w:type="page"/>
      </w:r>
    </w:p>
    <w:p w:rsidR="00766D4B" w:rsidRPr="00E60942" w:rsidRDefault="00623FBD" w:rsidP="00766D4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89244333"/>
      <w:r w:rsidRPr="00E60942">
        <w:rPr>
          <w:rFonts w:ascii="Times New Roman" w:hAnsi="Times New Roman" w:cs="Times New Roman"/>
          <w:color w:val="auto"/>
          <w:lang w:val="en-US"/>
        </w:rPr>
        <w:lastRenderedPageBreak/>
        <w:t>IV</w:t>
      </w:r>
      <w:r w:rsidRPr="00E60942">
        <w:rPr>
          <w:rFonts w:ascii="Times New Roman" w:hAnsi="Times New Roman" w:cs="Times New Roman"/>
          <w:color w:val="auto"/>
        </w:rPr>
        <w:t>. Анализ реализации Программы развития</w:t>
      </w:r>
      <w:bookmarkEnd w:id="4"/>
    </w:p>
    <w:p w:rsidR="00623FBD" w:rsidRPr="00E60942" w:rsidRDefault="00766D4B" w:rsidP="00766D4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89244334"/>
      <w:r w:rsidRPr="00E60942">
        <w:rPr>
          <w:rFonts w:ascii="Times New Roman" w:hAnsi="Times New Roman" w:cs="Times New Roman"/>
          <w:color w:val="auto"/>
        </w:rPr>
        <w:t xml:space="preserve">МБОУ </w:t>
      </w:r>
      <w:r w:rsidR="007617B8" w:rsidRPr="007617B8">
        <w:rPr>
          <w:rFonts w:ascii="Times New Roman" w:hAnsi="Times New Roman" w:cs="Times New Roman"/>
          <w:color w:val="auto"/>
        </w:rPr>
        <w:t xml:space="preserve">Больше-Чернавской СОШ им. В.Г.Алдошина </w:t>
      </w:r>
      <w:r w:rsidR="00400E3D">
        <w:rPr>
          <w:rFonts w:ascii="Times New Roman" w:hAnsi="Times New Roman" w:cs="Times New Roman"/>
          <w:color w:val="auto"/>
        </w:rPr>
        <w:t>до 201</w:t>
      </w:r>
      <w:r w:rsidR="007617B8">
        <w:rPr>
          <w:rFonts w:ascii="Times New Roman" w:hAnsi="Times New Roman" w:cs="Times New Roman"/>
          <w:color w:val="auto"/>
        </w:rPr>
        <w:t>9</w:t>
      </w:r>
      <w:r w:rsidR="00623FBD" w:rsidRPr="00E60942">
        <w:rPr>
          <w:rFonts w:ascii="Times New Roman" w:hAnsi="Times New Roman" w:cs="Times New Roman"/>
          <w:color w:val="auto"/>
        </w:rPr>
        <w:t xml:space="preserve"> года</w:t>
      </w:r>
      <w:bookmarkEnd w:id="5"/>
    </w:p>
    <w:p w:rsidR="00562D66" w:rsidRPr="004B7288" w:rsidRDefault="00562D66" w:rsidP="00D0094E">
      <w:pPr>
        <w:spacing w:after="0" w:line="240" w:lineRule="auto"/>
        <w:jc w:val="center"/>
        <w:rPr>
          <w:szCs w:val="28"/>
        </w:rPr>
      </w:pPr>
    </w:p>
    <w:p w:rsidR="00053A7D" w:rsidRDefault="00817F4C" w:rsidP="007617B8">
      <w:pPr>
        <w:pStyle w:val="3"/>
        <w:numPr>
          <w:ilvl w:val="0"/>
          <w:numId w:val="7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89244335"/>
      <w:r w:rsidRPr="00491E3C">
        <w:rPr>
          <w:rFonts w:ascii="Times New Roman" w:hAnsi="Times New Roman" w:cs="Times New Roman"/>
          <w:color w:val="auto"/>
        </w:rPr>
        <w:t>Достижения и успехи школы</w:t>
      </w:r>
      <w:bookmarkEnd w:id="6"/>
    </w:p>
    <w:p w:rsidR="007617B8" w:rsidRPr="007617B8" w:rsidRDefault="007617B8" w:rsidP="007617B8">
      <w:pPr>
        <w:pStyle w:val="a3"/>
      </w:pPr>
    </w:p>
    <w:p w:rsidR="00053A7D" w:rsidRPr="00053A7D" w:rsidRDefault="00053A7D" w:rsidP="00053A7D">
      <w:pPr>
        <w:spacing w:after="0" w:line="240" w:lineRule="auto"/>
        <w:jc w:val="center"/>
        <w:rPr>
          <w:b/>
          <w:color w:val="auto"/>
          <w:szCs w:val="28"/>
        </w:rPr>
      </w:pPr>
      <w:r w:rsidRPr="00053A7D">
        <w:rPr>
          <w:b/>
          <w:color w:val="auto"/>
          <w:szCs w:val="28"/>
        </w:rPr>
        <w:t>Н</w:t>
      </w:r>
      <w:r>
        <w:rPr>
          <w:b/>
          <w:color w:val="auto"/>
          <w:szCs w:val="28"/>
        </w:rPr>
        <w:t>аши достижения 201</w:t>
      </w:r>
      <w:r w:rsidR="007617B8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-201</w:t>
      </w:r>
      <w:r w:rsidR="007617B8">
        <w:rPr>
          <w:b/>
          <w:color w:val="auto"/>
          <w:szCs w:val="28"/>
        </w:rPr>
        <w:t>8</w:t>
      </w:r>
      <w:r>
        <w:rPr>
          <w:b/>
          <w:color w:val="auto"/>
          <w:szCs w:val="28"/>
        </w:rPr>
        <w:t xml:space="preserve"> уч. г.</w:t>
      </w:r>
    </w:p>
    <w:p w:rsidR="00053A7D" w:rsidRPr="00053A7D" w:rsidRDefault="00053A7D" w:rsidP="00053A7D">
      <w:pPr>
        <w:spacing w:after="0" w:line="240" w:lineRule="auto"/>
        <w:rPr>
          <w:color w:val="auto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985"/>
        <w:gridCol w:w="2126"/>
        <w:gridCol w:w="2126"/>
      </w:tblGrid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№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Ф.И.О. участников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Награды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Всероссийская акция "Была война"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Поисковая работа «Подвиг путевого обходчика»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Говорова Софья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Победитель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Всероссийский фестиваль ГТО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Баскакова Татьяна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Труфанова Елизавета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Решетова Лариса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Победитель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Призер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Призер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Региональный конкурс юных художников им. А.И.Курнакова "Славлю Родину свою"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Резьба по дереву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Титов Михаил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Дипломант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Региональный XV Фестиваль православной молодежи "Святой Георгий"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Вышивка бисером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Потапова Надежда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Дипломант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Районный экологический конкурс «Календарь экологических дат»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Творческие работы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Багринцева Полина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Потапов Антон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Руденко Сергей</w:t>
            </w:r>
          </w:p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Кудрина Диана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Открытый всероссийский конкурс детского экологического плаката, проводимого в рамках Акции «Всероссийский экологический урок «Сделаем вместе!»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Экоплакат «Разделяй и используй!»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Бузаджи Игорь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Диплом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Районная игра «Зарница»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Районный конкурс «Спасатели»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Областной слет ученических производственных бригад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Мастер машинного доения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Лушина Кристина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Грамота</w:t>
            </w:r>
          </w:p>
        </w:tc>
      </w:tr>
      <w:tr w:rsidR="00053A7D" w:rsidRPr="00053A7D" w:rsidTr="00445FAF">
        <w:tc>
          <w:tcPr>
            <w:tcW w:w="540" w:type="dxa"/>
            <w:shd w:val="clear" w:color="auto" w:fill="auto"/>
          </w:tcPr>
          <w:p w:rsidR="00053A7D" w:rsidRPr="00053A7D" w:rsidRDefault="002307A8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Духовно-творческий фестиваль «Православная весна» (Ливенская епархия)</w:t>
            </w:r>
          </w:p>
        </w:tc>
        <w:tc>
          <w:tcPr>
            <w:tcW w:w="1985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Конкурс стенгазет и рисунков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Уч-ся 2-11 кл.</w:t>
            </w:r>
          </w:p>
        </w:tc>
        <w:tc>
          <w:tcPr>
            <w:tcW w:w="2126" w:type="dxa"/>
            <w:shd w:val="clear" w:color="auto" w:fill="auto"/>
          </w:tcPr>
          <w:p w:rsidR="00053A7D" w:rsidRPr="00053A7D" w:rsidRDefault="00053A7D" w:rsidP="00053A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 xml:space="preserve">Грамоты </w:t>
            </w:r>
          </w:p>
        </w:tc>
      </w:tr>
      <w:tr w:rsidR="002307A8" w:rsidRPr="00053A7D" w:rsidTr="00445FAF">
        <w:tc>
          <w:tcPr>
            <w:tcW w:w="540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 xml:space="preserve">Районные соревнования </w:t>
            </w:r>
            <w:r w:rsidRPr="00053A7D">
              <w:rPr>
                <w:color w:val="auto"/>
                <w:sz w:val="24"/>
                <w:szCs w:val="24"/>
              </w:rPr>
              <w:lastRenderedPageBreak/>
              <w:t>по волейболу</w:t>
            </w:r>
          </w:p>
        </w:tc>
        <w:tc>
          <w:tcPr>
            <w:tcW w:w="1985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Команда девушек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Говорова Софья</w:t>
            </w: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lastRenderedPageBreak/>
              <w:t>2-е место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Победитель в номинации «Лучшая техника»</w:t>
            </w:r>
          </w:p>
        </w:tc>
      </w:tr>
      <w:tr w:rsidR="002307A8" w:rsidRPr="00053A7D" w:rsidTr="00445FAF">
        <w:tc>
          <w:tcPr>
            <w:tcW w:w="540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1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985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Говорова Софья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Баскакова Татьяна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Труфанова Елизавета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Решетова Лариса</w:t>
            </w: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2 место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2 место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3 место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2 место</w:t>
            </w:r>
          </w:p>
        </w:tc>
      </w:tr>
      <w:tr w:rsidR="002307A8" w:rsidRPr="00053A7D" w:rsidTr="00445FAF">
        <w:tc>
          <w:tcPr>
            <w:tcW w:w="540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Районная олимпиада по физкультуре</w:t>
            </w:r>
          </w:p>
        </w:tc>
        <w:tc>
          <w:tcPr>
            <w:tcW w:w="1985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Решетова Лариса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Садоян Алик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Баскакова Татьяна</w:t>
            </w: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2-е место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3-е место</w:t>
            </w:r>
          </w:p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3-е место</w:t>
            </w:r>
          </w:p>
        </w:tc>
      </w:tr>
      <w:tr w:rsidR="002307A8" w:rsidRPr="00053A7D" w:rsidTr="00445FAF">
        <w:tc>
          <w:tcPr>
            <w:tcW w:w="540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Всероссийская олимпиада по ОБЖ</w:t>
            </w:r>
          </w:p>
        </w:tc>
        <w:tc>
          <w:tcPr>
            <w:tcW w:w="1985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Говорова Софья</w:t>
            </w:r>
          </w:p>
        </w:tc>
        <w:tc>
          <w:tcPr>
            <w:tcW w:w="2126" w:type="dxa"/>
            <w:shd w:val="clear" w:color="auto" w:fill="auto"/>
          </w:tcPr>
          <w:p w:rsidR="002307A8" w:rsidRPr="00053A7D" w:rsidRDefault="002307A8" w:rsidP="00445FA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53A7D">
              <w:rPr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053A7D" w:rsidRPr="00053A7D" w:rsidRDefault="00053A7D" w:rsidP="002307A8">
      <w:pPr>
        <w:spacing w:after="0" w:line="240" w:lineRule="auto"/>
        <w:rPr>
          <w:color w:val="auto"/>
          <w:szCs w:val="28"/>
        </w:rPr>
      </w:pPr>
    </w:p>
    <w:p w:rsidR="00507B05" w:rsidRPr="00507B05" w:rsidRDefault="00507B05" w:rsidP="00507B05">
      <w:pPr>
        <w:spacing w:after="0" w:line="240" w:lineRule="auto"/>
        <w:jc w:val="center"/>
        <w:rPr>
          <w:b/>
          <w:color w:val="auto"/>
          <w:szCs w:val="28"/>
        </w:rPr>
      </w:pPr>
      <w:r w:rsidRPr="00507B05">
        <w:rPr>
          <w:b/>
          <w:color w:val="auto"/>
          <w:szCs w:val="28"/>
        </w:rPr>
        <w:t>Наши достижения 2017-2018 уч. год</w:t>
      </w:r>
    </w:p>
    <w:p w:rsidR="00507B05" w:rsidRPr="00507B05" w:rsidRDefault="00507B05" w:rsidP="00507B05">
      <w:pPr>
        <w:spacing w:after="0" w:line="240" w:lineRule="auto"/>
        <w:rPr>
          <w:color w:val="auto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985"/>
        <w:gridCol w:w="2126"/>
        <w:gridCol w:w="2126"/>
      </w:tblGrid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№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Ф.И.О. участников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Награды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725E96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Всероссийский конкурс рисунков «Дети рисуют президента Путина!»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Сканы рисунков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Бузаджи Игорь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Говорова Софья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Шепина Татьяна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Багринцева Полина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Сертификаты, значки с портретом Путина и триколором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Межрайонный Феофановский праздник православной культуры-2018 «Родник православия»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Концертные номера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Щиголева Софья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Труфанова Елизавета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Грецова Кристина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Лукина Ульяна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Грамоты, публикация в газете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Встреча с депутатом Государственной Думы, основателем Бессмертного полка России Земцовым Н.Г.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Уч. 1-11 кл.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Знамя «Бессмертного полка», транспоранты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</w:pPr>
            <w:r w:rsidRPr="00507B05">
              <w:rPr>
                <w:rFonts w:eastAsia="Calibri"/>
                <w:color w:val="auto"/>
                <w:sz w:val="24"/>
                <w:szCs w:val="24"/>
                <w:lang w:eastAsia="en-US" w:bidi="en-US"/>
              </w:rPr>
              <w:t>Областной конкурс водных проектов старшеклассников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07B0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Номинация «Начинающие журналисты пишут о воде»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Грецова Кристина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Диплом, публикация в газете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725E96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  <w:lang w:val="en-US"/>
              </w:rPr>
              <w:t>I</w:t>
            </w:r>
            <w:r w:rsidRPr="00507B05">
              <w:rPr>
                <w:color w:val="auto"/>
                <w:sz w:val="24"/>
                <w:szCs w:val="24"/>
              </w:rPr>
              <w:t xml:space="preserve"> Всероссийский литературный конкурс «Иван-да-Марья» для детей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hd w:val="clear" w:color="auto" w:fill="FFFFFF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07B05">
              <w:rPr>
                <w:bCs/>
                <w:color w:val="auto"/>
                <w:sz w:val="24"/>
                <w:szCs w:val="24"/>
              </w:rPr>
              <w:t>Тема Конкурса: «Папа, мама, я – дружная семья».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Труфанова Е.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Публикация в журнале «Иван-да-Марья» №5 2018г.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725E96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Районный этап конкурса «Живая классика»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Ямников Захар Ямников Тихон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Терехов Владислав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2-е место, Грамота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725E96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Муниципальный этап Всероссийской олимпиада школьников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Труфанова Е.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 xml:space="preserve"> 2 место по обществознанию,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2 место по рус.яз.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3 место по англ.яз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Осипов Кирилл-</w:t>
            </w:r>
            <w:r w:rsidRPr="00507B05">
              <w:rPr>
                <w:color w:val="auto"/>
                <w:sz w:val="24"/>
                <w:szCs w:val="24"/>
              </w:rPr>
              <w:lastRenderedPageBreak/>
              <w:t>3место по технол.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Лукин Кирилл-    2 место по физ-ре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Щиголев Павел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3 место по физ-ре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lastRenderedPageBreak/>
              <w:t>Грамоты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725E96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Всероссийская олимпиада «Синий бегемот»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Труфанов Елисей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Щиголева Софья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Войлокова Карина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Терехов Влад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Полунин Никита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1 место, грамота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2 место, грамота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2 место, грамота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3 место, грамота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2 место, грамота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725E96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507B05">
              <w:rPr>
                <w:bCs/>
                <w:color w:val="auto"/>
                <w:sz w:val="24"/>
                <w:szCs w:val="24"/>
              </w:rPr>
              <w:t xml:space="preserve">Областной </w:t>
            </w:r>
            <w:r w:rsidRPr="00507B05">
              <w:rPr>
                <w:color w:val="auto"/>
                <w:sz w:val="24"/>
                <w:szCs w:val="24"/>
                <w:lang w:eastAsia="en-US"/>
              </w:rPr>
              <w:t>смотр-конкурс художественной самодеятельности для обучающихся общеобразовательных организаций Орловской области, посвященный 75-ой годовщине освобождения города Орла и Орловской области от немецко-фашистских захватчиков «Память сердца»</w:t>
            </w: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Терехов Влад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 xml:space="preserve">Диплом </w:t>
            </w:r>
            <w:r w:rsidRPr="00507B05">
              <w:rPr>
                <w:color w:val="auto"/>
                <w:sz w:val="24"/>
                <w:szCs w:val="24"/>
                <w:lang w:val="en-US"/>
              </w:rPr>
              <w:t>III</w:t>
            </w:r>
            <w:r w:rsidRPr="00507B05">
              <w:rPr>
                <w:color w:val="auto"/>
                <w:sz w:val="24"/>
                <w:szCs w:val="24"/>
              </w:rPr>
              <w:t xml:space="preserve"> степени в номинации «Вокал» (соло)</w:t>
            </w:r>
          </w:p>
        </w:tc>
      </w:tr>
      <w:tr w:rsidR="00507B05" w:rsidRPr="00507B05" w:rsidTr="00445FAF">
        <w:tc>
          <w:tcPr>
            <w:tcW w:w="540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1</w:t>
            </w:r>
            <w:r w:rsidR="00725E9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721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507B05">
              <w:rPr>
                <w:color w:val="auto"/>
                <w:sz w:val="24"/>
                <w:szCs w:val="24"/>
                <w:lang w:eastAsia="en-US"/>
              </w:rPr>
              <w:t>Областной конкурс школьных сочинений «Моё будущее – будущее моей страны»</w:t>
            </w:r>
          </w:p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ind w:left="-280" w:firstLine="567"/>
              <w:jc w:val="center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Тема: «Благополучие моей страны – это мое настоящее и будущее»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Говорова Софья</w:t>
            </w:r>
          </w:p>
        </w:tc>
        <w:tc>
          <w:tcPr>
            <w:tcW w:w="2126" w:type="dxa"/>
            <w:shd w:val="clear" w:color="auto" w:fill="auto"/>
          </w:tcPr>
          <w:p w:rsidR="00507B05" w:rsidRPr="00507B05" w:rsidRDefault="00507B05" w:rsidP="00507B0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7B05">
              <w:rPr>
                <w:color w:val="auto"/>
                <w:sz w:val="24"/>
                <w:szCs w:val="24"/>
              </w:rPr>
              <w:t>Диплом</w:t>
            </w:r>
          </w:p>
        </w:tc>
      </w:tr>
    </w:tbl>
    <w:p w:rsidR="00507B05" w:rsidRPr="00507B05" w:rsidRDefault="00507B05" w:rsidP="00507B05">
      <w:pPr>
        <w:spacing w:after="0" w:line="240" w:lineRule="auto"/>
        <w:rPr>
          <w:color w:val="auto"/>
          <w:sz w:val="24"/>
          <w:szCs w:val="24"/>
        </w:rPr>
      </w:pPr>
    </w:p>
    <w:p w:rsidR="00053A7D" w:rsidRDefault="00053A7D" w:rsidP="00F947DC">
      <w:pPr>
        <w:spacing w:after="0" w:line="240" w:lineRule="auto"/>
        <w:rPr>
          <w:b/>
          <w:color w:val="auto"/>
          <w:szCs w:val="28"/>
        </w:rPr>
      </w:pPr>
    </w:p>
    <w:p w:rsidR="00817F4C" w:rsidRPr="00400E3D" w:rsidRDefault="00817F4C" w:rsidP="00E60942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00E3D">
        <w:rPr>
          <w:b/>
          <w:color w:val="auto"/>
          <w:sz w:val="24"/>
          <w:szCs w:val="24"/>
        </w:rPr>
        <w:t>2. Результативность учебной деятельности</w:t>
      </w:r>
      <w:r w:rsidR="00271FE3">
        <w:rPr>
          <w:b/>
          <w:color w:val="auto"/>
          <w:sz w:val="24"/>
          <w:szCs w:val="24"/>
        </w:rPr>
        <w:t xml:space="preserve">       ?? Уточнить З-Б</w:t>
      </w:r>
    </w:p>
    <w:p w:rsidR="00400E3D" w:rsidRPr="00400E3D" w:rsidRDefault="00400E3D" w:rsidP="00400E3D">
      <w:pPr>
        <w:spacing w:after="0" w:line="240" w:lineRule="auto"/>
        <w:jc w:val="center"/>
        <w:rPr>
          <w:color w:val="auto"/>
          <w:sz w:val="24"/>
          <w:szCs w:val="24"/>
        </w:rPr>
      </w:pPr>
      <w:r w:rsidRPr="00400E3D">
        <w:rPr>
          <w:color w:val="auto"/>
          <w:sz w:val="24"/>
          <w:szCs w:val="24"/>
        </w:rPr>
        <w:t xml:space="preserve">2018-2019 учебный год </w:t>
      </w:r>
    </w:p>
    <w:tbl>
      <w:tblPr>
        <w:tblW w:w="4506" w:type="pct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561"/>
        <w:gridCol w:w="552"/>
        <w:gridCol w:w="550"/>
        <w:gridCol w:w="550"/>
        <w:gridCol w:w="638"/>
        <w:gridCol w:w="642"/>
        <w:gridCol w:w="552"/>
        <w:gridCol w:w="643"/>
        <w:gridCol w:w="550"/>
        <w:gridCol w:w="643"/>
        <w:gridCol w:w="733"/>
        <w:gridCol w:w="823"/>
      </w:tblGrid>
      <w:tr w:rsidR="00400E3D" w:rsidRPr="00400E3D" w:rsidTr="008C6912">
        <w:trPr>
          <w:cantSplit/>
          <w:trHeight w:val="14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Всего по школе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11 класс</w:t>
            </w:r>
          </w:p>
        </w:tc>
      </w:tr>
      <w:tr w:rsidR="00400E3D" w:rsidRPr="00400E3D" w:rsidTr="008C6912">
        <w:trPr>
          <w:cantSplit/>
          <w:trHeight w:val="40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400E3D" w:rsidRPr="00400E3D" w:rsidTr="008C6912">
        <w:trPr>
          <w:cantSplit/>
          <w:trHeight w:val="31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Прибыло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65035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400E3D" w:rsidRPr="00400E3D" w:rsidTr="008C6912">
        <w:trPr>
          <w:cantSplit/>
          <w:trHeight w:val="3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Выбыло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bookmarkStart w:id="7" w:name="_GoBack"/>
        <w:bookmarkEnd w:id="7"/>
      </w:tr>
      <w:tr w:rsidR="00400E3D" w:rsidRPr="00400E3D" w:rsidTr="008C6912">
        <w:trPr>
          <w:cantSplit/>
          <w:trHeight w:val="14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Отличников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400E3D" w:rsidRPr="00400E3D" w:rsidTr="008C6912">
        <w:trPr>
          <w:cantSplit/>
          <w:trHeight w:val="3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Окончивших на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«4» 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631719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631719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8D4B78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400E3D" w:rsidRPr="00400E3D" w:rsidTr="008C6912">
        <w:trPr>
          <w:cantSplit/>
          <w:trHeight w:val="38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Неуспевающих по одному предмету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400E3D" w:rsidRPr="00400E3D" w:rsidTr="008C6912">
        <w:trPr>
          <w:cantSplit/>
          <w:trHeight w:val="685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Неуспевающих по двум и более предметам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400E3D" w:rsidRPr="00400E3D" w:rsidTr="008C6912">
        <w:trPr>
          <w:cantSplit/>
          <w:trHeight w:val="56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Оставлены на повторный год обучения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0E3D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D" w:rsidRPr="00400E3D" w:rsidRDefault="00400E3D" w:rsidP="00400E3D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23FBD" w:rsidRDefault="00623FBD" w:rsidP="00112A85">
      <w:pPr>
        <w:spacing w:after="0" w:line="240" w:lineRule="auto"/>
      </w:pPr>
    </w:p>
    <w:p w:rsidR="005D250F" w:rsidRPr="00DE6AC7" w:rsidRDefault="00623FBD" w:rsidP="005D250F">
      <w:pPr>
        <w:spacing w:after="0" w:line="240" w:lineRule="auto"/>
        <w:jc w:val="center"/>
        <w:rPr>
          <w:color w:val="auto"/>
        </w:rPr>
      </w:pPr>
      <w:r w:rsidRPr="00DE6AC7">
        <w:rPr>
          <w:color w:val="auto"/>
        </w:rPr>
        <w:t>Результаты ГИА (201</w:t>
      </w:r>
      <w:r w:rsidR="00400E3D">
        <w:rPr>
          <w:color w:val="auto"/>
        </w:rPr>
        <w:t>8</w:t>
      </w:r>
      <w:r w:rsidRPr="00DE6AC7">
        <w:rPr>
          <w:color w:val="auto"/>
        </w:rPr>
        <w:t>-201</w:t>
      </w:r>
      <w:r w:rsidR="00400E3D">
        <w:rPr>
          <w:color w:val="auto"/>
        </w:rPr>
        <w:t>9</w:t>
      </w:r>
      <w:r w:rsidRPr="00DE6AC7">
        <w:rPr>
          <w:color w:val="auto"/>
        </w:rPr>
        <w:t>) в  форме ОГЭ</w:t>
      </w:r>
      <w:r w:rsidR="00011349">
        <w:rPr>
          <w:color w:val="auto"/>
        </w:rPr>
        <w:t xml:space="preserve"> </w:t>
      </w:r>
      <w:r w:rsidRPr="00DE6AC7">
        <w:rPr>
          <w:color w:val="auto"/>
        </w:rPr>
        <w:t>обучающихся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578"/>
        <w:gridCol w:w="2651"/>
        <w:gridCol w:w="1884"/>
        <w:gridCol w:w="1953"/>
      </w:tblGrid>
      <w:tr w:rsidR="00400E3D" w:rsidRPr="00400E3D" w:rsidTr="00011349">
        <w:trPr>
          <w:trHeight w:val="297"/>
          <w:jc w:val="center"/>
        </w:trPr>
        <w:tc>
          <w:tcPr>
            <w:tcW w:w="672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Кол-во выпускников</w:t>
            </w:r>
          </w:p>
        </w:tc>
        <w:tc>
          <w:tcPr>
            <w:tcW w:w="2578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Предмет</w:t>
            </w:r>
          </w:p>
        </w:tc>
        <w:tc>
          <w:tcPr>
            <w:tcW w:w="2651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Средний балл / средняя оценка</w:t>
            </w:r>
          </w:p>
        </w:tc>
        <w:tc>
          <w:tcPr>
            <w:tcW w:w="1884" w:type="dxa"/>
            <w:shd w:val="clear" w:color="auto" w:fill="auto"/>
          </w:tcPr>
          <w:p w:rsid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Минимальный балл</w:t>
            </w:r>
          </w:p>
          <w:p w:rsidR="00011349" w:rsidRDefault="00011349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11349" w:rsidRPr="00400E3D" w:rsidRDefault="00011349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??</w:t>
            </w:r>
          </w:p>
        </w:tc>
        <w:tc>
          <w:tcPr>
            <w:tcW w:w="1953" w:type="dxa"/>
            <w:shd w:val="clear" w:color="auto" w:fill="auto"/>
          </w:tcPr>
          <w:p w:rsid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Максимальный балл</w:t>
            </w:r>
          </w:p>
          <w:p w:rsidR="00011349" w:rsidRDefault="00011349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11349" w:rsidRPr="00400E3D" w:rsidRDefault="00011349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??</w:t>
            </w:r>
          </w:p>
        </w:tc>
      </w:tr>
      <w:tr w:rsidR="00400E3D" w:rsidRPr="00400E3D" w:rsidTr="00011349">
        <w:trPr>
          <w:trHeight w:val="297"/>
          <w:jc w:val="center"/>
        </w:trPr>
        <w:tc>
          <w:tcPr>
            <w:tcW w:w="672" w:type="dxa"/>
            <w:shd w:val="clear" w:color="auto" w:fill="auto"/>
          </w:tcPr>
          <w:p w:rsidR="00400E3D" w:rsidRPr="00400E3D" w:rsidRDefault="00011349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2651" w:type="dxa"/>
            <w:shd w:val="clear" w:color="auto" w:fill="auto"/>
          </w:tcPr>
          <w:p w:rsidR="00400E3D" w:rsidRPr="00400E3D" w:rsidRDefault="00400E3D" w:rsidP="00F20C66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2</w:t>
            </w:r>
            <w:r w:rsidR="00011349">
              <w:rPr>
                <w:color w:val="auto"/>
                <w:sz w:val="22"/>
                <w:szCs w:val="24"/>
              </w:rPr>
              <w:t>4,3/3,</w:t>
            </w:r>
            <w:r w:rsidR="00F20C66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17</w:t>
            </w:r>
            <w:r w:rsidR="00011349">
              <w:rPr>
                <w:color w:val="auto"/>
                <w:sz w:val="22"/>
                <w:szCs w:val="24"/>
              </w:rPr>
              <w:t xml:space="preserve">    </w:t>
            </w:r>
          </w:p>
        </w:tc>
        <w:tc>
          <w:tcPr>
            <w:tcW w:w="1953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26</w:t>
            </w:r>
          </w:p>
        </w:tc>
      </w:tr>
      <w:tr w:rsidR="00400E3D" w:rsidRPr="00400E3D" w:rsidTr="00011349">
        <w:trPr>
          <w:trHeight w:val="297"/>
          <w:jc w:val="center"/>
        </w:trPr>
        <w:tc>
          <w:tcPr>
            <w:tcW w:w="672" w:type="dxa"/>
            <w:shd w:val="clear" w:color="auto" w:fill="auto"/>
          </w:tcPr>
          <w:p w:rsidR="00400E3D" w:rsidRPr="00400E3D" w:rsidRDefault="00011349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 xml:space="preserve">Математика </w:t>
            </w:r>
          </w:p>
        </w:tc>
        <w:tc>
          <w:tcPr>
            <w:tcW w:w="2651" w:type="dxa"/>
            <w:shd w:val="clear" w:color="auto" w:fill="auto"/>
          </w:tcPr>
          <w:p w:rsidR="00400E3D" w:rsidRPr="00400E3D" w:rsidRDefault="00011349" w:rsidP="00011349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</w:t>
            </w:r>
            <w:r w:rsidR="00400E3D" w:rsidRPr="00400E3D">
              <w:rPr>
                <w:color w:val="auto"/>
                <w:sz w:val="22"/>
                <w:szCs w:val="24"/>
              </w:rPr>
              <w:t>4,</w:t>
            </w:r>
            <w:r>
              <w:rPr>
                <w:color w:val="auto"/>
                <w:sz w:val="22"/>
                <w:szCs w:val="24"/>
              </w:rPr>
              <w:t>6/3,7</w:t>
            </w:r>
          </w:p>
        </w:tc>
        <w:tc>
          <w:tcPr>
            <w:tcW w:w="1884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12</w:t>
            </w:r>
          </w:p>
        </w:tc>
        <w:tc>
          <w:tcPr>
            <w:tcW w:w="1953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25</w:t>
            </w:r>
          </w:p>
        </w:tc>
      </w:tr>
      <w:tr w:rsidR="00400E3D" w:rsidRPr="00400E3D" w:rsidTr="00011349">
        <w:trPr>
          <w:trHeight w:val="297"/>
          <w:jc w:val="center"/>
        </w:trPr>
        <w:tc>
          <w:tcPr>
            <w:tcW w:w="672" w:type="dxa"/>
            <w:shd w:val="clear" w:color="auto" w:fill="auto"/>
          </w:tcPr>
          <w:p w:rsidR="00400E3D" w:rsidRPr="00400E3D" w:rsidRDefault="00011349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Русский язык</w:t>
            </w:r>
          </w:p>
        </w:tc>
        <w:tc>
          <w:tcPr>
            <w:tcW w:w="2651" w:type="dxa"/>
            <w:shd w:val="clear" w:color="auto" w:fill="auto"/>
          </w:tcPr>
          <w:p w:rsidR="00400E3D" w:rsidRPr="00400E3D" w:rsidRDefault="00F20C66" w:rsidP="00F20C66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29,4/3,9</w:t>
            </w:r>
          </w:p>
        </w:tc>
        <w:tc>
          <w:tcPr>
            <w:tcW w:w="1884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25</w:t>
            </w:r>
          </w:p>
        </w:tc>
        <w:tc>
          <w:tcPr>
            <w:tcW w:w="1953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37</w:t>
            </w:r>
          </w:p>
        </w:tc>
      </w:tr>
      <w:tr w:rsidR="00400E3D" w:rsidRPr="00400E3D" w:rsidTr="00011349">
        <w:trPr>
          <w:trHeight w:val="297"/>
          <w:jc w:val="center"/>
        </w:trPr>
        <w:tc>
          <w:tcPr>
            <w:tcW w:w="672" w:type="dxa"/>
            <w:shd w:val="clear" w:color="auto" w:fill="auto"/>
          </w:tcPr>
          <w:p w:rsidR="00400E3D" w:rsidRPr="00400E3D" w:rsidRDefault="00011349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</w:p>
        </w:tc>
        <w:tc>
          <w:tcPr>
            <w:tcW w:w="2578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 xml:space="preserve">География </w:t>
            </w:r>
          </w:p>
        </w:tc>
        <w:tc>
          <w:tcPr>
            <w:tcW w:w="2651" w:type="dxa"/>
            <w:shd w:val="clear" w:color="auto" w:fill="auto"/>
          </w:tcPr>
          <w:p w:rsidR="00400E3D" w:rsidRPr="00400E3D" w:rsidRDefault="00011349" w:rsidP="00011349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</w:t>
            </w:r>
            <w:r w:rsidR="00400E3D" w:rsidRPr="00400E3D">
              <w:rPr>
                <w:color w:val="auto"/>
                <w:sz w:val="22"/>
                <w:szCs w:val="24"/>
              </w:rPr>
              <w:t>,</w:t>
            </w:r>
            <w:r>
              <w:rPr>
                <w:color w:val="auto"/>
                <w:sz w:val="22"/>
                <w:szCs w:val="24"/>
              </w:rPr>
              <w:t>4/3,6</w:t>
            </w:r>
          </w:p>
        </w:tc>
        <w:tc>
          <w:tcPr>
            <w:tcW w:w="1884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19</w:t>
            </w:r>
          </w:p>
        </w:tc>
        <w:tc>
          <w:tcPr>
            <w:tcW w:w="1953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25</w:t>
            </w:r>
          </w:p>
        </w:tc>
      </w:tr>
      <w:tr w:rsidR="00400E3D" w:rsidRPr="00400E3D" w:rsidTr="00011349">
        <w:trPr>
          <w:trHeight w:val="297"/>
          <w:jc w:val="center"/>
        </w:trPr>
        <w:tc>
          <w:tcPr>
            <w:tcW w:w="672" w:type="dxa"/>
            <w:shd w:val="clear" w:color="auto" w:fill="auto"/>
          </w:tcPr>
          <w:p w:rsidR="00400E3D" w:rsidRPr="00400E3D" w:rsidRDefault="00011349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400E3D" w:rsidRPr="00400E3D" w:rsidRDefault="00011349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Биология</w:t>
            </w:r>
          </w:p>
        </w:tc>
        <w:tc>
          <w:tcPr>
            <w:tcW w:w="2651" w:type="dxa"/>
            <w:shd w:val="clear" w:color="auto" w:fill="auto"/>
          </w:tcPr>
          <w:p w:rsidR="00400E3D" w:rsidRPr="00400E3D" w:rsidRDefault="00F20C66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22,</w:t>
            </w:r>
            <w:r w:rsidR="00400E3D" w:rsidRPr="00400E3D">
              <w:rPr>
                <w:color w:val="auto"/>
                <w:sz w:val="22"/>
                <w:szCs w:val="24"/>
              </w:rPr>
              <w:t>5</w:t>
            </w:r>
            <w:r>
              <w:rPr>
                <w:color w:val="auto"/>
                <w:sz w:val="22"/>
                <w:szCs w:val="24"/>
              </w:rPr>
              <w:t>/3,5</w:t>
            </w:r>
          </w:p>
        </w:tc>
        <w:tc>
          <w:tcPr>
            <w:tcW w:w="1884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31</w:t>
            </w:r>
          </w:p>
        </w:tc>
      </w:tr>
    </w:tbl>
    <w:p w:rsidR="00623FBD" w:rsidRDefault="00623FBD" w:rsidP="00112A85">
      <w:pPr>
        <w:spacing w:after="0" w:line="240" w:lineRule="auto"/>
        <w:jc w:val="center"/>
      </w:pPr>
    </w:p>
    <w:p w:rsidR="001D3AD2" w:rsidRPr="004B7288" w:rsidRDefault="001D3AD2" w:rsidP="001D3AD2">
      <w:pPr>
        <w:spacing w:after="0" w:line="240" w:lineRule="auto"/>
        <w:contextualSpacing/>
        <w:rPr>
          <w:color w:val="auto"/>
          <w:szCs w:val="28"/>
        </w:rPr>
      </w:pPr>
    </w:p>
    <w:p w:rsidR="00746A48" w:rsidRPr="00B87BDF" w:rsidRDefault="00746A48" w:rsidP="001D3AD2">
      <w:pPr>
        <w:spacing w:after="0" w:line="240" w:lineRule="auto"/>
        <w:contextualSpacing/>
        <w:jc w:val="center"/>
        <w:rPr>
          <w:color w:val="auto"/>
          <w:szCs w:val="28"/>
        </w:rPr>
      </w:pPr>
      <w:r w:rsidRPr="00B87BDF">
        <w:rPr>
          <w:color w:val="auto"/>
          <w:szCs w:val="28"/>
        </w:rPr>
        <w:t>Результаты ЕГЭ</w:t>
      </w:r>
      <w:r w:rsidR="005D250F" w:rsidRPr="00B87BDF">
        <w:rPr>
          <w:color w:val="auto"/>
          <w:szCs w:val="28"/>
        </w:rPr>
        <w:t>.</w:t>
      </w:r>
    </w:p>
    <w:p w:rsidR="00746A48" w:rsidRPr="00B87BDF" w:rsidRDefault="00746A48" w:rsidP="00746A48">
      <w:pPr>
        <w:spacing w:after="0" w:line="240" w:lineRule="auto"/>
        <w:ind w:firstLine="425"/>
        <w:contextualSpacing/>
        <w:jc w:val="both"/>
        <w:rPr>
          <w:color w:val="auto"/>
          <w:szCs w:val="28"/>
        </w:rPr>
      </w:pPr>
      <w:r w:rsidRPr="00B87BDF">
        <w:rPr>
          <w:color w:val="auto"/>
          <w:szCs w:val="28"/>
        </w:rPr>
        <w:t>Средний балл по обязательным предметам и предметам по выбору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2532"/>
        <w:gridCol w:w="1951"/>
        <w:gridCol w:w="1851"/>
        <w:gridCol w:w="1919"/>
      </w:tblGrid>
      <w:tr w:rsidR="00400E3D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Кол-во выпускников</w:t>
            </w:r>
          </w:p>
        </w:tc>
        <w:tc>
          <w:tcPr>
            <w:tcW w:w="2387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Предмет</w:t>
            </w:r>
          </w:p>
        </w:tc>
        <w:tc>
          <w:tcPr>
            <w:tcW w:w="183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Средний балл / средняя оценка</w:t>
            </w:r>
          </w:p>
        </w:tc>
        <w:tc>
          <w:tcPr>
            <w:tcW w:w="1745" w:type="dxa"/>
            <w:shd w:val="clear" w:color="auto" w:fill="auto"/>
          </w:tcPr>
          <w:p w:rsid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Минимальный балл</w:t>
            </w:r>
          </w:p>
          <w:p w:rsidR="00F8451C" w:rsidRDefault="00F8451C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F8451C" w:rsidRPr="00400E3D" w:rsidRDefault="00F8451C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??</w:t>
            </w:r>
          </w:p>
        </w:tc>
        <w:tc>
          <w:tcPr>
            <w:tcW w:w="1809" w:type="dxa"/>
            <w:shd w:val="clear" w:color="auto" w:fill="auto"/>
          </w:tcPr>
          <w:p w:rsidR="00400E3D" w:rsidRDefault="00400E3D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Максимальный балл</w:t>
            </w:r>
          </w:p>
          <w:p w:rsidR="00F8451C" w:rsidRDefault="00F8451C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F8451C" w:rsidRPr="00400E3D" w:rsidRDefault="00F8451C" w:rsidP="00400E3D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??</w:t>
            </w:r>
          </w:p>
        </w:tc>
      </w:tr>
      <w:tr w:rsidR="00400E3D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400E3D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Русский язык</w:t>
            </w:r>
          </w:p>
        </w:tc>
        <w:tc>
          <w:tcPr>
            <w:tcW w:w="1839" w:type="dxa"/>
            <w:shd w:val="clear" w:color="auto" w:fill="auto"/>
          </w:tcPr>
          <w:p w:rsidR="00400E3D" w:rsidRPr="00400E3D" w:rsidRDefault="00F20C66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63,3</w:t>
            </w:r>
          </w:p>
        </w:tc>
        <w:tc>
          <w:tcPr>
            <w:tcW w:w="1745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40</w:t>
            </w:r>
          </w:p>
        </w:tc>
        <w:tc>
          <w:tcPr>
            <w:tcW w:w="180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84</w:t>
            </w:r>
          </w:p>
        </w:tc>
      </w:tr>
      <w:tr w:rsidR="00400E3D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Математика (п)</w:t>
            </w:r>
          </w:p>
        </w:tc>
        <w:tc>
          <w:tcPr>
            <w:tcW w:w="183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33</w:t>
            </w:r>
          </w:p>
        </w:tc>
        <w:tc>
          <w:tcPr>
            <w:tcW w:w="1745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-</w:t>
            </w:r>
          </w:p>
        </w:tc>
      </w:tr>
      <w:tr w:rsidR="00400E3D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 xml:space="preserve">Обществознание </w:t>
            </w:r>
          </w:p>
        </w:tc>
        <w:tc>
          <w:tcPr>
            <w:tcW w:w="1839" w:type="dxa"/>
            <w:shd w:val="clear" w:color="auto" w:fill="auto"/>
          </w:tcPr>
          <w:p w:rsidR="00400E3D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37,5</w:t>
            </w:r>
          </w:p>
        </w:tc>
        <w:tc>
          <w:tcPr>
            <w:tcW w:w="1745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39</w:t>
            </w:r>
          </w:p>
        </w:tc>
        <w:tc>
          <w:tcPr>
            <w:tcW w:w="180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53</w:t>
            </w:r>
          </w:p>
        </w:tc>
      </w:tr>
      <w:tr w:rsidR="00400E3D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 xml:space="preserve">История </w:t>
            </w:r>
          </w:p>
        </w:tc>
        <w:tc>
          <w:tcPr>
            <w:tcW w:w="1839" w:type="dxa"/>
            <w:shd w:val="clear" w:color="auto" w:fill="auto"/>
          </w:tcPr>
          <w:p w:rsidR="00400E3D" w:rsidRPr="00400E3D" w:rsidRDefault="00F20C66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6</w:t>
            </w:r>
            <w:r w:rsidR="00400E3D" w:rsidRPr="00400E3D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745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-</w:t>
            </w:r>
          </w:p>
        </w:tc>
      </w:tr>
      <w:tr w:rsidR="00400E3D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Математика (б)</w:t>
            </w:r>
          </w:p>
        </w:tc>
        <w:tc>
          <w:tcPr>
            <w:tcW w:w="1839" w:type="dxa"/>
            <w:shd w:val="clear" w:color="auto" w:fill="auto"/>
          </w:tcPr>
          <w:p w:rsidR="00400E3D" w:rsidRPr="00400E3D" w:rsidRDefault="00F20C66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33/4,5</w:t>
            </w:r>
          </w:p>
        </w:tc>
        <w:tc>
          <w:tcPr>
            <w:tcW w:w="1745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14</w:t>
            </w:r>
          </w:p>
        </w:tc>
        <w:tc>
          <w:tcPr>
            <w:tcW w:w="1809" w:type="dxa"/>
            <w:shd w:val="clear" w:color="auto" w:fill="auto"/>
          </w:tcPr>
          <w:p w:rsidR="00400E3D" w:rsidRPr="00400E3D" w:rsidRDefault="00400E3D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400E3D">
              <w:rPr>
                <w:color w:val="auto"/>
                <w:sz w:val="22"/>
                <w:szCs w:val="24"/>
              </w:rPr>
              <w:t>17</w:t>
            </w:r>
          </w:p>
        </w:tc>
      </w:tr>
      <w:tr w:rsidR="00F8451C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F8451C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F8451C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Химия</w:t>
            </w:r>
          </w:p>
        </w:tc>
        <w:tc>
          <w:tcPr>
            <w:tcW w:w="1839" w:type="dxa"/>
            <w:shd w:val="clear" w:color="auto" w:fill="auto"/>
          </w:tcPr>
          <w:p w:rsidR="00F8451C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69</w:t>
            </w:r>
          </w:p>
        </w:tc>
        <w:tc>
          <w:tcPr>
            <w:tcW w:w="1745" w:type="dxa"/>
            <w:shd w:val="clear" w:color="auto" w:fill="auto"/>
          </w:tcPr>
          <w:p w:rsidR="00F8451C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8451C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</w:p>
        </w:tc>
      </w:tr>
      <w:tr w:rsidR="00F8451C" w:rsidRPr="00400E3D" w:rsidTr="008C6912">
        <w:trPr>
          <w:trHeight w:val="297"/>
          <w:jc w:val="center"/>
        </w:trPr>
        <w:tc>
          <w:tcPr>
            <w:tcW w:w="820" w:type="dxa"/>
            <w:shd w:val="clear" w:color="auto" w:fill="auto"/>
          </w:tcPr>
          <w:p w:rsidR="00F8451C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F8451C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Биология</w:t>
            </w:r>
          </w:p>
        </w:tc>
        <w:tc>
          <w:tcPr>
            <w:tcW w:w="1839" w:type="dxa"/>
            <w:shd w:val="clear" w:color="auto" w:fill="auto"/>
          </w:tcPr>
          <w:p w:rsidR="00F8451C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66</w:t>
            </w:r>
          </w:p>
        </w:tc>
        <w:tc>
          <w:tcPr>
            <w:tcW w:w="1745" w:type="dxa"/>
            <w:shd w:val="clear" w:color="auto" w:fill="auto"/>
          </w:tcPr>
          <w:p w:rsidR="00F8451C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8451C" w:rsidRPr="00400E3D" w:rsidRDefault="00F8451C" w:rsidP="00400E3D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</w:p>
        </w:tc>
      </w:tr>
    </w:tbl>
    <w:p w:rsidR="00746A48" w:rsidRPr="005D250F" w:rsidRDefault="00746A48" w:rsidP="001D3AD2">
      <w:pPr>
        <w:spacing w:after="0" w:line="240" w:lineRule="auto"/>
        <w:contextualSpacing/>
        <w:jc w:val="both"/>
        <w:rPr>
          <w:color w:val="auto"/>
          <w:szCs w:val="28"/>
          <w:lang w:val="en-US"/>
        </w:rPr>
      </w:pPr>
      <w:r w:rsidRPr="005C2818">
        <w:rPr>
          <w:color w:val="auto"/>
          <w:szCs w:val="28"/>
        </w:rPr>
        <w:t>Вывод</w:t>
      </w:r>
      <w:r w:rsidR="005D250F">
        <w:rPr>
          <w:color w:val="auto"/>
          <w:szCs w:val="28"/>
          <w:lang w:val="en-US"/>
        </w:rPr>
        <w:t>:</w:t>
      </w:r>
    </w:p>
    <w:p w:rsidR="00746A48" w:rsidRPr="00746A48" w:rsidRDefault="00746A48" w:rsidP="00746A48">
      <w:pPr>
        <w:spacing w:after="0" w:line="240" w:lineRule="auto"/>
        <w:ind w:firstLine="425"/>
        <w:contextualSpacing/>
        <w:jc w:val="both"/>
        <w:rPr>
          <w:color w:val="auto"/>
          <w:szCs w:val="28"/>
        </w:rPr>
      </w:pPr>
      <w:r w:rsidRPr="00746A48">
        <w:rPr>
          <w:color w:val="auto"/>
          <w:szCs w:val="28"/>
        </w:rPr>
        <w:t>Положительная динамика роста среднего балла – результат системной работы по усилению контроля подготовк</w:t>
      </w:r>
      <w:r w:rsidR="005D250F">
        <w:rPr>
          <w:color w:val="auto"/>
          <w:szCs w:val="28"/>
        </w:rPr>
        <w:t>и</w:t>
      </w:r>
      <w:r w:rsidR="000D1E4D">
        <w:rPr>
          <w:color w:val="auto"/>
          <w:szCs w:val="28"/>
        </w:rPr>
        <w:t xml:space="preserve"> </w:t>
      </w:r>
      <w:r w:rsidR="005D250F">
        <w:rPr>
          <w:color w:val="auto"/>
          <w:szCs w:val="28"/>
        </w:rPr>
        <w:t>об</w:t>
      </w:r>
      <w:r w:rsidRPr="00746A48">
        <w:rPr>
          <w:color w:val="auto"/>
          <w:szCs w:val="28"/>
        </w:rPr>
        <w:t>уча</w:t>
      </w:r>
      <w:r w:rsidR="005D250F">
        <w:rPr>
          <w:color w:val="auto"/>
          <w:szCs w:val="28"/>
        </w:rPr>
        <w:t>ю</w:t>
      </w:r>
      <w:r w:rsidRPr="00746A48">
        <w:rPr>
          <w:color w:val="auto"/>
          <w:szCs w:val="28"/>
        </w:rPr>
        <w:t>щихся к государственной итоговой аттестации.</w:t>
      </w:r>
    </w:p>
    <w:p w:rsidR="00746A48" w:rsidRPr="00DE55DE" w:rsidRDefault="00746A48" w:rsidP="00746A48">
      <w:pPr>
        <w:spacing w:after="0" w:line="240" w:lineRule="auto"/>
        <w:ind w:firstLine="425"/>
        <w:contextualSpacing/>
        <w:jc w:val="both"/>
        <w:rPr>
          <w:color w:val="auto"/>
          <w:szCs w:val="28"/>
        </w:rPr>
      </w:pPr>
      <w:r w:rsidRPr="005C2818">
        <w:rPr>
          <w:color w:val="auto"/>
          <w:szCs w:val="28"/>
        </w:rPr>
        <w:t>Вывод</w:t>
      </w:r>
      <w:r w:rsidR="005D250F" w:rsidRPr="00DE55DE">
        <w:rPr>
          <w:color w:val="auto"/>
          <w:szCs w:val="28"/>
        </w:rPr>
        <w:t>:</w:t>
      </w:r>
    </w:p>
    <w:p w:rsidR="00746A48" w:rsidRPr="00746A48" w:rsidRDefault="00746A48" w:rsidP="00746A48">
      <w:pPr>
        <w:spacing w:after="0" w:line="240" w:lineRule="auto"/>
        <w:ind w:firstLine="425"/>
        <w:contextualSpacing/>
        <w:jc w:val="both"/>
        <w:rPr>
          <w:color w:val="auto"/>
          <w:szCs w:val="28"/>
        </w:rPr>
      </w:pPr>
      <w:r w:rsidRPr="00746A48">
        <w:rPr>
          <w:color w:val="auto"/>
          <w:szCs w:val="28"/>
        </w:rPr>
        <w:lastRenderedPageBreak/>
        <w:t>Наиболее выбираемыми предметами для ЕГЭ являются:</w:t>
      </w:r>
    </w:p>
    <w:p w:rsidR="00746A48" w:rsidRPr="00746A48" w:rsidRDefault="00400E3D" w:rsidP="00746A48">
      <w:pPr>
        <w:numPr>
          <w:ilvl w:val="0"/>
          <w:numId w:val="52"/>
        </w:numPr>
        <w:tabs>
          <w:tab w:val="clear" w:pos="720"/>
          <w:tab w:val="num" w:pos="284"/>
        </w:tabs>
        <w:spacing w:after="0" w:line="240" w:lineRule="auto"/>
        <w:ind w:left="0" w:firstLine="425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обществознание (50</w:t>
      </w:r>
      <w:r w:rsidR="00746A48" w:rsidRPr="00746A48">
        <w:rPr>
          <w:color w:val="auto"/>
          <w:szCs w:val="28"/>
        </w:rPr>
        <w:t xml:space="preserve"> %);</w:t>
      </w:r>
    </w:p>
    <w:p w:rsidR="00746A48" w:rsidRPr="00746A48" w:rsidRDefault="00746A48" w:rsidP="00746A48">
      <w:pPr>
        <w:spacing w:after="0" w:line="240" w:lineRule="auto"/>
        <w:ind w:firstLine="425"/>
        <w:contextualSpacing/>
        <w:jc w:val="both"/>
        <w:rPr>
          <w:color w:val="auto"/>
          <w:szCs w:val="28"/>
        </w:rPr>
      </w:pPr>
      <w:r w:rsidRPr="00746A48">
        <w:rPr>
          <w:color w:val="auto"/>
          <w:szCs w:val="28"/>
        </w:rPr>
        <w:t xml:space="preserve">Таким образом, по результатам государственной итоговой аттестации качество знаний выпускников школы повысилось. </w:t>
      </w:r>
    </w:p>
    <w:p w:rsidR="00EC2031" w:rsidRPr="00EC2031" w:rsidRDefault="00EC2031" w:rsidP="00EC2031"/>
    <w:p w:rsidR="00FC3925" w:rsidRPr="0035203F" w:rsidRDefault="00FC3925" w:rsidP="001216F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89244336"/>
      <w:r w:rsidRPr="0035203F">
        <w:rPr>
          <w:rFonts w:ascii="Times New Roman" w:hAnsi="Times New Roman" w:cs="Times New Roman"/>
          <w:color w:val="000000" w:themeColor="text1"/>
        </w:rPr>
        <w:t>3. Анализ реализации воспитательной деятельности</w:t>
      </w:r>
      <w:bookmarkEnd w:id="8"/>
    </w:p>
    <w:p w:rsidR="001216FA" w:rsidRPr="0035203F" w:rsidRDefault="001216FA" w:rsidP="001216FA">
      <w:pPr>
        <w:spacing w:after="0" w:line="240" w:lineRule="auto"/>
        <w:rPr>
          <w:color w:val="000000" w:themeColor="text1"/>
        </w:rPr>
      </w:pPr>
    </w:p>
    <w:p w:rsidR="00095D53" w:rsidRPr="0035203F" w:rsidRDefault="00095D53" w:rsidP="00095D53">
      <w:pPr>
        <w:spacing w:after="0" w:line="240" w:lineRule="auto"/>
        <w:ind w:firstLine="567"/>
        <w:jc w:val="both"/>
        <w:rPr>
          <w:color w:val="000000" w:themeColor="text1"/>
          <w:szCs w:val="28"/>
        </w:rPr>
      </w:pPr>
      <w:r w:rsidRPr="0035203F">
        <w:rPr>
          <w:b/>
          <w:color w:val="000000" w:themeColor="text1"/>
          <w:szCs w:val="28"/>
        </w:rPr>
        <w:t>Целью  воспитательной деятельности</w:t>
      </w:r>
      <w:r w:rsidRPr="0035203F">
        <w:rPr>
          <w:color w:val="000000" w:themeColor="text1"/>
          <w:szCs w:val="28"/>
        </w:rPr>
        <w:t xml:space="preserve"> является  совершенствование  воспитательной системы школы, направленной на формирование гражданской активной позиции, социализация личности ребенка, формирование его активной жизненной позиции, через развитие системы ученического самоуправления, формирование правовой культуры обучающихся, толерантного отношения к окружающим, внедрению навыков здорового образа жизни и реализация программ по профилактике асоциального поведения.</w:t>
      </w:r>
    </w:p>
    <w:p w:rsidR="00095D53" w:rsidRPr="0035203F" w:rsidRDefault="00095D53" w:rsidP="00095D53">
      <w:pPr>
        <w:spacing w:after="0" w:line="240" w:lineRule="auto"/>
        <w:ind w:firstLine="567"/>
        <w:jc w:val="both"/>
        <w:rPr>
          <w:b/>
          <w:color w:val="000000" w:themeColor="text1"/>
          <w:szCs w:val="28"/>
        </w:rPr>
      </w:pPr>
      <w:r w:rsidRPr="0035203F">
        <w:rPr>
          <w:b/>
          <w:color w:val="000000" w:themeColor="text1"/>
          <w:szCs w:val="28"/>
        </w:rPr>
        <w:t>Поставленная цель достигалась посредством решения текущих задач: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1.Создание воспитательной системы школы, способствующей творческой самореализации обучающихся и тесно взаимосвязанной с их исследовательской деятельностью.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2.Формирование и развитие органов ученического самоуправления в классе и школе.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3.Формирование у обучающихся представления о здоровом образе жизни, развитие системы работы по охране здоровья обучающихся.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4.Развитие внеурочной и дополнительной деятельности обучающихся, направленной на формирование нравственной культуры, их гражданской позиции, расширение кругозора, интеллектуального развития, освоение учебного материала.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5.Формирование и развитие системы работы с родителями (законными представителями) и общественностью.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6. Активизация участия детей в мероприятиях различного уровня.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7.Поддержка и развитие школьных традиций.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8.Формирование у детей гражданско-патриотического сознания, ду</w:t>
      </w:r>
      <w:r w:rsidR="008C3A1E" w:rsidRPr="0035203F">
        <w:rPr>
          <w:color w:val="000000" w:themeColor="text1"/>
          <w:szCs w:val="28"/>
        </w:rPr>
        <w:t>ховно-</w:t>
      </w:r>
      <w:r w:rsidRPr="0035203F">
        <w:rPr>
          <w:color w:val="000000" w:themeColor="text1"/>
          <w:szCs w:val="28"/>
        </w:rPr>
        <w:t>нравственных ценностей гражданина России.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9.Развитие инновационных форм профилактической работы с семьями и детьми, находящимся в трудной жизненной ситуации.</w:t>
      </w: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095D53" w:rsidRPr="0035203F" w:rsidRDefault="00095D53" w:rsidP="00564EE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5203F">
        <w:rPr>
          <w:color w:val="000000" w:themeColor="text1"/>
          <w:szCs w:val="28"/>
        </w:rPr>
        <w:t>Решение основных задач осуществлялось в рамках направлений организации воспитательного процесса школы.</w:t>
      </w:r>
    </w:p>
    <w:p w:rsidR="00095D53" w:rsidRPr="0035203F" w:rsidRDefault="00095D53" w:rsidP="00095D53">
      <w:pPr>
        <w:spacing w:after="0" w:line="240" w:lineRule="auto"/>
        <w:rPr>
          <w:color w:val="000000" w:themeColor="text1"/>
          <w:szCs w:val="28"/>
        </w:rPr>
      </w:pPr>
    </w:p>
    <w:tbl>
      <w:tblPr>
        <w:tblStyle w:val="a4"/>
        <w:tblW w:w="10243" w:type="dxa"/>
        <w:jc w:val="center"/>
        <w:tblLayout w:type="fixed"/>
        <w:tblLook w:val="04A0"/>
      </w:tblPr>
      <w:tblGrid>
        <w:gridCol w:w="1579"/>
        <w:gridCol w:w="2977"/>
        <w:gridCol w:w="5687"/>
      </w:tblGrid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CB4083" w:rsidRPr="0035203F" w:rsidRDefault="00095D53" w:rsidP="003520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Направле</w:t>
            </w:r>
          </w:p>
          <w:p w:rsidR="00CB4083" w:rsidRPr="0035203F" w:rsidRDefault="00095D53" w:rsidP="003520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нияорганиза</w:t>
            </w:r>
          </w:p>
          <w:p w:rsidR="00CB4083" w:rsidRPr="0035203F" w:rsidRDefault="00095D53" w:rsidP="003520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циивоспита</w:t>
            </w:r>
          </w:p>
          <w:p w:rsidR="00095D53" w:rsidRPr="0035203F" w:rsidRDefault="00095D53" w:rsidP="003520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тельного процесса</w:t>
            </w:r>
          </w:p>
        </w:tc>
        <w:tc>
          <w:tcPr>
            <w:tcW w:w="2977" w:type="dxa"/>
            <w:vAlign w:val="center"/>
          </w:tcPr>
          <w:p w:rsidR="00095D53" w:rsidRPr="0035203F" w:rsidRDefault="00095D53" w:rsidP="00045F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5687" w:type="dxa"/>
            <w:vAlign w:val="center"/>
          </w:tcPr>
          <w:p w:rsidR="00095D53" w:rsidRPr="0035203F" w:rsidRDefault="00095D53" w:rsidP="00045F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Практическая реализация</w:t>
            </w: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095D53" w:rsidRPr="0035203F" w:rsidRDefault="00095D53" w:rsidP="00CB40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lastRenderedPageBreak/>
              <w:t>Гражданскопатриотическое воспитание</w:t>
            </w:r>
          </w:p>
        </w:tc>
        <w:tc>
          <w:tcPr>
            <w:tcW w:w="2977" w:type="dxa"/>
          </w:tcPr>
          <w:p w:rsidR="00095D53" w:rsidRPr="0035203F" w:rsidRDefault="005D250F" w:rsidP="00E127E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</w:t>
            </w:r>
            <w:r w:rsidR="00095D53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подростков ценностного отношения к культурно-историческому прошлому России и современной соц</w:t>
            </w: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095D53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ально-экономической и политической жизни страны; уважения к национальным героям, стремления к реализации активной гражданской позиции в социальной практике, осознанного позитивного отношения к патриотическим ценностям, исполнению гражданского долга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095D53" w:rsidRPr="0035203F" w:rsidRDefault="00095D53" w:rsidP="00E127E2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Деяте</w:t>
            </w:r>
            <w:r w:rsidR="00E127E2" w:rsidRPr="0035203F">
              <w:rPr>
                <w:color w:val="000000" w:themeColor="text1"/>
                <w:sz w:val="26"/>
                <w:szCs w:val="26"/>
              </w:rPr>
              <w:t xml:space="preserve">льность  школьного краеведческого музея </w:t>
            </w:r>
          </w:p>
          <w:p w:rsidR="00095D53" w:rsidRPr="0035203F" w:rsidRDefault="00095D53" w:rsidP="00E127E2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Деятельность</w:t>
            </w:r>
            <w:r w:rsidR="00E127E2" w:rsidRPr="0035203F">
              <w:rPr>
                <w:color w:val="000000" w:themeColor="text1"/>
                <w:sz w:val="26"/>
                <w:szCs w:val="26"/>
              </w:rPr>
              <w:t xml:space="preserve">  патриотического клуба следопытов Дорогой отцов»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Уроки Мужества:  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Уроки Мужества ко Дню Героев Отечества  </w:t>
            </w:r>
          </w:p>
          <w:p w:rsidR="00095D53" w:rsidRPr="0035203F" w:rsidRDefault="00E127E2" w:rsidP="00E127E2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Участие в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 xml:space="preserve"> акциях «Свеча памяти», «Бессмертный полк»</w:t>
            </w:r>
            <w:r w:rsidR="00ED22AD">
              <w:rPr>
                <w:color w:val="000000" w:themeColor="text1"/>
                <w:sz w:val="26"/>
                <w:szCs w:val="26"/>
              </w:rPr>
              <w:t xml:space="preserve">, «Синий платочек», </w:t>
            </w:r>
            <w:r w:rsidR="00F93A79">
              <w:rPr>
                <w:color w:val="000000" w:themeColor="text1"/>
                <w:sz w:val="26"/>
                <w:szCs w:val="26"/>
              </w:rPr>
              <w:t>«Дети войны»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Проведение школьных акций:</w:t>
            </w:r>
          </w:p>
          <w:p w:rsidR="00095D53" w:rsidRPr="0035203F" w:rsidRDefault="00095D53" w:rsidP="00095D53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3"/>
              </w:tabs>
              <w:ind w:left="33" w:firstLine="327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«Добрая почта»;</w:t>
            </w:r>
          </w:p>
          <w:p w:rsidR="00095D53" w:rsidRPr="0035203F" w:rsidRDefault="00095D53" w:rsidP="00095D53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3"/>
              </w:tabs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«Георгиевская ленточка»;</w:t>
            </w:r>
          </w:p>
          <w:p w:rsidR="00095D53" w:rsidRPr="0035203F" w:rsidRDefault="00095D53" w:rsidP="00095D53">
            <w:pPr>
              <w:pStyle w:val="a3"/>
              <w:numPr>
                <w:ilvl w:val="0"/>
                <w:numId w:val="62"/>
              </w:numPr>
              <w:tabs>
                <w:tab w:val="clear" w:pos="720"/>
                <w:tab w:val="num" w:pos="33"/>
              </w:tabs>
              <w:ind w:left="33" w:firstLine="327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«Я помню! Я горжусь».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Деятельность  волонтерского движения 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Месячник</w:t>
            </w:r>
            <w:r w:rsidR="005D250F" w:rsidRPr="0035203F">
              <w:rPr>
                <w:color w:val="000000" w:themeColor="text1"/>
                <w:sz w:val="26"/>
                <w:szCs w:val="26"/>
                <w:lang w:val="en-US"/>
              </w:rPr>
              <w:t>,</w:t>
            </w:r>
            <w:r w:rsidRPr="0035203F">
              <w:rPr>
                <w:color w:val="000000" w:themeColor="text1"/>
                <w:sz w:val="26"/>
                <w:szCs w:val="26"/>
              </w:rPr>
              <w:t xml:space="preserve"> посвященный Дню защитника Отечества  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Ме</w:t>
            </w:r>
            <w:r w:rsidR="00F93A79">
              <w:rPr>
                <w:color w:val="000000" w:themeColor="text1"/>
                <w:sz w:val="26"/>
                <w:szCs w:val="26"/>
              </w:rPr>
              <w:t>роприятия, посвященные вхождению</w:t>
            </w:r>
            <w:r w:rsidRPr="0035203F">
              <w:rPr>
                <w:color w:val="000000" w:themeColor="text1"/>
                <w:sz w:val="26"/>
                <w:szCs w:val="26"/>
              </w:rPr>
              <w:t xml:space="preserve"> Крыма и Севастополя в состав РФ  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День солидарности в борьбе с терроризмом  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плана мероприятий правовой и избирательной культуры будущих избирателей</w:t>
            </w:r>
          </w:p>
          <w:p w:rsidR="00095D53" w:rsidRPr="0035203F" w:rsidRDefault="00095D53" w:rsidP="00CB4083">
            <w:pPr>
              <w:tabs>
                <w:tab w:val="left" w:pos="284"/>
              </w:tabs>
              <w:ind w:left="51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095D53" w:rsidRPr="0035203F" w:rsidRDefault="00095D5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Воспитание положительного отношения к труду и творчеству</w:t>
            </w:r>
          </w:p>
        </w:tc>
        <w:tc>
          <w:tcPr>
            <w:tcW w:w="2977" w:type="dxa"/>
          </w:tcPr>
          <w:p w:rsidR="00095D53" w:rsidRPr="0035203F" w:rsidRDefault="00095D53" w:rsidP="00E127E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проф</w:t>
            </w:r>
            <w:r w:rsidR="00070B42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ориентационной компе</w:t>
            </w:r>
            <w:r w:rsidR="005D250F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тентности, </w:t>
            </w: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навыков межличностного делового общения, а также таких качеств личности, как трудолюбие, рациональность, профессиональная этика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плана по профориентационной работе:</w:t>
            </w:r>
          </w:p>
          <w:p w:rsidR="00095D53" w:rsidRPr="0035203F" w:rsidRDefault="00095D53" w:rsidP="00E127E2">
            <w:pPr>
              <w:pStyle w:val="a3"/>
              <w:ind w:left="317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сотрудничес</w:t>
            </w:r>
            <w:r w:rsidR="00E127E2" w:rsidRPr="0035203F">
              <w:rPr>
                <w:color w:val="000000" w:themeColor="text1"/>
                <w:sz w:val="26"/>
                <w:szCs w:val="26"/>
              </w:rPr>
              <w:t>тво с районным Центром занятости населения</w:t>
            </w:r>
            <w:r w:rsidRPr="0035203F">
              <w:rPr>
                <w:color w:val="000000" w:themeColor="text1"/>
                <w:sz w:val="26"/>
                <w:szCs w:val="26"/>
              </w:rPr>
              <w:t>;</w:t>
            </w:r>
          </w:p>
          <w:p w:rsidR="00095D53" w:rsidRPr="0035203F" w:rsidRDefault="00095D53" w:rsidP="00095D53">
            <w:pPr>
              <w:pStyle w:val="a3"/>
              <w:ind w:left="317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индивидуальный образовательный маршрут;</w:t>
            </w:r>
          </w:p>
          <w:p w:rsidR="00095D53" w:rsidRPr="0035203F" w:rsidRDefault="00F93A79" w:rsidP="00095D53">
            <w:pPr>
              <w:pStyle w:val="a3"/>
              <w:ind w:left="31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экскурсии на сельскохозяйственные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 xml:space="preserve"> предприятия;</w:t>
            </w:r>
          </w:p>
          <w:p w:rsidR="00095D53" w:rsidRPr="0035203F" w:rsidRDefault="00095D53" w:rsidP="00095D53">
            <w:pPr>
              <w:pStyle w:val="a3"/>
              <w:ind w:left="317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встречи с представителями ВУЗ города Орла;</w:t>
            </w:r>
          </w:p>
          <w:p w:rsidR="00095D53" w:rsidRPr="0035203F" w:rsidRDefault="00F93A79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месячника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 xml:space="preserve">  профориентации 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«Все профессии нужны, все профессии важны»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CB4083" w:rsidRPr="0035203F" w:rsidRDefault="00095D5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Нравствен</w:t>
            </w:r>
          </w:p>
          <w:p w:rsidR="00095D53" w:rsidRPr="0035203F" w:rsidRDefault="00095D5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ное и духовное воспитание</w:t>
            </w:r>
          </w:p>
        </w:tc>
        <w:tc>
          <w:tcPr>
            <w:tcW w:w="2977" w:type="dxa"/>
          </w:tcPr>
          <w:p w:rsidR="00095D53" w:rsidRPr="0035203F" w:rsidRDefault="00095D53" w:rsidP="00E127E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Воспитание уважения к культуре и традициям своего народа, бережного отношения к национальным ценностям, на осознание ценности человеческой жизни и уникальности каждого человека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095D53" w:rsidRPr="0035203F" w:rsidRDefault="00E127E2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Неделя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 xml:space="preserve"> инклюзивного образования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Уроки доброты:</w:t>
            </w:r>
          </w:p>
          <w:p w:rsidR="00095D53" w:rsidRPr="0035203F" w:rsidRDefault="00095D53" w:rsidP="00CB4083">
            <w:pPr>
              <w:ind w:left="360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«Самый большой Урок в Мире» </w:t>
            </w:r>
          </w:p>
          <w:p w:rsidR="00095D53" w:rsidRPr="0035203F" w:rsidRDefault="00095D53" w:rsidP="00CB4083">
            <w:pPr>
              <w:ind w:left="360"/>
              <w:jc w:val="both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«Все люди нуждаются в поддержке и дружбе ровесников» </w:t>
            </w:r>
          </w:p>
          <w:p w:rsidR="00095D53" w:rsidRPr="0035203F" w:rsidRDefault="00095D53" w:rsidP="00CB4083">
            <w:pPr>
              <w:pStyle w:val="af1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программ внеурочной деятельности духовно – нравственной направленности:</w:t>
            </w:r>
          </w:p>
          <w:p w:rsidR="00095D53" w:rsidRPr="0035203F" w:rsidRDefault="00095D53" w:rsidP="00CB4083">
            <w:pPr>
              <w:pStyle w:val="af1"/>
              <w:rPr>
                <w:color w:val="000000" w:themeColor="text1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«Основы духовно – нравственной культ</w:t>
            </w:r>
            <w:r w:rsidR="00E127E2" w:rsidRPr="0035203F">
              <w:rPr>
                <w:color w:val="000000" w:themeColor="text1"/>
                <w:sz w:val="26"/>
                <w:szCs w:val="26"/>
              </w:rPr>
              <w:t>уры народов России» (5 кл.), Духовное краеведение Орловского края (6-7 кл.)</w:t>
            </w:r>
            <w:r w:rsidR="00F5634F" w:rsidRPr="0035203F">
              <w:rPr>
                <w:color w:val="000000" w:themeColor="text1"/>
                <w:sz w:val="26"/>
                <w:szCs w:val="26"/>
              </w:rPr>
              <w:t>, Казачество: история, традиции, перспективы (5-6 кл.)</w:t>
            </w:r>
          </w:p>
        </w:tc>
      </w:tr>
      <w:tr w:rsidR="00CB4083" w:rsidRPr="0035203F" w:rsidTr="00CB4083">
        <w:trPr>
          <w:jc w:val="center"/>
        </w:trPr>
        <w:tc>
          <w:tcPr>
            <w:tcW w:w="1579" w:type="dxa"/>
            <w:vAlign w:val="center"/>
          </w:tcPr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CB40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Интеллек</w:t>
            </w:r>
          </w:p>
          <w:p w:rsidR="00CB4083" w:rsidRPr="0035203F" w:rsidRDefault="00CB4083" w:rsidP="00CB40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туальное воспитание</w:t>
            </w: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4083" w:rsidRPr="0035203F" w:rsidRDefault="00CB4083" w:rsidP="00E127E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Формирование интеллектуальной деятельности, представлений о содержании, ценности и безопасности </w:t>
            </w: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современного информационного пространства, интереса к интеллектуальному овладению материальными и духовными достижениями человечества, к достижению личного успеха в жизни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CB4083" w:rsidRPr="0035203F" w:rsidRDefault="00CB4083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lastRenderedPageBreak/>
              <w:t xml:space="preserve">Реализация программы работы с одаренными детьми.   </w:t>
            </w:r>
          </w:p>
          <w:p w:rsidR="00CB4083" w:rsidRPr="0035203F" w:rsidRDefault="00CB4083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Организация и проведение школьных научно-практических конференций. </w:t>
            </w:r>
          </w:p>
          <w:p w:rsidR="00CB4083" w:rsidRPr="0035203F" w:rsidRDefault="00CB4083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Конкурсное движение и олимпиады (муниципальный, региональный уровни). </w:t>
            </w:r>
          </w:p>
          <w:p w:rsidR="00CB4083" w:rsidRPr="0035203F" w:rsidRDefault="00CB4083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lastRenderedPageBreak/>
              <w:t>Реализация программ внеурочной деятельности общеинтеллектуальной направленности:</w:t>
            </w:r>
          </w:p>
          <w:p w:rsidR="00CB4083" w:rsidRPr="0035203F" w:rsidRDefault="00B54D26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Кружки:</w:t>
            </w:r>
            <w:r w:rsidR="00CB4083" w:rsidRPr="0035203F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F5634F" w:rsidRPr="0035203F">
              <w:rPr>
                <w:color w:val="000000" w:themeColor="text1"/>
                <w:sz w:val="26"/>
                <w:szCs w:val="26"/>
              </w:rPr>
              <w:t>Геометрия вокруг нас</w:t>
            </w:r>
            <w:r w:rsidR="00CB4083" w:rsidRPr="0035203F">
              <w:rPr>
                <w:color w:val="000000" w:themeColor="text1"/>
                <w:sz w:val="26"/>
                <w:szCs w:val="26"/>
              </w:rPr>
              <w:t>» (7</w:t>
            </w:r>
            <w:r w:rsidR="00F5634F" w:rsidRPr="0035203F">
              <w:rPr>
                <w:color w:val="000000" w:themeColor="text1"/>
                <w:sz w:val="26"/>
                <w:szCs w:val="26"/>
              </w:rPr>
              <w:t>, 8</w:t>
            </w:r>
            <w:r w:rsidRPr="0035203F">
              <w:rPr>
                <w:color w:val="000000" w:themeColor="text1"/>
                <w:sz w:val="26"/>
                <w:szCs w:val="26"/>
              </w:rPr>
              <w:t>кл.</w:t>
            </w:r>
            <w:r w:rsidR="00CB4083" w:rsidRPr="0035203F">
              <w:rPr>
                <w:color w:val="000000" w:themeColor="text1"/>
                <w:sz w:val="26"/>
                <w:szCs w:val="26"/>
              </w:rPr>
              <w:t>)</w:t>
            </w:r>
          </w:p>
          <w:p w:rsidR="00B54D26" w:rsidRPr="0035203F" w:rsidRDefault="00B54D26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Природа родного края (6 кл.)</w:t>
            </w:r>
          </w:p>
          <w:p w:rsidR="00B54D26" w:rsidRPr="0035203F" w:rsidRDefault="00B54D26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Клуб путешественников (5, 7,8 кл.)</w:t>
            </w:r>
          </w:p>
          <w:p w:rsidR="00B54D26" w:rsidRPr="0035203F" w:rsidRDefault="00B54D26" w:rsidP="00F5634F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Наглядная геометрия (5,6 кл.)</w:t>
            </w:r>
          </w:p>
          <w:p w:rsidR="00B54D26" w:rsidRPr="0035203F" w:rsidRDefault="00B54D26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Решение задач по алгебре (8 кл.)</w:t>
            </w:r>
          </w:p>
          <w:p w:rsidR="00B54D26" w:rsidRPr="0035203F" w:rsidRDefault="00B54D26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За страницами учебника  математики (7 кл.) Искусство слова (8 кл.)</w:t>
            </w:r>
          </w:p>
          <w:p w:rsidR="00B54D26" w:rsidRPr="0035203F" w:rsidRDefault="00B54D26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Обеспечение жизнедеятельности человека в природной среде (6 кл.)</w:t>
            </w:r>
            <w:r w:rsidR="00CB4083" w:rsidRPr="0035203F">
              <w:rPr>
                <w:color w:val="000000" w:themeColor="text1"/>
                <w:sz w:val="26"/>
                <w:szCs w:val="26"/>
              </w:rPr>
              <w:tab/>
            </w:r>
          </w:p>
          <w:p w:rsidR="00CB4083" w:rsidRPr="0035203F" w:rsidRDefault="00CB4083" w:rsidP="00F563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CB4083" w:rsidRPr="0035203F" w:rsidRDefault="00095D5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lastRenderedPageBreak/>
              <w:t>Здоровье-сберегаю</w:t>
            </w:r>
          </w:p>
          <w:p w:rsidR="00095D53" w:rsidRPr="0035203F" w:rsidRDefault="00095D5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щее воспитание</w:t>
            </w:r>
          </w:p>
        </w:tc>
        <w:tc>
          <w:tcPr>
            <w:tcW w:w="2977" w:type="dxa"/>
          </w:tcPr>
          <w:p w:rsidR="00095D53" w:rsidRPr="0035203F" w:rsidRDefault="00095D53" w:rsidP="00B54D2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культуры здорового образа жизни, ценностных представлений о физическом здоровье, ценности духовного и нравственного здоровья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095D53" w:rsidRPr="0035203F" w:rsidRDefault="00095D53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программ внеурочной деятельности.</w:t>
            </w:r>
          </w:p>
          <w:p w:rsidR="00095D53" w:rsidRPr="0035203F" w:rsidRDefault="00095D53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плана профилактики суицидального поведения.</w:t>
            </w:r>
          </w:p>
          <w:p w:rsidR="00095D53" w:rsidRPr="0035203F" w:rsidRDefault="00B54D26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Проведение месячников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>, акций  по ЗОЖ:</w:t>
            </w:r>
          </w:p>
          <w:p w:rsidR="00095D53" w:rsidRPr="0035203F" w:rsidRDefault="00095D53" w:rsidP="00B54D26">
            <w:pPr>
              <w:pStyle w:val="a3"/>
              <w:numPr>
                <w:ilvl w:val="0"/>
                <w:numId w:val="55"/>
              </w:numPr>
              <w:ind w:left="441" w:hanging="279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«Нет наркотикам и СПИДу!»</w:t>
            </w:r>
          </w:p>
          <w:p w:rsidR="00095D53" w:rsidRPr="0035203F" w:rsidRDefault="00095D53" w:rsidP="00B54D26">
            <w:pPr>
              <w:pStyle w:val="a3"/>
              <w:numPr>
                <w:ilvl w:val="0"/>
                <w:numId w:val="55"/>
              </w:numPr>
              <w:ind w:left="441" w:hanging="279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« Стоп ВИЧ »  </w:t>
            </w:r>
          </w:p>
          <w:p w:rsidR="00095D53" w:rsidRPr="0035203F" w:rsidRDefault="00095D53" w:rsidP="00B54D26">
            <w:pPr>
              <w:pStyle w:val="a3"/>
              <w:numPr>
                <w:ilvl w:val="0"/>
                <w:numId w:val="55"/>
              </w:numPr>
              <w:ind w:left="441" w:hanging="279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дни Здоровья (в течение года)</w:t>
            </w:r>
          </w:p>
          <w:p w:rsidR="00095D53" w:rsidRPr="0035203F" w:rsidRDefault="00095D53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Мероприятия  волонтерского школьного движения по пропаганде ЗОЖ:</w:t>
            </w:r>
          </w:p>
          <w:p w:rsidR="00095D53" w:rsidRPr="0035203F" w:rsidRDefault="00095D53" w:rsidP="00B54D26">
            <w:pPr>
              <w:pStyle w:val="a3"/>
              <w:numPr>
                <w:ilvl w:val="0"/>
                <w:numId w:val="56"/>
              </w:numPr>
              <w:ind w:left="441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акция «Мой выбор – здоровье»</w:t>
            </w:r>
          </w:p>
          <w:p w:rsidR="00095D53" w:rsidRPr="0035203F" w:rsidRDefault="00095D53" w:rsidP="00B54D26">
            <w:pPr>
              <w:pStyle w:val="a3"/>
              <w:numPr>
                <w:ilvl w:val="0"/>
                <w:numId w:val="56"/>
              </w:numPr>
              <w:ind w:left="441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Распространение памяток и буклетов </w:t>
            </w:r>
            <w:r w:rsidR="00B54D26" w:rsidRPr="0035203F">
              <w:rPr>
                <w:color w:val="000000" w:themeColor="text1"/>
                <w:sz w:val="26"/>
                <w:szCs w:val="26"/>
              </w:rPr>
              <w:t>«О</w:t>
            </w:r>
            <w:r w:rsidRPr="0035203F">
              <w:rPr>
                <w:color w:val="000000" w:themeColor="text1"/>
                <w:sz w:val="26"/>
                <w:szCs w:val="26"/>
              </w:rPr>
              <w:t xml:space="preserve"> вредных привычках</w:t>
            </w:r>
            <w:r w:rsidR="00B54D26" w:rsidRPr="0035203F">
              <w:rPr>
                <w:color w:val="000000" w:themeColor="text1"/>
                <w:sz w:val="26"/>
                <w:szCs w:val="26"/>
              </w:rPr>
              <w:t>», «Ч</w:t>
            </w:r>
            <w:r w:rsidRPr="0035203F">
              <w:rPr>
                <w:color w:val="000000" w:themeColor="text1"/>
                <w:sz w:val="26"/>
                <w:szCs w:val="26"/>
              </w:rPr>
              <w:t>то такое ВИЧ?</w:t>
            </w:r>
            <w:r w:rsidR="00B54D26" w:rsidRPr="0035203F">
              <w:rPr>
                <w:color w:val="000000" w:themeColor="text1"/>
                <w:sz w:val="26"/>
                <w:szCs w:val="26"/>
              </w:rPr>
              <w:t>»</w:t>
            </w:r>
          </w:p>
          <w:p w:rsidR="00095D53" w:rsidRPr="0035203F" w:rsidRDefault="00095D53" w:rsidP="00B54D26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программ внеурочной деятельности спортивно – оздоровительной  направленности:</w:t>
            </w:r>
          </w:p>
          <w:p w:rsidR="00095D53" w:rsidRPr="0035203F" w:rsidRDefault="00095D53" w:rsidP="00B54D26">
            <w:pPr>
              <w:pStyle w:val="a3"/>
              <w:numPr>
                <w:ilvl w:val="0"/>
                <w:numId w:val="61"/>
              </w:numPr>
              <w:tabs>
                <w:tab w:val="clear" w:pos="720"/>
                <w:tab w:val="num" w:pos="33"/>
              </w:tabs>
              <w:ind w:left="300" w:hanging="141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секция «</w:t>
            </w:r>
            <w:r w:rsidR="00B54D26" w:rsidRPr="0035203F">
              <w:rPr>
                <w:color w:val="000000" w:themeColor="text1"/>
                <w:sz w:val="26"/>
                <w:szCs w:val="26"/>
              </w:rPr>
              <w:t>Волейбол</w:t>
            </w:r>
            <w:r w:rsidRPr="0035203F">
              <w:rPr>
                <w:color w:val="000000" w:themeColor="text1"/>
                <w:sz w:val="26"/>
                <w:szCs w:val="26"/>
              </w:rPr>
              <w:t>»</w:t>
            </w:r>
            <w:r w:rsidR="00CB4083" w:rsidRPr="0035203F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35203F">
              <w:rPr>
                <w:color w:val="000000" w:themeColor="text1"/>
                <w:sz w:val="26"/>
                <w:szCs w:val="26"/>
              </w:rPr>
              <w:t>6</w:t>
            </w:r>
            <w:r w:rsidR="00EF1AB5" w:rsidRPr="0035203F">
              <w:rPr>
                <w:color w:val="000000" w:themeColor="text1"/>
                <w:sz w:val="26"/>
                <w:szCs w:val="26"/>
              </w:rPr>
              <w:t>-11</w:t>
            </w:r>
            <w:r w:rsidRPr="0035203F">
              <w:rPr>
                <w:color w:val="000000" w:themeColor="text1"/>
                <w:sz w:val="26"/>
                <w:szCs w:val="26"/>
              </w:rPr>
              <w:t xml:space="preserve"> кл</w:t>
            </w:r>
            <w:r w:rsidR="00CB4083" w:rsidRPr="0035203F">
              <w:rPr>
                <w:color w:val="000000" w:themeColor="text1"/>
                <w:sz w:val="26"/>
                <w:szCs w:val="26"/>
              </w:rPr>
              <w:t>ассы</w:t>
            </w:r>
            <w:r w:rsidRPr="0035203F">
              <w:rPr>
                <w:color w:val="000000" w:themeColor="text1"/>
                <w:sz w:val="26"/>
                <w:szCs w:val="26"/>
              </w:rPr>
              <w:t>)</w:t>
            </w:r>
          </w:p>
          <w:p w:rsidR="00EF1AB5" w:rsidRPr="0035203F" w:rsidRDefault="00EF1AB5" w:rsidP="00B54D26">
            <w:pPr>
              <w:pStyle w:val="a3"/>
              <w:numPr>
                <w:ilvl w:val="0"/>
                <w:numId w:val="61"/>
              </w:numPr>
              <w:tabs>
                <w:tab w:val="clear" w:pos="720"/>
                <w:tab w:val="num" w:pos="33"/>
              </w:tabs>
              <w:ind w:left="300" w:hanging="141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кружки внеурочной деятельности «В мире спортивных игр» (5-9 кл.), «Игровая деятельность» (1-4 кл.)</w:t>
            </w:r>
          </w:p>
          <w:p w:rsidR="00095D53" w:rsidRPr="0035203F" w:rsidRDefault="00095D53" w:rsidP="00EF1AB5">
            <w:pPr>
              <w:pStyle w:val="a3"/>
              <w:ind w:left="300"/>
              <w:rPr>
                <w:color w:val="000000" w:themeColor="text1"/>
                <w:sz w:val="26"/>
                <w:szCs w:val="26"/>
              </w:rPr>
            </w:pPr>
          </w:p>
        </w:tc>
      </w:tr>
      <w:tr w:rsidR="00CB4083" w:rsidRPr="0035203F" w:rsidTr="00CB4083">
        <w:trPr>
          <w:jc w:val="center"/>
        </w:trPr>
        <w:tc>
          <w:tcPr>
            <w:tcW w:w="1579" w:type="dxa"/>
            <w:vAlign w:val="center"/>
          </w:tcPr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CB40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Культуро-творческое и эстетичес</w:t>
            </w:r>
          </w:p>
          <w:p w:rsidR="00CB4083" w:rsidRPr="0035203F" w:rsidRDefault="00CB4083" w:rsidP="00CB40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кое воспитание</w:t>
            </w: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B4083" w:rsidRPr="0035203F" w:rsidRDefault="00CB4083" w:rsidP="00095D5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4083" w:rsidRPr="0035203F" w:rsidRDefault="00CB4083" w:rsidP="00EF1AB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культуроосвоения и культуросозидания, направленных на активизацию приобщения подростков к достижениям общечеловеческой и национальной культуры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CB4083" w:rsidRPr="0035203F" w:rsidRDefault="00CB4083" w:rsidP="00EF1AB5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плана по гармонизации межнациональных и межконфессиональных отношений</w:t>
            </w:r>
          </w:p>
          <w:p w:rsidR="00EF1AB5" w:rsidRPr="0035203F" w:rsidRDefault="00CB4083" w:rsidP="00EF1AB5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«День слав</w:t>
            </w:r>
            <w:r w:rsidR="00EF1AB5" w:rsidRPr="0035203F">
              <w:rPr>
                <w:color w:val="000000" w:themeColor="text1"/>
                <w:sz w:val="26"/>
                <w:szCs w:val="26"/>
              </w:rPr>
              <w:t>янской письменности и культуры»</w:t>
            </w:r>
          </w:p>
          <w:p w:rsidR="00CB4083" w:rsidRPr="0035203F" w:rsidRDefault="00CB4083" w:rsidP="00EF1AB5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программ</w:t>
            </w:r>
            <w:r w:rsidR="00EF1AB5" w:rsidRPr="0035203F">
              <w:rPr>
                <w:color w:val="000000" w:themeColor="text1"/>
                <w:sz w:val="26"/>
                <w:szCs w:val="26"/>
              </w:rPr>
              <w:t>ы</w:t>
            </w:r>
            <w:r w:rsidRPr="0035203F">
              <w:rPr>
                <w:color w:val="000000" w:themeColor="text1"/>
                <w:sz w:val="26"/>
                <w:szCs w:val="26"/>
              </w:rPr>
              <w:t xml:space="preserve"> внеуроч</w:t>
            </w:r>
            <w:r w:rsidR="00EF1AB5" w:rsidRPr="0035203F">
              <w:rPr>
                <w:color w:val="000000" w:themeColor="text1"/>
                <w:sz w:val="26"/>
                <w:szCs w:val="26"/>
              </w:rPr>
              <w:t>ной деятельности общекультурной</w:t>
            </w:r>
            <w:r w:rsidRPr="0035203F">
              <w:rPr>
                <w:color w:val="000000" w:themeColor="text1"/>
                <w:sz w:val="26"/>
                <w:szCs w:val="26"/>
              </w:rPr>
              <w:t xml:space="preserve">   направленности:</w:t>
            </w:r>
          </w:p>
          <w:p w:rsidR="00EF1AB5" w:rsidRPr="0035203F" w:rsidRDefault="0095195D" w:rsidP="00EF1AB5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«</w:t>
            </w:r>
            <w:r w:rsidR="00EF1AB5" w:rsidRPr="0035203F">
              <w:rPr>
                <w:color w:val="000000" w:themeColor="text1"/>
                <w:sz w:val="26"/>
                <w:szCs w:val="26"/>
              </w:rPr>
              <w:t>Театральная студия</w:t>
            </w:r>
            <w:r w:rsidRPr="0035203F">
              <w:rPr>
                <w:color w:val="000000" w:themeColor="text1"/>
                <w:sz w:val="26"/>
                <w:szCs w:val="26"/>
              </w:rPr>
              <w:t>»</w:t>
            </w:r>
            <w:r w:rsidR="00EF1AB5" w:rsidRPr="0035203F">
              <w:rPr>
                <w:color w:val="000000" w:themeColor="text1"/>
                <w:sz w:val="26"/>
                <w:szCs w:val="26"/>
              </w:rPr>
              <w:t xml:space="preserve"> (8 кл.)</w:t>
            </w:r>
          </w:p>
          <w:p w:rsidR="00EF1AB5" w:rsidRPr="0035203F" w:rsidRDefault="00C87750" w:rsidP="00EF1AB5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программы ДО «Дымковская игрушка»</w:t>
            </w:r>
            <w:r w:rsidR="0095195D" w:rsidRPr="0035203F">
              <w:rPr>
                <w:color w:val="000000" w:themeColor="text1"/>
                <w:sz w:val="26"/>
                <w:szCs w:val="26"/>
              </w:rPr>
              <w:t xml:space="preserve"> (9-11 кл.)</w:t>
            </w:r>
          </w:p>
          <w:p w:rsidR="00CB4083" w:rsidRPr="0035203F" w:rsidRDefault="00CB4083" w:rsidP="00EF1AB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CB4083" w:rsidRPr="0035203F" w:rsidRDefault="00095D53" w:rsidP="00095D5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5203F">
              <w:rPr>
                <w:bCs/>
                <w:iCs/>
                <w:color w:val="000000" w:themeColor="text1"/>
                <w:sz w:val="26"/>
                <w:szCs w:val="26"/>
              </w:rPr>
              <w:t>Правовое воспитание и культура безопаснос</w:t>
            </w:r>
          </w:p>
          <w:p w:rsidR="00095D53" w:rsidRPr="0035203F" w:rsidRDefault="00095D53" w:rsidP="00095D5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5203F">
              <w:rPr>
                <w:bCs/>
                <w:iCs/>
                <w:color w:val="000000" w:themeColor="text1"/>
                <w:sz w:val="26"/>
                <w:szCs w:val="26"/>
              </w:rPr>
              <w:t>ти</w:t>
            </w:r>
          </w:p>
        </w:tc>
        <w:tc>
          <w:tcPr>
            <w:tcW w:w="2977" w:type="dxa"/>
          </w:tcPr>
          <w:p w:rsidR="00095D53" w:rsidRPr="0035203F" w:rsidRDefault="00095D53" w:rsidP="009519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правовой культуры, представлений об основных правах и обя</w:t>
            </w:r>
            <w:r w:rsidR="004674D8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занностях, </w:t>
            </w: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принципах демократии, об уважении к правам </w:t>
            </w: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человека и свободе личности, развитие навыков безопасности и формирования безопасной среды в школе, в быту, на отдыхе, формирование представлений об информационной безопасности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95D53" w:rsidRPr="0035203F" w:rsidRDefault="00095D53" w:rsidP="00C462A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87" w:type="dxa"/>
          </w:tcPr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lastRenderedPageBreak/>
              <w:t xml:space="preserve">Неделя правовых знаний  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Всероссийский день помощи детям </w:t>
            </w:r>
          </w:p>
          <w:p w:rsidR="00095D53" w:rsidRPr="0035203F" w:rsidRDefault="0095195D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Реализация  плана 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>«Противодействие коррупции через образование» (по формированию у обучающихся антикоррупционного мировоззрения)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Проведение правового месячника «Подросток </w:t>
            </w:r>
            <w:r w:rsidRPr="0035203F">
              <w:rPr>
                <w:color w:val="000000" w:themeColor="text1"/>
                <w:sz w:val="26"/>
                <w:szCs w:val="26"/>
              </w:rPr>
              <w:lastRenderedPageBreak/>
              <w:t>под защитой закона»</w:t>
            </w:r>
          </w:p>
          <w:p w:rsidR="00095D53" w:rsidRPr="0035203F" w:rsidRDefault="0095195D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>рофилактика детского дорожно-транспортного травматизма</w:t>
            </w:r>
          </w:p>
          <w:p w:rsidR="00CB408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комплексного плана по профилактики вовлечения обучающихся в потребление наркотических средств.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Месячник «Внимание – дети»  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Реализация плана по противодействию экстремизма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Ре</w:t>
            </w:r>
            <w:r w:rsidR="0095195D" w:rsidRPr="0035203F">
              <w:rPr>
                <w:color w:val="000000" w:themeColor="text1"/>
                <w:sz w:val="26"/>
                <w:szCs w:val="26"/>
              </w:rPr>
              <w:t>ализация мероприятий «Безопасность в сети Интернет»</w:t>
            </w: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095D53" w:rsidRPr="0035203F" w:rsidRDefault="00095D53" w:rsidP="00095D5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5203F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Воспитание семейных ценностей</w:t>
            </w:r>
          </w:p>
        </w:tc>
        <w:tc>
          <w:tcPr>
            <w:tcW w:w="2977" w:type="dxa"/>
          </w:tcPr>
          <w:p w:rsidR="00095D53" w:rsidRPr="0035203F" w:rsidRDefault="00095D53" w:rsidP="009519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активного сотрудничества школы и семьи в вопросах воспитания и социализации обучающихся. Привлечение родителей к участию в управлении общеобразовательной организацией. Повышение статуса родительства и уровня социальной активности семей на основе межведомственного взаимодействия и социального партнерства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Содержание сотрудничества классного руководителя с родителями (законными представителями) включает три основных направления:</w:t>
            </w:r>
          </w:p>
          <w:p w:rsidR="00095D53" w:rsidRPr="0035203F" w:rsidRDefault="00095D53" w:rsidP="0095195D">
            <w:pPr>
              <w:numPr>
                <w:ilvl w:val="0"/>
                <w:numId w:val="53"/>
              </w:numPr>
              <w:tabs>
                <w:tab w:val="clear" w:pos="720"/>
                <w:tab w:val="num" w:pos="34"/>
              </w:tabs>
              <w:ind w:left="34" w:firstLine="326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психолого-педагогическое просвещение родителей;</w:t>
            </w:r>
          </w:p>
          <w:p w:rsidR="00095D53" w:rsidRPr="0035203F" w:rsidRDefault="00095D53" w:rsidP="0095195D">
            <w:pPr>
              <w:numPr>
                <w:ilvl w:val="0"/>
                <w:numId w:val="53"/>
              </w:numPr>
              <w:tabs>
                <w:tab w:val="clear" w:pos="720"/>
                <w:tab w:val="num" w:pos="34"/>
              </w:tabs>
              <w:ind w:left="34" w:firstLine="326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вовлечение родителей в учебно-воспитательный процесс;</w:t>
            </w:r>
          </w:p>
          <w:p w:rsidR="00095D53" w:rsidRPr="0035203F" w:rsidRDefault="00095D53" w:rsidP="0095195D">
            <w:pPr>
              <w:numPr>
                <w:ilvl w:val="0"/>
                <w:numId w:val="53"/>
              </w:numPr>
              <w:tabs>
                <w:tab w:val="clear" w:pos="720"/>
                <w:tab w:val="num" w:pos="34"/>
              </w:tabs>
              <w:ind w:left="34" w:firstLine="326"/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участие семей обучающихся в управлении учебно-воспитательным процессом в школе.</w:t>
            </w:r>
          </w:p>
        </w:tc>
      </w:tr>
      <w:tr w:rsidR="00095D53" w:rsidRPr="0035203F" w:rsidTr="00CB4083">
        <w:trPr>
          <w:jc w:val="center"/>
        </w:trPr>
        <w:tc>
          <w:tcPr>
            <w:tcW w:w="1579" w:type="dxa"/>
            <w:vAlign w:val="center"/>
          </w:tcPr>
          <w:p w:rsidR="00095D53" w:rsidRPr="0035203F" w:rsidRDefault="00095D53" w:rsidP="00095D5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5203F">
              <w:rPr>
                <w:bCs/>
                <w:iCs/>
                <w:color w:val="000000" w:themeColor="text1"/>
                <w:sz w:val="26"/>
                <w:szCs w:val="26"/>
              </w:rPr>
              <w:t>Экологическое воспитание</w:t>
            </w:r>
          </w:p>
          <w:p w:rsidR="00095D53" w:rsidRPr="0035203F" w:rsidRDefault="00095D53" w:rsidP="00095D53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095D53" w:rsidRPr="0035203F" w:rsidRDefault="00095D53" w:rsidP="009519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ценностного отношения к природе, окружающей среде, бережного отношения к процессу освоения природных ресурсов; формирование условий для взаимодействия учащихся с окружающей средой и ее сохранение</w:t>
            </w:r>
            <w:r w:rsidR="003475C7" w:rsidRPr="003520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87" w:type="dxa"/>
          </w:tcPr>
          <w:p w:rsidR="00095D53" w:rsidRPr="0035203F" w:rsidRDefault="00B60862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Акция «Посадисвое 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>дерево!»</w:t>
            </w:r>
          </w:p>
          <w:p w:rsidR="00B60862" w:rsidRPr="0035203F" w:rsidRDefault="00B60862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Проведение экологического двухмесячника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Экологические субботники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Акция «Чистота и порядок – дело наших рук» по благоустройству территории школы и прилегающей зоны санитарной ответственности  </w:t>
            </w:r>
          </w:p>
          <w:p w:rsidR="00095D53" w:rsidRPr="0035203F" w:rsidRDefault="00095D53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 xml:space="preserve">Акция «Дни защиты от экологической опасности»  </w:t>
            </w:r>
          </w:p>
          <w:p w:rsidR="00095D53" w:rsidRPr="0035203F" w:rsidRDefault="00B60862" w:rsidP="0095195D">
            <w:pPr>
              <w:rPr>
                <w:color w:val="000000" w:themeColor="text1"/>
                <w:sz w:val="26"/>
                <w:szCs w:val="26"/>
              </w:rPr>
            </w:pPr>
            <w:r w:rsidRPr="0035203F">
              <w:rPr>
                <w:color w:val="000000" w:themeColor="text1"/>
                <w:sz w:val="26"/>
                <w:szCs w:val="26"/>
              </w:rPr>
              <w:t>Акция «Школьный двор</w:t>
            </w:r>
            <w:r w:rsidR="00095D53" w:rsidRPr="0035203F">
              <w:rPr>
                <w:color w:val="000000" w:themeColor="text1"/>
                <w:sz w:val="26"/>
                <w:szCs w:val="26"/>
              </w:rPr>
              <w:t>»</w:t>
            </w:r>
            <w:r w:rsidR="003475C7" w:rsidRPr="0035203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CB4083" w:rsidRPr="0035203F" w:rsidRDefault="00CB4083" w:rsidP="00564EE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bookmarkStart w:id="9" w:name="bookmark0"/>
    </w:p>
    <w:p w:rsidR="00095D53" w:rsidRPr="0035203F" w:rsidRDefault="00095D53" w:rsidP="00564EE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35203F">
        <w:rPr>
          <w:bCs/>
          <w:color w:val="000000" w:themeColor="text1"/>
          <w:szCs w:val="28"/>
        </w:rPr>
        <w:t xml:space="preserve">Уровень занятости </w:t>
      </w:r>
      <w:r w:rsidR="004674D8" w:rsidRPr="0035203F">
        <w:rPr>
          <w:bCs/>
          <w:color w:val="000000" w:themeColor="text1"/>
          <w:szCs w:val="28"/>
        </w:rPr>
        <w:t>об</w:t>
      </w:r>
      <w:r w:rsidRPr="0035203F">
        <w:rPr>
          <w:bCs/>
          <w:color w:val="000000" w:themeColor="text1"/>
          <w:szCs w:val="28"/>
        </w:rPr>
        <w:t>уча</w:t>
      </w:r>
      <w:r w:rsidR="004674D8" w:rsidRPr="0035203F">
        <w:rPr>
          <w:bCs/>
          <w:color w:val="000000" w:themeColor="text1"/>
          <w:szCs w:val="28"/>
        </w:rPr>
        <w:t>ю</w:t>
      </w:r>
      <w:r w:rsidRPr="0035203F">
        <w:rPr>
          <w:bCs/>
          <w:color w:val="000000" w:themeColor="text1"/>
          <w:szCs w:val="28"/>
        </w:rPr>
        <w:t>щихся в общешкольных традиционных и творческих мероприятиях составляет 93%. При проведении внеурочных мероприятий педагогами школы в это году успешно использовались различные формы внеурочной деятельности: праздники, акции, тематические классные часы, конкурсы и конкурсные программы, встречи, презентации.</w:t>
      </w:r>
    </w:p>
    <w:p w:rsidR="00095D53" w:rsidRPr="0035203F" w:rsidRDefault="00095D53" w:rsidP="003475C7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35203F">
        <w:rPr>
          <w:bCs/>
          <w:color w:val="000000" w:themeColor="text1"/>
          <w:szCs w:val="28"/>
        </w:rPr>
        <w:lastRenderedPageBreak/>
        <w:t>Подготовка к участию и участие в общешкольном мероприятии позволяют ребенку овладевать универсальными способами деятельности  и демонстрировать уровень их развития.</w:t>
      </w:r>
    </w:p>
    <w:p w:rsidR="00FC3925" w:rsidRPr="0035203F" w:rsidRDefault="00095D53" w:rsidP="003475C7">
      <w:pPr>
        <w:spacing w:after="0"/>
        <w:ind w:firstLine="709"/>
        <w:jc w:val="both"/>
        <w:rPr>
          <w:color w:val="000000" w:themeColor="text1"/>
          <w:szCs w:val="28"/>
        </w:rPr>
      </w:pPr>
      <w:r w:rsidRPr="0035203F">
        <w:rPr>
          <w:bCs/>
          <w:color w:val="000000" w:themeColor="text1"/>
          <w:szCs w:val="28"/>
        </w:rPr>
        <w:t>Участие ребенка в общешкольных делах осуществляется  на добровольной основе, в соответствии с интересами и склонностями.</w:t>
      </w:r>
      <w:bookmarkEnd w:id="9"/>
    </w:p>
    <w:p w:rsidR="00175329" w:rsidRDefault="00175329" w:rsidP="00564EE6">
      <w:pPr>
        <w:spacing w:after="0"/>
        <w:ind w:firstLine="709"/>
        <w:rPr>
          <w:color w:val="auto"/>
        </w:rPr>
      </w:pPr>
    </w:p>
    <w:p w:rsidR="00175329" w:rsidRPr="005C2818" w:rsidRDefault="00175329" w:rsidP="00EC2031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8"/>
        </w:rPr>
      </w:pPr>
      <w:bookmarkStart w:id="10" w:name="_Toc89244337"/>
      <w:r w:rsidRPr="005C2818">
        <w:rPr>
          <w:rFonts w:ascii="Times New Roman" w:hAnsi="Times New Roman" w:cs="Times New Roman"/>
          <w:color w:val="auto"/>
          <w:szCs w:val="28"/>
        </w:rPr>
        <w:t>4. Результативность научно-педагогического и учебно-методического сопровождения и поддержки образовательного процесса</w:t>
      </w:r>
      <w:bookmarkEnd w:id="10"/>
    </w:p>
    <w:p w:rsidR="00175329" w:rsidRPr="004C2A08" w:rsidRDefault="00175329" w:rsidP="00EC2031">
      <w:pPr>
        <w:spacing w:after="0" w:line="240" w:lineRule="auto"/>
        <w:ind w:firstLine="709"/>
        <w:rPr>
          <w:color w:val="auto"/>
          <w:szCs w:val="28"/>
        </w:rPr>
      </w:pPr>
    </w:p>
    <w:p w:rsidR="00C8232F" w:rsidRDefault="00C8232F" w:rsidP="00EC2031">
      <w:pPr>
        <w:spacing w:after="0" w:line="240" w:lineRule="auto"/>
        <w:ind w:firstLine="709"/>
        <w:jc w:val="center"/>
        <w:rPr>
          <w:b/>
          <w:szCs w:val="28"/>
        </w:rPr>
      </w:pPr>
      <w:r w:rsidRPr="005C2818">
        <w:rPr>
          <w:b/>
          <w:szCs w:val="28"/>
        </w:rPr>
        <w:t>Кадровое обеспе</w:t>
      </w:r>
      <w:r w:rsidR="005C2818">
        <w:rPr>
          <w:b/>
          <w:szCs w:val="28"/>
        </w:rPr>
        <w:t>чение образовательного процесса</w:t>
      </w:r>
    </w:p>
    <w:p w:rsidR="005C2818" w:rsidRPr="005C2818" w:rsidRDefault="005C2818" w:rsidP="00EC2031">
      <w:pPr>
        <w:spacing w:after="0" w:line="240" w:lineRule="auto"/>
        <w:ind w:firstLine="709"/>
        <w:jc w:val="center"/>
        <w:rPr>
          <w:b/>
          <w:szCs w:val="28"/>
        </w:rPr>
      </w:pP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>Образователь</w:t>
      </w:r>
      <w:r w:rsidR="00126D90">
        <w:rPr>
          <w:szCs w:val="28"/>
        </w:rPr>
        <w:t>ная организация МБОУ</w:t>
      </w:r>
      <w:r w:rsidR="00991B81">
        <w:rPr>
          <w:szCs w:val="28"/>
        </w:rPr>
        <w:t xml:space="preserve"> </w:t>
      </w:r>
      <w:r w:rsidR="00F8451C">
        <w:rPr>
          <w:szCs w:val="28"/>
        </w:rPr>
        <w:t>Больше-Чернавской</w:t>
      </w:r>
      <w:r w:rsidR="00126D90">
        <w:rPr>
          <w:szCs w:val="28"/>
        </w:rPr>
        <w:t xml:space="preserve"> СОШ </w:t>
      </w:r>
      <w:r w:rsidR="00F8451C">
        <w:rPr>
          <w:szCs w:val="28"/>
        </w:rPr>
        <w:t xml:space="preserve">имени В.Г. Алдошина </w:t>
      </w:r>
      <w:r w:rsidRPr="005C2818">
        <w:rPr>
          <w:szCs w:val="28"/>
        </w:rPr>
        <w:t xml:space="preserve">укомплектована педагогическими кадрами, имеющими необходимый уровень квалификации для выполнения Программы развития. </w:t>
      </w: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 xml:space="preserve">Структура педагогического коллектива по количественному, образовательному, возрастному, квалификационному и стажевому уровню: </w:t>
      </w: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>Всег</w:t>
      </w:r>
      <w:r w:rsidR="00991B81">
        <w:rPr>
          <w:szCs w:val="28"/>
        </w:rPr>
        <w:t>о педагогических работников – 19</w:t>
      </w:r>
      <w:r w:rsidR="00126D90">
        <w:rPr>
          <w:szCs w:val="28"/>
        </w:rPr>
        <w:t>.</w:t>
      </w:r>
    </w:p>
    <w:p w:rsidR="008C3A1E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>Образование</w:t>
      </w:r>
      <w:r w:rsidR="00CB4083" w:rsidRPr="004C2A08">
        <w:rPr>
          <w:szCs w:val="28"/>
        </w:rPr>
        <w:t>:</w:t>
      </w:r>
    </w:p>
    <w:p w:rsidR="00C8232F" w:rsidRPr="005C2818" w:rsidRDefault="00991B81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высшее – 12</w:t>
      </w:r>
      <w:r w:rsidR="00C8232F" w:rsidRPr="005C2818">
        <w:rPr>
          <w:szCs w:val="28"/>
        </w:rPr>
        <w:t xml:space="preserve"> (</w:t>
      </w:r>
      <w:r>
        <w:rPr>
          <w:szCs w:val="28"/>
        </w:rPr>
        <w:t>60</w:t>
      </w:r>
      <w:r w:rsidR="00C8232F" w:rsidRPr="005C2818">
        <w:rPr>
          <w:szCs w:val="28"/>
        </w:rPr>
        <w:t>%)</w:t>
      </w:r>
    </w:p>
    <w:p w:rsidR="00C8232F" w:rsidRPr="005C2818" w:rsidRDefault="00991B81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среднее специальное – 7</w:t>
      </w:r>
      <w:r w:rsidR="00C8232F" w:rsidRPr="005C2818">
        <w:rPr>
          <w:szCs w:val="28"/>
        </w:rPr>
        <w:t xml:space="preserve"> (</w:t>
      </w:r>
      <w:r>
        <w:rPr>
          <w:szCs w:val="28"/>
        </w:rPr>
        <w:t>35</w:t>
      </w:r>
      <w:r w:rsidR="00C8232F" w:rsidRPr="005C2818">
        <w:rPr>
          <w:szCs w:val="28"/>
        </w:rPr>
        <w:t>%)</w:t>
      </w:r>
    </w:p>
    <w:p w:rsidR="008C3A1E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>Возраст</w:t>
      </w:r>
      <w:r w:rsidR="00CB4083" w:rsidRPr="004C2A08">
        <w:rPr>
          <w:szCs w:val="28"/>
        </w:rPr>
        <w:t>:</w:t>
      </w: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 xml:space="preserve">от 20 до 30 лет – </w:t>
      </w:r>
      <w:r w:rsidR="00991B81">
        <w:rPr>
          <w:szCs w:val="28"/>
        </w:rPr>
        <w:t>0</w:t>
      </w: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5C2818">
        <w:rPr>
          <w:szCs w:val="28"/>
        </w:rPr>
        <w:t xml:space="preserve">от 30 до 40 лет – </w:t>
      </w:r>
      <w:r w:rsidR="00991B81">
        <w:rPr>
          <w:color w:val="auto"/>
          <w:szCs w:val="28"/>
        </w:rPr>
        <w:t>3</w:t>
      </w: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color w:val="auto"/>
          <w:szCs w:val="28"/>
        </w:rPr>
        <w:t xml:space="preserve">от 40 до 55 лет – </w:t>
      </w:r>
      <w:r w:rsidR="0038484F">
        <w:rPr>
          <w:color w:val="auto"/>
          <w:szCs w:val="28"/>
        </w:rPr>
        <w:t>10</w:t>
      </w:r>
    </w:p>
    <w:p w:rsidR="00C8232F" w:rsidRPr="005C2818" w:rsidRDefault="0038484F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свыше 55 – 5</w:t>
      </w:r>
    </w:p>
    <w:p w:rsidR="008C3A1E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>Квалиф</w:t>
      </w:r>
      <w:r w:rsidR="008C3A1E">
        <w:rPr>
          <w:szCs w:val="28"/>
        </w:rPr>
        <w:t>икационные категории</w:t>
      </w:r>
      <w:r w:rsidR="00CB4083" w:rsidRPr="004C2A08">
        <w:rPr>
          <w:szCs w:val="28"/>
        </w:rPr>
        <w:t>:</w:t>
      </w:r>
    </w:p>
    <w:p w:rsidR="00C8232F" w:rsidRPr="005C281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5C2818">
        <w:rPr>
          <w:szCs w:val="28"/>
        </w:rPr>
        <w:t xml:space="preserve">высшая – </w:t>
      </w:r>
      <w:r w:rsidR="0038484F">
        <w:rPr>
          <w:szCs w:val="28"/>
        </w:rPr>
        <w:t>9</w:t>
      </w:r>
      <w:r w:rsidR="0038484F" w:rsidRPr="005C2818">
        <w:rPr>
          <w:szCs w:val="28"/>
        </w:rPr>
        <w:t>(</w:t>
      </w:r>
      <w:r w:rsidR="0038484F">
        <w:rPr>
          <w:szCs w:val="28"/>
        </w:rPr>
        <w:t>45</w:t>
      </w:r>
      <w:r w:rsidR="0038484F" w:rsidRPr="005C2818">
        <w:rPr>
          <w:szCs w:val="28"/>
        </w:rPr>
        <w:t>%)</w:t>
      </w:r>
    </w:p>
    <w:p w:rsidR="00C8232F" w:rsidRPr="005C2818" w:rsidRDefault="00C8232F" w:rsidP="003475C7">
      <w:pPr>
        <w:tabs>
          <w:tab w:val="left" w:pos="1843"/>
        </w:tabs>
        <w:spacing w:after="0" w:line="240" w:lineRule="auto"/>
        <w:jc w:val="both"/>
        <w:rPr>
          <w:szCs w:val="28"/>
        </w:rPr>
      </w:pPr>
      <w:r w:rsidRPr="005C2818">
        <w:rPr>
          <w:szCs w:val="28"/>
        </w:rPr>
        <w:t>п</w:t>
      </w:r>
      <w:r w:rsidR="0038484F">
        <w:rPr>
          <w:szCs w:val="28"/>
        </w:rPr>
        <w:t>ервая – 10</w:t>
      </w:r>
      <w:r w:rsidRPr="005C2818">
        <w:rPr>
          <w:szCs w:val="28"/>
        </w:rPr>
        <w:t xml:space="preserve"> (</w:t>
      </w:r>
      <w:r w:rsidR="0038484F">
        <w:rPr>
          <w:szCs w:val="28"/>
        </w:rPr>
        <w:t>45</w:t>
      </w:r>
      <w:r w:rsidRPr="005C2818">
        <w:rPr>
          <w:szCs w:val="28"/>
        </w:rPr>
        <w:t>%)</w:t>
      </w:r>
    </w:p>
    <w:p w:rsidR="00C8232F" w:rsidRPr="00126D90" w:rsidRDefault="00C8232F" w:rsidP="003475C7">
      <w:pPr>
        <w:tabs>
          <w:tab w:val="left" w:pos="1843"/>
        </w:tabs>
        <w:spacing w:after="0" w:line="240" w:lineRule="auto"/>
        <w:jc w:val="both"/>
        <w:rPr>
          <w:szCs w:val="28"/>
        </w:rPr>
      </w:pPr>
    </w:p>
    <w:p w:rsidR="00C8232F" w:rsidRPr="00126D90" w:rsidRDefault="00C8232F" w:rsidP="003475C7">
      <w:pPr>
        <w:tabs>
          <w:tab w:val="left" w:pos="1843"/>
        </w:tabs>
        <w:spacing w:after="0" w:line="240" w:lineRule="auto"/>
        <w:jc w:val="both"/>
        <w:rPr>
          <w:szCs w:val="28"/>
        </w:rPr>
      </w:pPr>
      <w:r w:rsidRPr="00126D90">
        <w:rPr>
          <w:szCs w:val="28"/>
        </w:rPr>
        <w:t xml:space="preserve">не имеют категории (в т.ч. молодые специалисты) – </w:t>
      </w:r>
      <w:r w:rsidR="0038484F">
        <w:rPr>
          <w:color w:val="auto"/>
          <w:szCs w:val="28"/>
        </w:rPr>
        <w:t>1</w:t>
      </w:r>
    </w:p>
    <w:p w:rsidR="00C8232F" w:rsidRPr="004C2A08" w:rsidRDefault="00C8232F" w:rsidP="003475C7">
      <w:pPr>
        <w:spacing w:after="0" w:line="240" w:lineRule="auto"/>
        <w:ind w:firstLine="709"/>
        <w:jc w:val="both"/>
        <w:rPr>
          <w:szCs w:val="28"/>
        </w:rPr>
      </w:pPr>
      <w:r w:rsidRPr="00126D90">
        <w:rPr>
          <w:szCs w:val="28"/>
        </w:rPr>
        <w:t>Стаж  педагогической работы</w:t>
      </w:r>
      <w:r w:rsidR="00CB4083" w:rsidRPr="004C2A08">
        <w:rPr>
          <w:szCs w:val="28"/>
        </w:rPr>
        <w:t>:</w:t>
      </w:r>
    </w:p>
    <w:p w:rsidR="00C8232F" w:rsidRPr="00126D90" w:rsidRDefault="008C3A1E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8232F" w:rsidRPr="00126D90">
        <w:rPr>
          <w:szCs w:val="28"/>
        </w:rPr>
        <w:t xml:space="preserve">т 0 до 3 лет – </w:t>
      </w:r>
      <w:r w:rsidR="0038484F">
        <w:rPr>
          <w:szCs w:val="28"/>
        </w:rPr>
        <w:t>1</w:t>
      </w:r>
    </w:p>
    <w:p w:rsidR="00C8232F" w:rsidRPr="00126D90" w:rsidRDefault="008C3A1E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8232F" w:rsidRPr="00126D90">
        <w:rPr>
          <w:szCs w:val="28"/>
        </w:rPr>
        <w:t xml:space="preserve">т 3 до 10 лет – </w:t>
      </w:r>
      <w:r w:rsidR="0038484F">
        <w:rPr>
          <w:szCs w:val="28"/>
        </w:rPr>
        <w:t>1</w:t>
      </w:r>
    </w:p>
    <w:p w:rsidR="00C8232F" w:rsidRPr="00126D90" w:rsidRDefault="008C3A1E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38484F">
        <w:rPr>
          <w:szCs w:val="28"/>
        </w:rPr>
        <w:t>т 10 до 20 лет – 2</w:t>
      </w:r>
    </w:p>
    <w:p w:rsidR="00C8232F" w:rsidRPr="00126D90" w:rsidRDefault="008C3A1E" w:rsidP="003475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C8232F" w:rsidRPr="00126D90">
        <w:rPr>
          <w:szCs w:val="28"/>
        </w:rPr>
        <w:t xml:space="preserve">выше 20 лет – </w:t>
      </w:r>
      <w:r w:rsidR="0038484F">
        <w:rPr>
          <w:szCs w:val="28"/>
        </w:rPr>
        <w:t>15</w:t>
      </w:r>
    </w:p>
    <w:p w:rsidR="00C8232F" w:rsidRPr="00126D90" w:rsidRDefault="00C8232F" w:rsidP="00CB4083">
      <w:pPr>
        <w:spacing w:after="0" w:line="240" w:lineRule="auto"/>
        <w:jc w:val="both"/>
        <w:rPr>
          <w:szCs w:val="28"/>
        </w:rPr>
      </w:pPr>
    </w:p>
    <w:p w:rsidR="00C8232F" w:rsidRPr="007C1B4F" w:rsidRDefault="00C8232F" w:rsidP="00CB4083">
      <w:pPr>
        <w:spacing w:after="0" w:line="240" w:lineRule="auto"/>
        <w:jc w:val="center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Профессиональная компетентность педагогических работников</w:t>
      </w:r>
    </w:p>
    <w:p w:rsidR="00CB4083" w:rsidRPr="007C1B4F" w:rsidRDefault="00CB4083" w:rsidP="00CB4083">
      <w:pPr>
        <w:spacing w:after="0"/>
        <w:ind w:left="567"/>
        <w:rPr>
          <w:color w:val="000000" w:themeColor="text1"/>
          <w:szCs w:val="28"/>
        </w:rPr>
      </w:pP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Почетный ра</w:t>
      </w:r>
      <w:r w:rsidR="0035203F" w:rsidRPr="007C1B4F">
        <w:rPr>
          <w:color w:val="000000" w:themeColor="text1"/>
          <w:szCs w:val="28"/>
        </w:rPr>
        <w:t>ботник народного образования – 1</w:t>
      </w:r>
    </w:p>
    <w:p w:rsidR="00C8232F" w:rsidRPr="007C1B4F" w:rsidRDefault="0035203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Грант Президента России – 2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 xml:space="preserve">Почетная Грамота </w:t>
      </w:r>
      <w:r w:rsidR="0035203F" w:rsidRPr="007C1B4F">
        <w:rPr>
          <w:color w:val="000000" w:themeColor="text1"/>
          <w:szCs w:val="28"/>
        </w:rPr>
        <w:t>министерства образования РФ – 2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 xml:space="preserve">Грант губернатора Орловской области – 1 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Грамота Деп</w:t>
      </w:r>
      <w:r w:rsidR="0035203F" w:rsidRPr="007C1B4F">
        <w:rPr>
          <w:color w:val="000000" w:themeColor="text1"/>
          <w:szCs w:val="28"/>
        </w:rPr>
        <w:t>артамента Орловской области – 6</w:t>
      </w:r>
    </w:p>
    <w:p w:rsidR="00C8232F" w:rsidRPr="007C1B4F" w:rsidRDefault="0035203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Грамота администрации Краснозоренского района</w:t>
      </w:r>
      <w:r w:rsidR="004674D8" w:rsidRPr="007C1B4F">
        <w:rPr>
          <w:color w:val="000000" w:themeColor="text1"/>
          <w:szCs w:val="28"/>
        </w:rPr>
        <w:t xml:space="preserve">– </w:t>
      </w:r>
      <w:r w:rsidRPr="007C1B4F">
        <w:rPr>
          <w:color w:val="000000" w:themeColor="text1"/>
          <w:szCs w:val="28"/>
        </w:rPr>
        <w:t>11</w:t>
      </w:r>
    </w:p>
    <w:p w:rsidR="00C8232F" w:rsidRPr="007C1B4F" w:rsidRDefault="0035203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Грамота ОО администрации Краснозоренского района</w:t>
      </w:r>
      <w:r w:rsidR="00831E6E" w:rsidRPr="007C1B4F">
        <w:rPr>
          <w:color w:val="000000" w:themeColor="text1"/>
          <w:szCs w:val="28"/>
        </w:rPr>
        <w:t xml:space="preserve"> – 10</w:t>
      </w:r>
    </w:p>
    <w:p w:rsidR="00C8232F" w:rsidRPr="007C1B4F" w:rsidRDefault="00C8232F" w:rsidP="00C8232F">
      <w:pPr>
        <w:spacing w:after="0"/>
        <w:jc w:val="both"/>
        <w:rPr>
          <w:color w:val="000000" w:themeColor="text1"/>
          <w:szCs w:val="28"/>
        </w:rPr>
      </w:pPr>
    </w:p>
    <w:p w:rsidR="00C8232F" w:rsidRPr="007C1B4F" w:rsidRDefault="00C8232F" w:rsidP="00C8232F">
      <w:pPr>
        <w:spacing w:after="0"/>
        <w:jc w:val="center"/>
        <w:rPr>
          <w:b/>
          <w:color w:val="000000" w:themeColor="text1"/>
          <w:szCs w:val="28"/>
        </w:rPr>
      </w:pPr>
      <w:r w:rsidRPr="007C1B4F">
        <w:rPr>
          <w:b/>
          <w:color w:val="000000" w:themeColor="text1"/>
          <w:szCs w:val="28"/>
        </w:rPr>
        <w:lastRenderedPageBreak/>
        <w:t>Творческая компетентность педагогических работников</w:t>
      </w:r>
    </w:p>
    <w:p w:rsidR="007D7BF4" w:rsidRPr="007C1B4F" w:rsidRDefault="007D7BF4" w:rsidP="007D7BF4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C8232F" w:rsidRPr="007C1B4F" w:rsidRDefault="00C8232F" w:rsidP="004015D3">
      <w:pPr>
        <w:spacing w:after="0" w:line="240" w:lineRule="auto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Региональный</w:t>
      </w:r>
      <w:r w:rsidR="004674D8" w:rsidRPr="007C1B4F">
        <w:rPr>
          <w:color w:val="000000" w:themeColor="text1"/>
          <w:szCs w:val="28"/>
        </w:rPr>
        <w:t xml:space="preserve"> уровень</w:t>
      </w:r>
      <w:r w:rsidR="004015D3" w:rsidRPr="007C1B4F">
        <w:rPr>
          <w:color w:val="000000" w:themeColor="text1"/>
          <w:szCs w:val="28"/>
        </w:rPr>
        <w:t>: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Сотрудничество с ОИУУ:</w:t>
      </w:r>
    </w:p>
    <w:p w:rsidR="00C8232F" w:rsidRPr="007C1B4F" w:rsidRDefault="008C3A1E" w:rsidP="004015D3">
      <w:pPr>
        <w:spacing w:after="0" w:line="240" w:lineRule="auto"/>
        <w:ind w:left="1040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-</w:t>
      </w:r>
      <w:r w:rsidR="00C8232F" w:rsidRPr="007C1B4F">
        <w:rPr>
          <w:color w:val="000000" w:themeColor="text1"/>
          <w:szCs w:val="28"/>
        </w:rPr>
        <w:t>по инновационной деятельности;</w:t>
      </w:r>
    </w:p>
    <w:p w:rsidR="00C8232F" w:rsidRPr="007C1B4F" w:rsidRDefault="008C3A1E" w:rsidP="004015D3">
      <w:pPr>
        <w:spacing w:after="0" w:line="240" w:lineRule="auto"/>
        <w:ind w:left="1040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-</w:t>
      </w:r>
      <w:r w:rsidR="00C8232F" w:rsidRPr="007C1B4F">
        <w:rPr>
          <w:color w:val="000000" w:themeColor="text1"/>
          <w:szCs w:val="28"/>
        </w:rPr>
        <w:t>по обмену опытом.</w:t>
      </w:r>
    </w:p>
    <w:p w:rsidR="00C8232F" w:rsidRPr="007C1B4F" w:rsidRDefault="00C8232F" w:rsidP="004015D3">
      <w:pPr>
        <w:spacing w:after="0" w:line="240" w:lineRule="auto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Муниципальный</w:t>
      </w:r>
      <w:r w:rsidR="004674D8" w:rsidRPr="007C1B4F">
        <w:rPr>
          <w:color w:val="000000" w:themeColor="text1"/>
          <w:szCs w:val="28"/>
        </w:rPr>
        <w:t xml:space="preserve"> уровень</w:t>
      </w:r>
      <w:r w:rsidR="004015D3" w:rsidRPr="007C1B4F">
        <w:rPr>
          <w:color w:val="000000" w:themeColor="text1"/>
          <w:szCs w:val="28"/>
        </w:rPr>
        <w:t>: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Руководители муниципал</w:t>
      </w:r>
      <w:r w:rsidR="00831E6E" w:rsidRPr="007C1B4F">
        <w:rPr>
          <w:color w:val="000000" w:themeColor="text1"/>
          <w:szCs w:val="28"/>
        </w:rPr>
        <w:t>ьных методических объединений (1 учитель</w:t>
      </w:r>
      <w:r w:rsidRPr="007C1B4F">
        <w:rPr>
          <w:color w:val="000000" w:themeColor="text1"/>
          <w:szCs w:val="28"/>
        </w:rPr>
        <w:t>);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Участие в конкурсе «Учитель года»;</w:t>
      </w:r>
    </w:p>
    <w:p w:rsidR="00C8232F" w:rsidRPr="007C1B4F" w:rsidRDefault="00C8232F" w:rsidP="004015D3">
      <w:pPr>
        <w:spacing w:after="0" w:line="240" w:lineRule="auto"/>
        <w:ind w:left="567"/>
        <w:rPr>
          <w:color w:val="000000" w:themeColor="text1"/>
          <w:szCs w:val="28"/>
        </w:rPr>
      </w:pPr>
      <w:r w:rsidRPr="007C1B4F">
        <w:rPr>
          <w:color w:val="000000" w:themeColor="text1"/>
          <w:szCs w:val="28"/>
        </w:rPr>
        <w:t>Члены жюри в творческих конкурсах, чтениях, конференциях, марафонах.</w:t>
      </w:r>
    </w:p>
    <w:p w:rsidR="007D7BF4" w:rsidRPr="007C1B4F" w:rsidRDefault="007D7BF4" w:rsidP="00831E6E">
      <w:pPr>
        <w:spacing w:after="0" w:line="240" w:lineRule="auto"/>
        <w:rPr>
          <w:color w:val="000000" w:themeColor="text1"/>
          <w:szCs w:val="28"/>
        </w:rPr>
      </w:pPr>
    </w:p>
    <w:p w:rsidR="00C8232F" w:rsidRPr="007C1B4F" w:rsidRDefault="00C8232F" w:rsidP="004015D3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7C1B4F">
        <w:rPr>
          <w:b/>
          <w:color w:val="000000" w:themeColor="text1"/>
          <w:szCs w:val="28"/>
        </w:rPr>
        <w:t>Трансляция педагогического опыта</w:t>
      </w:r>
    </w:p>
    <w:p w:rsidR="007D7BF4" w:rsidRPr="0038484F" w:rsidRDefault="007D7BF4" w:rsidP="004015D3">
      <w:pPr>
        <w:spacing w:after="0" w:line="240" w:lineRule="auto"/>
        <w:jc w:val="center"/>
        <w:rPr>
          <w:color w:val="FF0000"/>
          <w:szCs w:val="28"/>
        </w:rPr>
      </w:pPr>
    </w:p>
    <w:p w:rsidR="00C8232F" w:rsidRPr="007C1B4F" w:rsidRDefault="008C3A1E" w:rsidP="004015D3">
      <w:pPr>
        <w:pStyle w:val="af1"/>
        <w:rPr>
          <w:color w:val="000000" w:themeColor="text1"/>
        </w:rPr>
      </w:pPr>
      <w:r w:rsidRPr="007C1B4F">
        <w:rPr>
          <w:color w:val="000000" w:themeColor="text1"/>
        </w:rPr>
        <w:t>-</w:t>
      </w:r>
      <w:r w:rsidR="00C8232F" w:rsidRPr="007C1B4F">
        <w:rPr>
          <w:color w:val="000000" w:themeColor="text1"/>
        </w:rPr>
        <w:t>Стажерская практика ОИУУ для слушателей курсов повышения квалификации по программе</w:t>
      </w:r>
      <w:r w:rsidR="00831E6E" w:rsidRPr="007C1B4F">
        <w:rPr>
          <w:color w:val="000000" w:themeColor="text1"/>
        </w:rPr>
        <w:t xml:space="preserve"> «Оценка качества образования в условиях реализации ФГОС и использование результатов оценивания в управлении образовательной организацией и преподавании учебных предметов»</w:t>
      </w:r>
    </w:p>
    <w:p w:rsidR="00C8232F" w:rsidRPr="004D0709" w:rsidRDefault="00C8232F" w:rsidP="004015D3">
      <w:pPr>
        <w:pStyle w:val="af1"/>
        <w:ind w:firstLine="709"/>
        <w:rPr>
          <w:color w:val="auto"/>
        </w:rPr>
      </w:pPr>
      <w:r w:rsidRPr="004D0709">
        <w:rPr>
          <w:color w:val="auto"/>
        </w:rPr>
        <w:t>Участие в работе семинаров, конференций, чтений</w:t>
      </w:r>
      <w:r w:rsidR="003475C7" w:rsidRPr="004D0709">
        <w:rPr>
          <w:color w:val="auto"/>
        </w:rPr>
        <w:t>:</w:t>
      </w:r>
    </w:p>
    <w:p w:rsidR="007C1B4F" w:rsidRPr="007C1B4F" w:rsidRDefault="007C1B4F" w:rsidP="007C1B4F">
      <w:pPr>
        <w:pStyle w:val="af1"/>
        <w:rPr>
          <w:color w:val="000000" w:themeColor="text1"/>
          <w:szCs w:val="28"/>
        </w:rPr>
      </w:pPr>
      <w:r w:rsidRPr="007C1B4F">
        <w:rPr>
          <w:color w:val="000000" w:themeColor="text1"/>
        </w:rPr>
        <w:t xml:space="preserve">- </w:t>
      </w:r>
      <w:r w:rsidRPr="007C1B4F">
        <w:rPr>
          <w:color w:val="000000" w:themeColor="text1"/>
          <w:szCs w:val="28"/>
        </w:rPr>
        <w:t>Заседание Совета директоров общеобразовательных организаций Орловской области</w:t>
      </w:r>
      <w:r w:rsidR="004D0709">
        <w:rPr>
          <w:color w:val="000000" w:themeColor="text1"/>
          <w:szCs w:val="28"/>
        </w:rPr>
        <w:t>;</w:t>
      </w:r>
    </w:p>
    <w:p w:rsidR="00C8232F" w:rsidRPr="004D0709" w:rsidRDefault="008C3A1E" w:rsidP="004015D3">
      <w:pPr>
        <w:pStyle w:val="af1"/>
        <w:rPr>
          <w:color w:val="auto"/>
        </w:rPr>
      </w:pPr>
      <w:r w:rsidRPr="004D0709">
        <w:rPr>
          <w:color w:val="auto"/>
        </w:rPr>
        <w:t>-</w:t>
      </w:r>
      <w:r w:rsidR="00C8232F" w:rsidRPr="004D0709">
        <w:rPr>
          <w:color w:val="auto"/>
        </w:rPr>
        <w:t>Региональные психолого-педагогические чтения «Реализация инклюзивного образования в Орловской области»</w:t>
      </w:r>
      <w:r w:rsidR="003475C7" w:rsidRPr="004D0709">
        <w:rPr>
          <w:color w:val="auto"/>
        </w:rPr>
        <w:t>;</w:t>
      </w:r>
    </w:p>
    <w:p w:rsidR="00C8232F" w:rsidRPr="004D0709" w:rsidRDefault="008C3A1E" w:rsidP="004015D3">
      <w:pPr>
        <w:pStyle w:val="af1"/>
        <w:rPr>
          <w:color w:val="auto"/>
        </w:rPr>
      </w:pPr>
      <w:r w:rsidRPr="004D0709">
        <w:rPr>
          <w:color w:val="auto"/>
        </w:rPr>
        <w:t>-</w:t>
      </w:r>
      <w:r w:rsidR="00C8232F" w:rsidRPr="004D0709">
        <w:rPr>
          <w:color w:val="auto"/>
        </w:rPr>
        <w:t>Областной семинар «Совершенствование внутренней оценки качества образования как направление инновационной работы педагогического коллектива по реализации ФГОС»</w:t>
      </w:r>
      <w:r w:rsidR="003475C7" w:rsidRPr="004D0709">
        <w:rPr>
          <w:color w:val="auto"/>
        </w:rPr>
        <w:t>;</w:t>
      </w:r>
    </w:p>
    <w:p w:rsidR="00C8232F" w:rsidRPr="004D0709" w:rsidRDefault="008C3A1E" w:rsidP="004015D3">
      <w:pPr>
        <w:pStyle w:val="af1"/>
        <w:rPr>
          <w:color w:val="auto"/>
        </w:rPr>
      </w:pPr>
      <w:r w:rsidRPr="004D0709">
        <w:rPr>
          <w:color w:val="auto"/>
        </w:rPr>
        <w:t>-</w:t>
      </w:r>
      <w:r w:rsidR="00C8232F" w:rsidRPr="004D0709">
        <w:rPr>
          <w:color w:val="auto"/>
        </w:rPr>
        <w:t>Региональная научно-практическая конференция (заочная) «Реализация ФГОС НОО: опыт, проблемы, результаты»</w:t>
      </w:r>
      <w:r w:rsidR="003475C7" w:rsidRPr="004D0709">
        <w:rPr>
          <w:color w:val="auto"/>
        </w:rPr>
        <w:t>;</w:t>
      </w:r>
    </w:p>
    <w:p w:rsidR="00C8232F" w:rsidRPr="007C1B4F" w:rsidRDefault="008C3A1E" w:rsidP="004015D3">
      <w:pPr>
        <w:pStyle w:val="af1"/>
        <w:rPr>
          <w:color w:val="000000" w:themeColor="text1"/>
        </w:rPr>
      </w:pPr>
      <w:r w:rsidRPr="007C1B4F">
        <w:rPr>
          <w:color w:val="000000" w:themeColor="text1"/>
        </w:rPr>
        <w:t>-</w:t>
      </w:r>
      <w:r w:rsidR="00C8232F" w:rsidRPr="007C1B4F">
        <w:rPr>
          <w:color w:val="000000" w:themeColor="text1"/>
        </w:rPr>
        <w:t>Курсы повышения квалификации для учителей нач</w:t>
      </w:r>
      <w:r w:rsidR="004674D8" w:rsidRPr="007C1B4F">
        <w:rPr>
          <w:color w:val="000000" w:themeColor="text1"/>
        </w:rPr>
        <w:t xml:space="preserve">альных </w:t>
      </w:r>
      <w:r w:rsidR="007C1B4F">
        <w:rPr>
          <w:color w:val="000000" w:themeColor="text1"/>
        </w:rPr>
        <w:t xml:space="preserve"> классов </w:t>
      </w:r>
    </w:p>
    <w:p w:rsidR="00C8232F" w:rsidRPr="0038484F" w:rsidRDefault="008C3A1E" w:rsidP="004015D3">
      <w:pPr>
        <w:pStyle w:val="af1"/>
        <w:rPr>
          <w:color w:val="FF0000"/>
        </w:rPr>
      </w:pPr>
      <w:r w:rsidRPr="004D0709">
        <w:rPr>
          <w:color w:val="auto"/>
        </w:rPr>
        <w:t>-</w:t>
      </w:r>
      <w:r w:rsidR="00C8232F" w:rsidRPr="004D0709">
        <w:rPr>
          <w:color w:val="auto"/>
        </w:rPr>
        <w:t>У</w:t>
      </w:r>
      <w:r w:rsidR="00C8232F" w:rsidRPr="006B2533">
        <w:rPr>
          <w:color w:val="000000" w:themeColor="text1"/>
        </w:rPr>
        <w:t>частие в вебинарах</w:t>
      </w:r>
      <w:r w:rsidR="004D0709">
        <w:rPr>
          <w:color w:val="000000" w:themeColor="text1"/>
        </w:rPr>
        <w:t>.</w:t>
      </w:r>
    </w:p>
    <w:p w:rsidR="008C3A1E" w:rsidRDefault="008C3A1E" w:rsidP="004015D3">
      <w:pPr>
        <w:spacing w:after="0" w:line="240" w:lineRule="auto"/>
        <w:ind w:left="-357"/>
        <w:jc w:val="center"/>
        <w:rPr>
          <w:b/>
        </w:rPr>
      </w:pPr>
    </w:p>
    <w:p w:rsidR="007D7BF4" w:rsidRPr="004D0709" w:rsidRDefault="00C8232F" w:rsidP="004674D8">
      <w:pPr>
        <w:spacing w:after="0" w:line="240" w:lineRule="auto"/>
        <w:ind w:left="-357"/>
        <w:jc w:val="center"/>
        <w:rPr>
          <w:b/>
          <w:color w:val="auto"/>
        </w:rPr>
      </w:pPr>
      <w:r w:rsidRPr="004D0709">
        <w:rPr>
          <w:b/>
          <w:color w:val="auto"/>
        </w:rPr>
        <w:t>Публикации педагогического и методического содержания</w:t>
      </w:r>
    </w:p>
    <w:p w:rsidR="00C8232F" w:rsidRPr="004D0709" w:rsidRDefault="00C8232F" w:rsidP="004674D8">
      <w:pPr>
        <w:spacing w:after="0" w:line="240" w:lineRule="auto"/>
        <w:ind w:left="-357"/>
        <w:jc w:val="center"/>
        <w:rPr>
          <w:b/>
          <w:color w:val="auto"/>
        </w:rPr>
      </w:pPr>
      <w:r w:rsidRPr="004D0709">
        <w:rPr>
          <w:b/>
          <w:color w:val="auto"/>
        </w:rPr>
        <w:t>в периодической печати</w:t>
      </w:r>
    </w:p>
    <w:p w:rsidR="007D7BF4" w:rsidRPr="004D0709" w:rsidRDefault="007D7BF4" w:rsidP="004674D8">
      <w:pPr>
        <w:spacing w:after="0" w:line="240" w:lineRule="auto"/>
        <w:ind w:left="-357"/>
        <w:jc w:val="center"/>
        <w:rPr>
          <w:color w:val="auto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694"/>
        <w:gridCol w:w="7938"/>
      </w:tblGrid>
      <w:tr w:rsidR="004D0709" w:rsidRPr="004D0709" w:rsidTr="004D0709">
        <w:tc>
          <w:tcPr>
            <w:tcW w:w="2694" w:type="dxa"/>
            <w:vAlign w:val="center"/>
          </w:tcPr>
          <w:p w:rsidR="00705E0D" w:rsidRPr="004D0709" w:rsidRDefault="00705E0D" w:rsidP="00DA6401">
            <w:pPr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7938" w:type="dxa"/>
            <w:vAlign w:val="center"/>
          </w:tcPr>
          <w:p w:rsidR="00705E0D" w:rsidRPr="004D0709" w:rsidRDefault="00705E0D" w:rsidP="00DA6401">
            <w:pPr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Издание</w:t>
            </w:r>
          </w:p>
        </w:tc>
      </w:tr>
      <w:tr w:rsidR="004D0709" w:rsidRPr="004D0709" w:rsidTr="004D0709">
        <w:tc>
          <w:tcPr>
            <w:tcW w:w="2694" w:type="dxa"/>
            <w:vAlign w:val="center"/>
          </w:tcPr>
          <w:p w:rsidR="004D0709" w:rsidRPr="004D0709" w:rsidRDefault="004D0709" w:rsidP="00DA6401">
            <w:pPr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Говорова О.Г.</w:t>
            </w:r>
          </w:p>
        </w:tc>
        <w:tc>
          <w:tcPr>
            <w:tcW w:w="7938" w:type="dxa"/>
            <w:vAlign w:val="center"/>
          </w:tcPr>
          <w:p w:rsidR="004D0709" w:rsidRPr="004D0709" w:rsidRDefault="004D0709" w:rsidP="004D0709">
            <w:pPr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  Всероссийское издание «Портал образования»</w:t>
            </w:r>
          </w:p>
        </w:tc>
      </w:tr>
      <w:tr w:rsidR="004D0709" w:rsidRPr="004D0709" w:rsidTr="004D0709">
        <w:tc>
          <w:tcPr>
            <w:tcW w:w="2694" w:type="dxa"/>
            <w:vAlign w:val="center"/>
          </w:tcPr>
          <w:p w:rsidR="00705E0D" w:rsidRPr="004D0709" w:rsidRDefault="004F5632" w:rsidP="004015D3">
            <w:pPr>
              <w:ind w:left="284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Симонян В.Ш.</w:t>
            </w:r>
          </w:p>
        </w:tc>
        <w:tc>
          <w:tcPr>
            <w:tcW w:w="7938" w:type="dxa"/>
            <w:vAlign w:val="center"/>
          </w:tcPr>
          <w:p w:rsidR="00705E0D" w:rsidRPr="004D0709" w:rsidRDefault="001629DF" w:rsidP="004015D3">
            <w:pPr>
              <w:ind w:left="169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Районная газета «Красная Заря»</w:t>
            </w:r>
          </w:p>
        </w:tc>
      </w:tr>
      <w:tr w:rsidR="004D0709" w:rsidRPr="004D0709" w:rsidTr="004D0709">
        <w:tc>
          <w:tcPr>
            <w:tcW w:w="2694" w:type="dxa"/>
            <w:vAlign w:val="center"/>
          </w:tcPr>
          <w:p w:rsidR="00705E0D" w:rsidRPr="004D0709" w:rsidRDefault="001629DF" w:rsidP="004015D3">
            <w:pPr>
              <w:ind w:left="284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Бакренева И.А.</w:t>
            </w:r>
          </w:p>
        </w:tc>
        <w:tc>
          <w:tcPr>
            <w:tcW w:w="7938" w:type="dxa"/>
            <w:vAlign w:val="center"/>
          </w:tcPr>
          <w:p w:rsidR="001629DF" w:rsidRPr="004D0709" w:rsidRDefault="004D0709" w:rsidP="004015D3">
            <w:pPr>
              <w:ind w:left="169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Газета «</w:t>
            </w:r>
            <w:r w:rsidR="001629DF"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Орловская правда</w:t>
            </w: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»</w:t>
            </w:r>
          </w:p>
          <w:p w:rsidR="00705E0D" w:rsidRPr="004D0709" w:rsidRDefault="001629DF" w:rsidP="004015D3">
            <w:pPr>
              <w:ind w:left="169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4D0709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Районная газета «Красная Заря»</w:t>
            </w:r>
          </w:p>
        </w:tc>
      </w:tr>
      <w:tr w:rsidR="004D0709" w:rsidRPr="004D0709" w:rsidTr="004D0709">
        <w:tc>
          <w:tcPr>
            <w:tcW w:w="2694" w:type="dxa"/>
            <w:vAlign w:val="center"/>
          </w:tcPr>
          <w:p w:rsidR="004D0709" w:rsidRPr="004D0709" w:rsidRDefault="004D0709" w:rsidP="004015D3">
            <w:pPr>
              <w:ind w:left="284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Азжеурова Г.А.</w:t>
            </w:r>
          </w:p>
        </w:tc>
        <w:tc>
          <w:tcPr>
            <w:tcW w:w="7938" w:type="dxa"/>
            <w:vAlign w:val="center"/>
          </w:tcPr>
          <w:p w:rsidR="004D0709" w:rsidRPr="004D0709" w:rsidRDefault="004D0709" w:rsidP="004015D3">
            <w:pPr>
              <w:ind w:left="169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Православный журнал «Иван-да-Марья»</w:t>
            </w:r>
          </w:p>
        </w:tc>
      </w:tr>
    </w:tbl>
    <w:p w:rsidR="004E13E3" w:rsidRPr="004D0709" w:rsidRDefault="004E13E3" w:rsidP="000A74E1">
      <w:pPr>
        <w:spacing w:after="0" w:line="240" w:lineRule="auto"/>
        <w:jc w:val="center"/>
        <w:rPr>
          <w:b/>
          <w:color w:val="auto"/>
          <w:szCs w:val="28"/>
        </w:rPr>
      </w:pPr>
    </w:p>
    <w:p w:rsidR="00267174" w:rsidRPr="004015D3" w:rsidRDefault="00267174" w:rsidP="000A74E1">
      <w:pPr>
        <w:spacing w:after="0" w:line="240" w:lineRule="auto"/>
        <w:jc w:val="center"/>
        <w:rPr>
          <w:b/>
          <w:szCs w:val="28"/>
        </w:rPr>
      </w:pPr>
      <w:r w:rsidRPr="004015D3">
        <w:rPr>
          <w:b/>
          <w:color w:val="auto"/>
          <w:szCs w:val="28"/>
          <w:lang w:val="en-US"/>
        </w:rPr>
        <w:t>V</w:t>
      </w:r>
      <w:r w:rsidRPr="004015D3">
        <w:rPr>
          <w:b/>
          <w:color w:val="auto"/>
          <w:szCs w:val="28"/>
        </w:rPr>
        <w:t>. Анализ потенциала развития школы</w:t>
      </w:r>
    </w:p>
    <w:p w:rsidR="007D7BF4" w:rsidRPr="007D7BF4" w:rsidRDefault="007D7BF4" w:rsidP="007D7BF4">
      <w:pPr>
        <w:spacing w:after="0" w:line="240" w:lineRule="auto"/>
      </w:pPr>
    </w:p>
    <w:p w:rsidR="00267174" w:rsidRDefault="00267174" w:rsidP="004015D3">
      <w:pPr>
        <w:pStyle w:val="af1"/>
      </w:pPr>
      <w:r w:rsidRPr="003577A5">
        <w:t xml:space="preserve">Для полноценного и всестороннего развития школы проведен анализ сильных и слабых сторон развития образовательной системы школы, </w:t>
      </w:r>
      <w:r w:rsidRPr="003577A5">
        <w:lastRenderedPageBreak/>
        <w:t>определены риски реализации Программы развития и меры по их минимизации.</w:t>
      </w:r>
    </w:p>
    <w:p w:rsidR="008C3A1E" w:rsidRPr="003577A5" w:rsidRDefault="008C3A1E" w:rsidP="008C3A1E">
      <w:pPr>
        <w:pStyle w:val="af1"/>
      </w:pPr>
    </w:p>
    <w:p w:rsidR="00267174" w:rsidRDefault="00267174" w:rsidP="003475C7">
      <w:pPr>
        <w:pStyle w:val="af1"/>
        <w:jc w:val="center"/>
        <w:rPr>
          <w:b/>
        </w:rPr>
      </w:pPr>
      <w:r w:rsidRPr="004674D8">
        <w:rPr>
          <w:b/>
        </w:rPr>
        <w:t>Оценка внутреннего и внешнего потенциала развития школы</w:t>
      </w:r>
    </w:p>
    <w:p w:rsidR="008C3A1E" w:rsidRPr="004674D8" w:rsidRDefault="008C3A1E" w:rsidP="008C3A1E">
      <w:pPr>
        <w:pStyle w:val="af1"/>
        <w:rPr>
          <w:b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3828"/>
        <w:gridCol w:w="3402"/>
        <w:gridCol w:w="61"/>
        <w:gridCol w:w="3483"/>
      </w:tblGrid>
      <w:tr w:rsidR="00267174" w:rsidTr="004015D3">
        <w:tc>
          <w:tcPr>
            <w:tcW w:w="3828" w:type="dxa"/>
            <w:vAlign w:val="center"/>
          </w:tcPr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Сильные стороны</w:t>
            </w:r>
          </w:p>
        </w:tc>
        <w:tc>
          <w:tcPr>
            <w:tcW w:w="3402" w:type="dxa"/>
            <w:vAlign w:val="center"/>
          </w:tcPr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Слабые стороны</w:t>
            </w:r>
          </w:p>
        </w:tc>
        <w:tc>
          <w:tcPr>
            <w:tcW w:w="3544" w:type="dxa"/>
            <w:gridSpan w:val="2"/>
            <w:vAlign w:val="center"/>
          </w:tcPr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Реализация возможностей</w:t>
            </w:r>
          </w:p>
        </w:tc>
      </w:tr>
      <w:tr w:rsidR="00267174" w:rsidTr="004015D3">
        <w:tc>
          <w:tcPr>
            <w:tcW w:w="10774" w:type="dxa"/>
            <w:gridSpan w:val="4"/>
          </w:tcPr>
          <w:p w:rsidR="00267174" w:rsidRPr="00F13295" w:rsidRDefault="00267174" w:rsidP="004015D3">
            <w:pPr>
              <w:ind w:left="16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Новое качество образования</w:t>
            </w:r>
          </w:p>
        </w:tc>
      </w:tr>
      <w:tr w:rsidR="00267174" w:rsidTr="004015D3">
        <w:tc>
          <w:tcPr>
            <w:tcW w:w="3828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Введение федеральных государственных образовательных стандартов.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Созданы условия для реализации ФГОС, обновления содержания образования.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Профессиональный состав педагогов способен работать по реализации ФГОС.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 введением ФГОС осуществляется развитие учащихся, формирование предметных и метапредметных навыков.</w:t>
            </w:r>
          </w:p>
        </w:tc>
        <w:tc>
          <w:tcPr>
            <w:tcW w:w="3402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Насыщенность урочной и внеурочной деятельности, потенциально возможные перегрузки учащихся.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Нет полноценной поддержки от родительской общественности, низкая активность и заинтересованность в реализации планов школы.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У педагогов проявляется привычка работать по привычной модели подачи знаний, по сложившемуся стереотипу профессиональной деятельности.</w:t>
            </w:r>
          </w:p>
        </w:tc>
        <w:tc>
          <w:tcPr>
            <w:tcW w:w="3544" w:type="dxa"/>
            <w:gridSpan w:val="2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Внедрение инновационных технологий развивающего обучения.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Повышение уровня педагогической просвещенности родителей.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Привлечение родителей к участию школьной жизни.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Рациональная организация дополнительного образования и внеурочной деятельности.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7174" w:rsidTr="004015D3">
        <w:tc>
          <w:tcPr>
            <w:tcW w:w="10774" w:type="dxa"/>
            <w:gridSpan w:val="4"/>
          </w:tcPr>
          <w:p w:rsidR="00267174" w:rsidRPr="00F13295" w:rsidRDefault="00267174" w:rsidP="004015D3">
            <w:pPr>
              <w:ind w:left="16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Качество жизни ученика</w:t>
            </w:r>
          </w:p>
        </w:tc>
      </w:tr>
      <w:tr w:rsidR="00267174" w:rsidTr="004015D3">
        <w:tc>
          <w:tcPr>
            <w:tcW w:w="3828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Расписание, урочная и внеурочная деятельность, кабинеты, оборудование соответствуют СанПиНам.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Отлаженная работа школьной столовой.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Просветительская работа педагогов на темы здоровьесбережения.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Спортивная работа (спортивные  мероприятия, Дни здоровья и т. д.).</w:t>
            </w:r>
          </w:p>
        </w:tc>
        <w:tc>
          <w:tcPr>
            <w:tcW w:w="3402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Недостаточное использование здоровьесберегающих технологий, 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Недостаточное медицинское отслеживание здоровья обучающихся.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Недостаточное финансирование для полноценного витаминизированного питания.</w:t>
            </w:r>
          </w:p>
        </w:tc>
        <w:tc>
          <w:tcPr>
            <w:tcW w:w="3544" w:type="dxa"/>
            <w:gridSpan w:val="2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Привлечение социальных партнеров, спонсоров для организации полноценного физического развития.</w:t>
            </w:r>
          </w:p>
          <w:p w:rsidR="00267174" w:rsidRPr="00F13295" w:rsidRDefault="00267174" w:rsidP="0038484F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67174" w:rsidTr="004015D3">
        <w:tc>
          <w:tcPr>
            <w:tcW w:w="10774" w:type="dxa"/>
            <w:gridSpan w:val="4"/>
          </w:tcPr>
          <w:p w:rsidR="00267174" w:rsidRPr="00F13295" w:rsidRDefault="00267174" w:rsidP="004015D3">
            <w:pPr>
              <w:ind w:left="16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Качество работы школы – слагаемое достижений работающих в ней учителей</w:t>
            </w:r>
          </w:p>
        </w:tc>
      </w:tr>
      <w:tr w:rsidR="00267174" w:rsidTr="004015D3">
        <w:tc>
          <w:tcPr>
            <w:tcW w:w="3828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Наличие в школе профессиональной команды педагогов.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Реализация эффективной системы морального и материального стимулирования педагогической деятельности.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Система профессионального и </w:t>
            </w: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личностного роста педагогов и развитие педагогического коллектива.</w:t>
            </w:r>
          </w:p>
          <w:p w:rsidR="00267174" w:rsidRPr="00F13295" w:rsidRDefault="00267174" w:rsidP="0038484F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Оказание адресной помощи учителям, реализация системы наставничества.</w:t>
            </w:r>
          </w:p>
        </w:tc>
        <w:tc>
          <w:tcPr>
            <w:tcW w:w="3402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Нежелание отдельных учителей участия в различных профессиональных мероприятиях разного уровня.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Недооценка и упущение работы классных руководителей и </w:t>
            </w: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воспитательной работы школы.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Консерватизм некоторой части педагогического коллектива в использовании инновационных форм обучения и воспитания. </w:t>
            </w:r>
          </w:p>
        </w:tc>
        <w:tc>
          <w:tcPr>
            <w:tcW w:w="3544" w:type="dxa"/>
            <w:gridSpan w:val="2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Активизация возможностей, поиск новых идей и ресурсов.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Участие в различных формах повышения профессионального мастерства.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Трансляция внутри и вне школы передового </w:t>
            </w: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педагогического опыта.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Развитие имиджа как образовательного учреждения, обеспечивающего качественное и гармоничное образование.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Включение школы в различные адресные программы, сотрудничество с социальными партнерами. </w:t>
            </w:r>
          </w:p>
        </w:tc>
      </w:tr>
      <w:tr w:rsidR="00267174" w:rsidTr="004015D3">
        <w:tc>
          <w:tcPr>
            <w:tcW w:w="10774" w:type="dxa"/>
            <w:gridSpan w:val="4"/>
          </w:tcPr>
          <w:p w:rsidR="00B041EE" w:rsidRPr="00F13295" w:rsidRDefault="00267174" w:rsidP="004015D3">
            <w:pPr>
              <w:ind w:left="16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Реализация проекта «Одаренные дети». Технологии качественного</w:t>
            </w:r>
          </w:p>
          <w:p w:rsidR="00267174" w:rsidRPr="00F13295" w:rsidRDefault="00267174" w:rsidP="004015D3">
            <w:pPr>
              <w:ind w:left="16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сопровожде</w:t>
            </w:r>
            <w:r w:rsidR="00B041EE" w:rsidRPr="00F13295">
              <w:rPr>
                <w:rFonts w:eastAsiaTheme="minorHAnsi"/>
                <w:sz w:val="26"/>
                <w:szCs w:val="26"/>
                <w:lang w:eastAsia="en-US"/>
              </w:rPr>
              <w:t>ния и поддержки</w:t>
            </w:r>
          </w:p>
        </w:tc>
      </w:tr>
      <w:tr w:rsidR="00267174" w:rsidTr="004015D3">
        <w:tc>
          <w:tcPr>
            <w:tcW w:w="3828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Выстроена система поиска, поддержки и сопровождения одаренных детей.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Проводятся внутришкольные олимпиады, научно-практическая ученическая конференция, проектная деятельность, индивидуальные консультации.</w:t>
            </w:r>
          </w:p>
          <w:p w:rsidR="00267174" w:rsidRPr="00F13295" w:rsidRDefault="00267174" w:rsidP="008E6851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Участие обучающихся в конкурсах, олимпиадах, разного уровня.</w:t>
            </w:r>
          </w:p>
        </w:tc>
        <w:tc>
          <w:tcPr>
            <w:tcW w:w="3463" w:type="dxa"/>
            <w:gridSpan w:val="2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 все педагоги занимаются системно  эффективно выявлением и поддержкой одаренных детей.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Недостаточное систематическое сопровождение со стороны воспитательной части.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Дефицит временных ресурсов как у учителя, так и у ученика.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Недостаточно помещений и условий для максимального развития детей.</w:t>
            </w:r>
          </w:p>
        </w:tc>
        <w:tc>
          <w:tcPr>
            <w:tcW w:w="3483" w:type="dxa"/>
          </w:tcPr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Оптимальная систематизация урочной и внеурочной деятельности обучающихся.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Привлечение всех педагогов школы для участия в развитии талантов и совершенствования знаний обучающихся.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Создание систематически проводимых воспитательных мероприятий, направленных на развитие интеллектуальных способностей детей.</w:t>
            </w:r>
          </w:p>
          <w:p w:rsidR="00267174" w:rsidRPr="00F13295" w:rsidRDefault="00267174" w:rsidP="004015D3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Привлечение выпускников школы-студентов и аспирантов ВУЗов для шефства создания микрогрупп для проведения исследовательской и проектной деятельности.</w:t>
            </w:r>
          </w:p>
        </w:tc>
      </w:tr>
      <w:tr w:rsidR="00267174" w:rsidTr="004015D3">
        <w:tc>
          <w:tcPr>
            <w:tcW w:w="10774" w:type="dxa"/>
            <w:gridSpan w:val="4"/>
          </w:tcPr>
          <w:p w:rsidR="00267174" w:rsidRPr="00F13295" w:rsidRDefault="00267174" w:rsidP="004015D3">
            <w:pPr>
              <w:ind w:left="16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Качество социального партнерства</w:t>
            </w:r>
          </w:p>
        </w:tc>
      </w:tr>
      <w:tr w:rsidR="00267174" w:rsidTr="004015D3">
        <w:tc>
          <w:tcPr>
            <w:tcW w:w="3828" w:type="dxa"/>
          </w:tcPr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Налаженная работа с ОИРО по организации различных форм повышения квалификации.</w:t>
            </w:r>
          </w:p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Использование сайтов школ, предметных сайтов, интернет-ресурсов, других порталов.</w:t>
            </w:r>
          </w:p>
        </w:tc>
        <w:tc>
          <w:tcPr>
            <w:tcW w:w="3463" w:type="dxa"/>
            <w:gridSpan w:val="2"/>
          </w:tcPr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Недостаточное взаимодействие  с внебюджетными организациями, коммерческими предприятиями для активизации возможностей и поиска новых ресурсов.</w:t>
            </w:r>
          </w:p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Не в полной мере используются ресурсы сторонних организаций для </w:t>
            </w: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обогащения знаниями и опыта педагога.</w:t>
            </w:r>
          </w:p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Неполноценное использование сайта школы.</w:t>
            </w:r>
          </w:p>
        </w:tc>
        <w:tc>
          <w:tcPr>
            <w:tcW w:w="3483" w:type="dxa"/>
          </w:tcPr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Привлечение сторонних специалистов для обогащения опыта, активизации деятельности, активации возможностей, поиска новых идей и ресурсов.</w:t>
            </w:r>
          </w:p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>Участие в онлайн-конференциях, вебинарах, интернет-фестивалях.</w:t>
            </w:r>
          </w:p>
          <w:p w:rsidR="00267174" w:rsidRPr="00F13295" w:rsidRDefault="00267174" w:rsidP="00F13295">
            <w:pPr>
              <w:ind w:left="169"/>
              <w:rPr>
                <w:rFonts w:eastAsiaTheme="minorHAnsi"/>
                <w:sz w:val="26"/>
                <w:szCs w:val="26"/>
                <w:lang w:eastAsia="en-US"/>
              </w:rPr>
            </w:pPr>
            <w:r w:rsidRPr="00F13295">
              <w:rPr>
                <w:rFonts w:eastAsiaTheme="minorHAnsi"/>
                <w:sz w:val="26"/>
                <w:szCs w:val="26"/>
                <w:lang w:eastAsia="en-US"/>
              </w:rPr>
              <w:t xml:space="preserve">Постоянное и системное </w:t>
            </w:r>
            <w:r w:rsidRPr="00F132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пополнение школьного сайта.</w:t>
            </w:r>
          </w:p>
        </w:tc>
      </w:tr>
    </w:tbl>
    <w:p w:rsidR="004015D3" w:rsidRPr="004C2A08" w:rsidRDefault="004015D3" w:rsidP="004015D3">
      <w:pPr>
        <w:spacing w:after="0"/>
        <w:rPr>
          <w:b/>
          <w:color w:val="auto"/>
          <w:szCs w:val="28"/>
        </w:rPr>
      </w:pPr>
    </w:p>
    <w:p w:rsidR="003C3223" w:rsidRPr="004C2A08" w:rsidRDefault="00267174" w:rsidP="00EC2031">
      <w:pPr>
        <w:spacing w:after="0" w:line="240" w:lineRule="auto"/>
        <w:jc w:val="center"/>
        <w:rPr>
          <w:b/>
          <w:color w:val="auto"/>
          <w:szCs w:val="28"/>
        </w:rPr>
      </w:pPr>
      <w:r w:rsidRPr="004015D3">
        <w:rPr>
          <w:b/>
          <w:color w:val="auto"/>
          <w:szCs w:val="28"/>
          <w:lang w:val="en-US"/>
        </w:rPr>
        <w:t>VI</w:t>
      </w:r>
      <w:r w:rsidRPr="004015D3">
        <w:rPr>
          <w:b/>
          <w:color w:val="auto"/>
          <w:szCs w:val="28"/>
        </w:rPr>
        <w:t xml:space="preserve">. </w:t>
      </w:r>
      <w:r w:rsidR="003C3223" w:rsidRPr="004015D3">
        <w:rPr>
          <w:b/>
          <w:color w:val="auto"/>
          <w:szCs w:val="28"/>
        </w:rPr>
        <w:t>Миссия школы</w:t>
      </w:r>
    </w:p>
    <w:p w:rsidR="004015D3" w:rsidRPr="004C2A08" w:rsidRDefault="004015D3" w:rsidP="00EC2031">
      <w:pPr>
        <w:spacing w:after="0" w:line="240" w:lineRule="auto"/>
        <w:rPr>
          <w:rFonts w:eastAsiaTheme="majorEastAsia"/>
          <w:b/>
          <w:bCs/>
          <w:color w:val="auto"/>
          <w:szCs w:val="28"/>
        </w:rPr>
      </w:pPr>
    </w:p>
    <w:p w:rsidR="003C3223" w:rsidRPr="008C3A1E" w:rsidRDefault="008C3A1E" w:rsidP="00EC2031">
      <w:pPr>
        <w:spacing w:after="0" w:line="240" w:lineRule="auto"/>
        <w:ind w:left="360"/>
        <w:rPr>
          <w:rFonts w:eastAsiaTheme="majorEastAsia"/>
          <w:bCs/>
          <w:color w:val="auto"/>
          <w:szCs w:val="28"/>
        </w:rPr>
      </w:pPr>
      <w:r>
        <w:rPr>
          <w:rFonts w:eastAsiaTheme="majorEastAsia"/>
          <w:bCs/>
          <w:color w:val="auto"/>
          <w:szCs w:val="28"/>
        </w:rPr>
        <w:t>-</w:t>
      </w:r>
      <w:r w:rsidR="003C3223" w:rsidRPr="008C3A1E">
        <w:rPr>
          <w:rFonts w:eastAsiaTheme="majorEastAsia"/>
          <w:bCs/>
          <w:color w:val="auto"/>
          <w:szCs w:val="28"/>
        </w:rPr>
        <w:t>Создание гуманистически-ориентированной образовательной среды, способной удовлетворять потребности субъектов образовательного процесса в доступном качественном образовании.</w:t>
      </w:r>
    </w:p>
    <w:p w:rsidR="003C3223" w:rsidRPr="008C3A1E" w:rsidRDefault="008C3A1E" w:rsidP="004015D3">
      <w:pPr>
        <w:spacing w:after="0" w:line="240" w:lineRule="auto"/>
        <w:ind w:left="357"/>
        <w:rPr>
          <w:rFonts w:eastAsiaTheme="majorEastAsia"/>
          <w:bCs/>
          <w:color w:val="auto"/>
          <w:szCs w:val="28"/>
        </w:rPr>
      </w:pPr>
      <w:r>
        <w:rPr>
          <w:rFonts w:eastAsiaTheme="majorEastAsia"/>
          <w:bCs/>
          <w:color w:val="auto"/>
          <w:szCs w:val="28"/>
        </w:rPr>
        <w:t>-</w:t>
      </w:r>
      <w:r w:rsidR="003C3223" w:rsidRPr="008C3A1E">
        <w:rPr>
          <w:rFonts w:eastAsiaTheme="majorEastAsia"/>
          <w:bCs/>
          <w:color w:val="auto"/>
          <w:szCs w:val="28"/>
        </w:rPr>
        <w:t>Создание условий для реализации личностного потенциала участников образовательного взаимодействия.</w:t>
      </w:r>
    </w:p>
    <w:p w:rsidR="003C3223" w:rsidRPr="008C3A1E" w:rsidRDefault="008C3A1E" w:rsidP="00EC2031">
      <w:pPr>
        <w:spacing w:after="0" w:line="240" w:lineRule="auto"/>
        <w:ind w:left="357"/>
        <w:rPr>
          <w:rFonts w:eastAsiaTheme="majorEastAsia"/>
          <w:bCs/>
          <w:color w:val="auto"/>
          <w:szCs w:val="28"/>
        </w:rPr>
      </w:pPr>
      <w:r>
        <w:rPr>
          <w:rFonts w:eastAsiaTheme="majorEastAsia"/>
          <w:bCs/>
          <w:color w:val="auto"/>
          <w:szCs w:val="28"/>
        </w:rPr>
        <w:t>-</w:t>
      </w:r>
      <w:r w:rsidR="003C3223" w:rsidRPr="008C3A1E">
        <w:rPr>
          <w:rFonts w:eastAsiaTheme="majorEastAsia"/>
          <w:bCs/>
          <w:color w:val="auto"/>
          <w:szCs w:val="28"/>
        </w:rPr>
        <w:t>Воспитание духовно-нравственной, интеллектуально-</w:t>
      </w:r>
      <w:r w:rsidR="00C14386" w:rsidRPr="008C3A1E">
        <w:rPr>
          <w:rFonts w:eastAsiaTheme="majorEastAsia"/>
          <w:bCs/>
          <w:color w:val="auto"/>
          <w:szCs w:val="28"/>
        </w:rPr>
        <w:t>развитой, социально-компетентно личности.</w:t>
      </w:r>
    </w:p>
    <w:p w:rsidR="004015D3" w:rsidRPr="004C2A08" w:rsidRDefault="004015D3" w:rsidP="00EC2031">
      <w:pPr>
        <w:spacing w:after="0" w:line="240" w:lineRule="auto"/>
        <w:rPr>
          <w:b/>
          <w:color w:val="auto"/>
          <w:szCs w:val="28"/>
        </w:rPr>
      </w:pPr>
    </w:p>
    <w:p w:rsidR="000606FD" w:rsidRPr="004015D3" w:rsidRDefault="00267174" w:rsidP="00EC2031">
      <w:pPr>
        <w:spacing w:after="0" w:line="240" w:lineRule="auto"/>
        <w:jc w:val="center"/>
        <w:rPr>
          <w:b/>
          <w:color w:val="auto"/>
          <w:sz w:val="36"/>
        </w:rPr>
      </w:pPr>
      <w:r w:rsidRPr="004015D3">
        <w:rPr>
          <w:b/>
          <w:color w:val="auto"/>
          <w:szCs w:val="28"/>
          <w:lang w:val="en-US"/>
        </w:rPr>
        <w:t>VII</w:t>
      </w:r>
      <w:r w:rsidRPr="004015D3">
        <w:rPr>
          <w:b/>
          <w:color w:val="auto"/>
          <w:szCs w:val="28"/>
        </w:rPr>
        <w:t xml:space="preserve">. </w:t>
      </w:r>
      <w:r w:rsidR="00C14386" w:rsidRPr="004015D3">
        <w:rPr>
          <w:b/>
          <w:color w:val="auto"/>
          <w:szCs w:val="28"/>
        </w:rPr>
        <w:t>Цели и задачи Программы развития школы</w:t>
      </w:r>
    </w:p>
    <w:p w:rsidR="000606FD" w:rsidRPr="008C3A1E" w:rsidRDefault="000606FD" w:rsidP="00EC2031">
      <w:pPr>
        <w:spacing w:after="0" w:line="240" w:lineRule="auto"/>
        <w:ind w:firstLine="360"/>
        <w:contextualSpacing/>
        <w:rPr>
          <w:szCs w:val="28"/>
          <w:u w:val="single"/>
        </w:rPr>
      </w:pPr>
    </w:p>
    <w:p w:rsidR="000606FD" w:rsidRPr="006F505C" w:rsidRDefault="000606FD" w:rsidP="00EC2031">
      <w:pPr>
        <w:spacing w:after="0" w:line="240" w:lineRule="auto"/>
        <w:ind w:firstLine="360"/>
        <w:contextualSpacing/>
        <w:rPr>
          <w:b/>
          <w:szCs w:val="28"/>
        </w:rPr>
      </w:pPr>
      <w:r w:rsidRPr="006F505C">
        <w:rPr>
          <w:b/>
          <w:szCs w:val="28"/>
        </w:rPr>
        <w:t>Цели:</w:t>
      </w:r>
    </w:p>
    <w:p w:rsidR="000606FD" w:rsidRDefault="000606FD" w:rsidP="003475C7">
      <w:pPr>
        <w:spacing w:after="0" w:line="240" w:lineRule="auto"/>
        <w:ind w:left="360" w:firstLine="709"/>
        <w:contextualSpacing/>
        <w:jc w:val="both"/>
        <w:rPr>
          <w:szCs w:val="28"/>
        </w:rPr>
      </w:pPr>
      <w:r>
        <w:rPr>
          <w:szCs w:val="28"/>
        </w:rPr>
        <w:t xml:space="preserve">1. Внедрение нового содержания образования, обеспечивающее освоение обучающимися базовых компетенций современного человека: </w:t>
      </w:r>
    </w:p>
    <w:p w:rsidR="000606FD" w:rsidRPr="008C3A1E" w:rsidRDefault="008C3A1E" w:rsidP="008C3A1E">
      <w:pPr>
        <w:spacing w:after="0" w:line="240" w:lineRule="auto"/>
        <w:ind w:left="927"/>
        <w:jc w:val="both"/>
        <w:rPr>
          <w:szCs w:val="28"/>
        </w:rPr>
      </w:pPr>
      <w:r>
        <w:rPr>
          <w:szCs w:val="28"/>
        </w:rPr>
        <w:t>-</w:t>
      </w:r>
      <w:r w:rsidR="000606FD" w:rsidRPr="008C3A1E">
        <w:rPr>
          <w:szCs w:val="28"/>
        </w:rPr>
        <w:t xml:space="preserve">информационной; </w:t>
      </w:r>
    </w:p>
    <w:p w:rsidR="000606FD" w:rsidRPr="008C3A1E" w:rsidRDefault="008C3A1E" w:rsidP="008C3A1E">
      <w:pPr>
        <w:spacing w:after="0" w:line="240" w:lineRule="auto"/>
        <w:ind w:left="927"/>
        <w:jc w:val="both"/>
        <w:rPr>
          <w:szCs w:val="28"/>
        </w:rPr>
      </w:pPr>
      <w:r>
        <w:rPr>
          <w:szCs w:val="28"/>
        </w:rPr>
        <w:t>-</w:t>
      </w:r>
      <w:r w:rsidR="000606FD" w:rsidRPr="008C3A1E">
        <w:rPr>
          <w:szCs w:val="28"/>
        </w:rPr>
        <w:t xml:space="preserve">коммуникативной; </w:t>
      </w:r>
    </w:p>
    <w:p w:rsidR="000606FD" w:rsidRPr="008C3A1E" w:rsidRDefault="008C3A1E" w:rsidP="008C3A1E">
      <w:pPr>
        <w:spacing w:after="0" w:line="240" w:lineRule="auto"/>
        <w:ind w:left="927"/>
        <w:jc w:val="both"/>
        <w:rPr>
          <w:szCs w:val="28"/>
        </w:rPr>
      </w:pPr>
      <w:r>
        <w:rPr>
          <w:szCs w:val="28"/>
        </w:rPr>
        <w:t>-</w:t>
      </w:r>
      <w:r w:rsidR="000606FD" w:rsidRPr="008C3A1E">
        <w:rPr>
          <w:szCs w:val="28"/>
        </w:rPr>
        <w:t xml:space="preserve">умение ставить цели, планировать, полноценно использовать личностные ресурсы; </w:t>
      </w:r>
    </w:p>
    <w:p w:rsidR="000606FD" w:rsidRPr="008C3A1E" w:rsidRDefault="008C3A1E" w:rsidP="008C3A1E">
      <w:pPr>
        <w:spacing w:after="0" w:line="240" w:lineRule="auto"/>
        <w:ind w:left="927"/>
        <w:jc w:val="both"/>
        <w:rPr>
          <w:szCs w:val="28"/>
        </w:rPr>
      </w:pPr>
      <w:r>
        <w:rPr>
          <w:szCs w:val="28"/>
        </w:rPr>
        <w:t>-</w:t>
      </w:r>
      <w:r w:rsidR="000606FD" w:rsidRPr="008C3A1E">
        <w:rPr>
          <w:szCs w:val="28"/>
        </w:rPr>
        <w:t xml:space="preserve">готовность осуществлять собственную образовательную траекторию на протяжении всей жизни, гарантирующую успешность и конкурентоспособность. </w:t>
      </w:r>
    </w:p>
    <w:p w:rsidR="000606FD" w:rsidRDefault="000606FD" w:rsidP="003475C7">
      <w:pPr>
        <w:spacing w:after="0" w:line="240" w:lineRule="auto"/>
        <w:ind w:firstLine="1134"/>
        <w:contextualSpacing/>
        <w:jc w:val="both"/>
        <w:rPr>
          <w:szCs w:val="28"/>
        </w:rPr>
      </w:pPr>
      <w:r>
        <w:rPr>
          <w:szCs w:val="28"/>
        </w:rPr>
        <w:t xml:space="preserve">2. Формирование выпускника школы как человека толерантного, социально-ответственного, с активной гражданской позицией, человека высокой культуры, мотивированного к ведению здорового образа жизни. </w:t>
      </w:r>
    </w:p>
    <w:p w:rsidR="000606FD" w:rsidRDefault="000606FD" w:rsidP="003475C7">
      <w:pPr>
        <w:spacing w:line="240" w:lineRule="auto"/>
        <w:ind w:firstLine="1134"/>
        <w:contextualSpacing/>
        <w:jc w:val="both"/>
        <w:rPr>
          <w:szCs w:val="28"/>
        </w:rPr>
      </w:pPr>
      <w:r>
        <w:rPr>
          <w:szCs w:val="28"/>
        </w:rPr>
        <w:t xml:space="preserve">3. Создание условий для творческого, интеллектуального развития педагогического, ученического коллективов, условий, способствующих поддержке одаренных детей и педагогов-новаторов. </w:t>
      </w:r>
    </w:p>
    <w:p w:rsidR="000606FD" w:rsidRDefault="000606FD" w:rsidP="003475C7">
      <w:pPr>
        <w:spacing w:line="240" w:lineRule="auto"/>
        <w:ind w:firstLine="1134"/>
        <w:contextualSpacing/>
        <w:jc w:val="both"/>
        <w:rPr>
          <w:szCs w:val="28"/>
        </w:rPr>
      </w:pPr>
      <w:r>
        <w:rPr>
          <w:szCs w:val="28"/>
        </w:rPr>
        <w:t>4. Развитие школьной инфраструктуры, улучшающей комфортность обра</w:t>
      </w:r>
      <w:r w:rsidR="00EB3745">
        <w:rPr>
          <w:szCs w:val="28"/>
        </w:rPr>
        <w:t xml:space="preserve">зовательной среды. </w:t>
      </w:r>
    </w:p>
    <w:p w:rsidR="008C3A1E" w:rsidRDefault="008C3A1E" w:rsidP="00564EE6">
      <w:pPr>
        <w:spacing w:after="0" w:line="240" w:lineRule="auto"/>
        <w:ind w:firstLine="709"/>
        <w:contextualSpacing/>
        <w:rPr>
          <w:b/>
          <w:szCs w:val="28"/>
        </w:rPr>
      </w:pPr>
    </w:p>
    <w:p w:rsidR="000606FD" w:rsidRPr="004C2A08" w:rsidRDefault="000606FD" w:rsidP="004015D3">
      <w:pPr>
        <w:spacing w:after="0" w:line="240" w:lineRule="auto"/>
        <w:ind w:firstLine="709"/>
        <w:contextualSpacing/>
        <w:jc w:val="center"/>
        <w:rPr>
          <w:b/>
          <w:szCs w:val="28"/>
        </w:rPr>
      </w:pPr>
      <w:r w:rsidRPr="00EB3745">
        <w:rPr>
          <w:b/>
          <w:szCs w:val="28"/>
        </w:rPr>
        <w:t>Для достижения поставленной цели необходимо решить следующие задачи:</w:t>
      </w:r>
    </w:p>
    <w:p w:rsidR="004015D3" w:rsidRPr="004C2A08" w:rsidRDefault="004015D3" w:rsidP="00564EE6">
      <w:pPr>
        <w:spacing w:after="0" w:line="240" w:lineRule="auto"/>
        <w:ind w:firstLine="709"/>
        <w:contextualSpacing/>
        <w:rPr>
          <w:b/>
          <w:szCs w:val="28"/>
        </w:rPr>
      </w:pP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Осуществить необходимые мероприятия по созданию широкого информационного пространства школы, обеспечивающее применение информационно-коммуникативных технологий в деятельности школы.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Продолжить работу по внедрению ФГОС ООО и вести подготовительную работу по внедрению ФГОС в средней школе, соблюдая принципы преемственности в обучении и воспитании.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 Совершенствовать внеурочную образовательную среду совместно с учреждениями дополнительного образования для создания широкого спектра образовательных услуг и организации различных видов деятельности (познавательной, гражданско-общественной, социально-трудовой, культурно-досуговой).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Продолжить разработку критериев оценки сформированности универсальных учебных действий (личностных и метапредметных).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Продолжить реализацию системы предпрофильного и профильного обучения, обеспечивающей большинству учащихся выбор индивидуального маршрута обучения.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Совершенствовать формы и методы воспитания учащихся, способствующие развитию толерантности, гражданского самосознания и социальной ответственности.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Вовлекать учащихся в проектную  и исследовательскую деятельность. </w:t>
      </w:r>
    </w:p>
    <w:p w:rsidR="000606FD" w:rsidRDefault="000606FD" w:rsidP="004015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8. Повышать профессиональную компетентность педагогов в области диагностики, мониторинга, самооценки собственной деятельности; в развитии информационной культуры, в освоении информационно-коммуникативных технологий, системно-деятельностного метода обучения, организации проектной и исследовательской деятельности учащихся. </w:t>
      </w:r>
    </w:p>
    <w:p w:rsidR="000606FD" w:rsidRDefault="000606FD" w:rsidP="003B3F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9. Реализовывать систему материального стимулирования профессиональной и ученической успешности, создавать возможности трансляции педагогическим работникам и учащимся для публичного представления их достижений. </w:t>
      </w:r>
    </w:p>
    <w:p w:rsidR="000606FD" w:rsidRDefault="000606FD" w:rsidP="003B3FD3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 w:rsidR="009471C4">
        <w:rPr>
          <w:szCs w:val="28"/>
        </w:rPr>
        <w:t xml:space="preserve">Осуществлять </w:t>
      </w:r>
      <w:r w:rsidR="009471C4">
        <w:rPr>
          <w:sz w:val="26"/>
          <w:szCs w:val="26"/>
        </w:rPr>
        <w:t>организацию культуры здорового и безопасного образа жизни</w:t>
      </w:r>
      <w:r>
        <w:rPr>
          <w:szCs w:val="28"/>
        </w:rPr>
        <w:t xml:space="preserve">. </w:t>
      </w:r>
    </w:p>
    <w:p w:rsidR="000606FD" w:rsidRPr="00C462A0" w:rsidRDefault="000606FD" w:rsidP="003B3FD3">
      <w:pPr>
        <w:spacing w:after="0" w:line="240" w:lineRule="auto"/>
        <w:ind w:firstLine="709"/>
        <w:contextualSpacing/>
        <w:jc w:val="both"/>
        <w:rPr>
          <w:color w:val="auto"/>
          <w:szCs w:val="28"/>
        </w:rPr>
      </w:pPr>
      <w:r w:rsidRPr="00C462A0">
        <w:rPr>
          <w:color w:val="auto"/>
          <w:szCs w:val="28"/>
        </w:rPr>
        <w:t xml:space="preserve">11. Повысить мотивацию учебной деятельности учащихся на </w:t>
      </w:r>
      <w:r w:rsidRPr="00C462A0">
        <w:rPr>
          <w:color w:val="auto"/>
          <w:szCs w:val="28"/>
          <w:lang w:val="en-US"/>
        </w:rPr>
        <w:t>II</w:t>
      </w:r>
      <w:r w:rsidRPr="00C462A0">
        <w:rPr>
          <w:color w:val="auto"/>
          <w:szCs w:val="28"/>
        </w:rPr>
        <w:t xml:space="preserve"> ступени обучения. </w:t>
      </w:r>
    </w:p>
    <w:p w:rsidR="004015D3" w:rsidRPr="004C2A08" w:rsidRDefault="009471C4" w:rsidP="003B3FD3">
      <w:pPr>
        <w:spacing w:after="0" w:line="240" w:lineRule="auto"/>
        <w:ind w:firstLine="709"/>
        <w:contextualSpacing/>
        <w:jc w:val="both"/>
        <w:rPr>
          <w:color w:val="auto"/>
          <w:szCs w:val="28"/>
        </w:rPr>
      </w:pPr>
      <w:r w:rsidRPr="00C462A0">
        <w:rPr>
          <w:color w:val="auto"/>
          <w:szCs w:val="28"/>
        </w:rPr>
        <w:t>12</w:t>
      </w:r>
      <w:r w:rsidR="000606FD" w:rsidRPr="00C462A0">
        <w:rPr>
          <w:color w:val="auto"/>
          <w:szCs w:val="28"/>
        </w:rPr>
        <w:t>. Сохранить комфортную образовательную сред</w:t>
      </w:r>
      <w:r w:rsidR="004015D3">
        <w:rPr>
          <w:color w:val="auto"/>
          <w:szCs w:val="28"/>
        </w:rPr>
        <w:t xml:space="preserve">у и положительный имидж школы. </w:t>
      </w:r>
    </w:p>
    <w:p w:rsidR="004015D3" w:rsidRPr="004C2A08" w:rsidRDefault="004015D3" w:rsidP="003B3FD3">
      <w:pPr>
        <w:spacing w:after="0" w:line="240" w:lineRule="auto"/>
        <w:ind w:firstLine="709"/>
        <w:contextualSpacing/>
        <w:jc w:val="both"/>
        <w:rPr>
          <w:color w:val="auto"/>
          <w:szCs w:val="28"/>
        </w:rPr>
      </w:pPr>
    </w:p>
    <w:p w:rsidR="003475C7" w:rsidRDefault="00C462A0" w:rsidP="006D3099">
      <w:pPr>
        <w:spacing w:after="0" w:line="240" w:lineRule="auto"/>
        <w:ind w:firstLine="709"/>
        <w:contextualSpacing/>
        <w:jc w:val="center"/>
        <w:rPr>
          <w:b/>
          <w:color w:val="auto"/>
          <w:sz w:val="32"/>
          <w:szCs w:val="32"/>
        </w:rPr>
      </w:pPr>
      <w:r w:rsidRPr="004015D3">
        <w:rPr>
          <w:b/>
          <w:color w:val="auto"/>
          <w:sz w:val="32"/>
          <w:szCs w:val="32"/>
          <w:lang w:val="en-US"/>
        </w:rPr>
        <w:t>VIII</w:t>
      </w:r>
      <w:r w:rsidRPr="004015D3">
        <w:rPr>
          <w:b/>
          <w:color w:val="auto"/>
          <w:sz w:val="32"/>
          <w:szCs w:val="32"/>
        </w:rPr>
        <w:t xml:space="preserve">. Моделирование образовательной деятельности </w:t>
      </w:r>
    </w:p>
    <w:p w:rsidR="00C462A0" w:rsidRPr="004015D3" w:rsidRDefault="00C462A0" w:rsidP="006D3099">
      <w:pPr>
        <w:spacing w:after="0" w:line="240" w:lineRule="auto"/>
        <w:ind w:firstLine="709"/>
        <w:contextualSpacing/>
        <w:jc w:val="center"/>
        <w:rPr>
          <w:b/>
          <w:color w:val="auto"/>
          <w:szCs w:val="28"/>
        </w:rPr>
      </w:pPr>
      <w:r w:rsidRPr="004015D3">
        <w:rPr>
          <w:b/>
          <w:color w:val="auto"/>
          <w:sz w:val="32"/>
          <w:szCs w:val="32"/>
        </w:rPr>
        <w:t>с учетом социального заказа</w:t>
      </w:r>
    </w:p>
    <w:p w:rsidR="00E3708A" w:rsidRPr="004015D3" w:rsidRDefault="00E3708A" w:rsidP="004015D3">
      <w:pPr>
        <w:spacing w:after="0" w:line="240" w:lineRule="auto"/>
        <w:jc w:val="center"/>
        <w:rPr>
          <w:b/>
        </w:rPr>
      </w:pPr>
    </w:p>
    <w:p w:rsidR="003A702D" w:rsidRDefault="005340D7" w:rsidP="004015D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89244338"/>
      <w:r w:rsidRPr="00E3708A">
        <w:rPr>
          <w:rFonts w:ascii="Times New Roman" w:hAnsi="Times New Roman" w:cs="Times New Roman"/>
          <w:color w:val="auto"/>
          <w:sz w:val="28"/>
          <w:szCs w:val="28"/>
        </w:rPr>
        <w:t>Модель М</w:t>
      </w:r>
      <w:r w:rsidR="00474463">
        <w:rPr>
          <w:rFonts w:ascii="Times New Roman" w:hAnsi="Times New Roman" w:cs="Times New Roman"/>
          <w:color w:val="auto"/>
          <w:sz w:val="28"/>
          <w:szCs w:val="28"/>
        </w:rPr>
        <w:t xml:space="preserve">БОУ </w:t>
      </w:r>
      <w:r w:rsidR="00F8451C">
        <w:rPr>
          <w:rFonts w:ascii="Times New Roman" w:hAnsi="Times New Roman" w:cs="Times New Roman"/>
          <w:color w:val="auto"/>
          <w:sz w:val="28"/>
          <w:szCs w:val="28"/>
        </w:rPr>
        <w:t>Больше-Чернавской</w:t>
      </w:r>
      <w:r w:rsidR="008E6851">
        <w:rPr>
          <w:rFonts w:ascii="Times New Roman" w:hAnsi="Times New Roman" w:cs="Times New Roman"/>
          <w:color w:val="auto"/>
          <w:sz w:val="28"/>
          <w:szCs w:val="28"/>
        </w:rPr>
        <w:t xml:space="preserve"> СОШ</w:t>
      </w:r>
      <w:r w:rsidR="00F8451C">
        <w:rPr>
          <w:rFonts w:ascii="Times New Roman" w:hAnsi="Times New Roman" w:cs="Times New Roman"/>
          <w:color w:val="auto"/>
          <w:sz w:val="28"/>
          <w:szCs w:val="28"/>
        </w:rPr>
        <w:t xml:space="preserve"> имени В.Г.Алдошина</w:t>
      </w:r>
      <w:bookmarkEnd w:id="11"/>
    </w:p>
    <w:p w:rsidR="00E3708A" w:rsidRPr="00E3708A" w:rsidRDefault="00E3708A" w:rsidP="004015D3">
      <w:pPr>
        <w:spacing w:after="0" w:line="240" w:lineRule="auto"/>
      </w:pPr>
    </w:p>
    <w:p w:rsidR="005340D7" w:rsidRPr="00B7588E" w:rsidRDefault="005340D7" w:rsidP="004015D3">
      <w:pPr>
        <w:pStyle w:val="af1"/>
        <w:ind w:firstLine="709"/>
      </w:pPr>
      <w:r w:rsidRPr="00B7588E">
        <w:t>Программа развития школы направлена на совершенствование образовательной деятельности школы.</w:t>
      </w:r>
      <w:r>
        <w:t xml:space="preserve"> Е</w:t>
      </w:r>
      <w:r w:rsidRPr="00B7588E">
        <w:t>е реализация будет способствовать формирова</w:t>
      </w:r>
      <w:r w:rsidR="00474463">
        <w:t>нию модел</w:t>
      </w:r>
      <w:r w:rsidR="008E6851">
        <w:t>и школы 2023</w:t>
      </w:r>
      <w:r w:rsidRPr="00B7588E">
        <w:t>, обладающей следующими  чертами: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 xml:space="preserve"> школа предоставляет </w:t>
      </w:r>
      <w:r w:rsidR="005340D7">
        <w:t xml:space="preserve">обучающимся </w:t>
      </w:r>
      <w:r w:rsidR="005340D7" w:rsidRPr="00B7588E">
        <w:t>качественное образование, соответствующее требованиям Федеральных государственных образовательных стандартов, что подтверждается независим</w:t>
      </w:r>
      <w:r w:rsidR="005340D7">
        <w:t>ыми формами аттестации</w:t>
      </w:r>
      <w:r w:rsidR="005340D7" w:rsidRPr="00B7588E">
        <w:t>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>выпускники школы –</w:t>
      </w:r>
      <w:r w:rsidR="005340D7">
        <w:t xml:space="preserve"> высоконравственные, творческие</w:t>
      </w:r>
      <w:r w:rsidR="005340D7" w:rsidRPr="00B7588E">
        <w:t>, компетентные граждане Росси</w:t>
      </w:r>
      <w:r w:rsidR="005340D7">
        <w:t>и, конкурент</w:t>
      </w:r>
      <w:r w:rsidR="005340D7" w:rsidRPr="00B7588E">
        <w:t>оспособные в системе высшего и среднего образования, способные на успешную социализацию в современном мире;</w:t>
      </w:r>
    </w:p>
    <w:p w:rsidR="005340D7" w:rsidRPr="00B7588E" w:rsidRDefault="00E3708A" w:rsidP="004015D3">
      <w:pPr>
        <w:pStyle w:val="af1"/>
        <w:ind w:firstLine="709"/>
      </w:pPr>
      <w:r>
        <w:lastRenderedPageBreak/>
        <w:t>-</w:t>
      </w:r>
      <w:r w:rsidR="005340D7" w:rsidRPr="00B7588E">
        <w:t xml:space="preserve"> в школе эффективно действует воспитательная система духовно-нравственной и культурной ориентации,</w:t>
      </w:r>
      <w:r w:rsidR="00F8451C">
        <w:t xml:space="preserve"> </w:t>
      </w:r>
      <w:r w:rsidR="005340D7" w:rsidRPr="00B7588E">
        <w:t>адекватная потребностям времени и со</w:t>
      </w:r>
      <w:r w:rsidR="005340D7">
        <w:t>храняющая национальные традиции;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 xml:space="preserve"> деятельность  школы не наносит ущерба здоровью обучающихся, воспитывает потребность и осознание необходимости здорового образа жизни.</w:t>
      </w:r>
      <w:r w:rsidR="00F8451C">
        <w:t xml:space="preserve"> </w:t>
      </w:r>
      <w:r w:rsidR="005340D7" w:rsidRPr="00B7588E">
        <w:t>В школе дети чувствуют себя защищенными от негативных влияний внешней среды;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 xml:space="preserve">в школе </w:t>
      </w:r>
      <w:r w:rsidR="005340D7">
        <w:t>работает высокопрофессиональный</w:t>
      </w:r>
      <w:r w:rsidR="005340D7" w:rsidRPr="00B7588E">
        <w:t>,</w:t>
      </w:r>
      <w:r w:rsidR="00F8451C">
        <w:t xml:space="preserve"> </w:t>
      </w:r>
      <w:r w:rsidR="005340D7" w:rsidRPr="00B7588E">
        <w:t>творческий педагогический коллектив;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 xml:space="preserve"> педагоги  школы используют в своей образовательной деятельности современные образовательные технологии;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>школа имеет эффективную систему управления, которая обеспечивает ее успешное функционирование и позитивную динамику развития. Используются механизмы государственно-общественного управления  школой;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>школа имеет современную материально- техническую базу, обладает необходимыми ресурсами для реализации задач программы развития;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>школа имеет широкие партнерские связи с научными, общественными, культурными и спортивными организациями;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 w:rsidRPr="00B7588E">
        <w:t>школа востребована потребителями.</w:t>
      </w:r>
      <w:r w:rsidR="00095AE9">
        <w:t xml:space="preserve"> </w:t>
      </w:r>
      <w:r w:rsidR="005340D7" w:rsidRPr="00B7588E">
        <w:t>Они удовлетворены ее услугами, что обеспечивает ее лидерство на рынке образовательных услуг;</w:t>
      </w:r>
    </w:p>
    <w:p w:rsidR="005340D7" w:rsidRPr="00B7588E" w:rsidRDefault="00E3708A" w:rsidP="004015D3">
      <w:pPr>
        <w:pStyle w:val="af1"/>
        <w:ind w:firstLine="709"/>
      </w:pPr>
      <w:r>
        <w:t>-</w:t>
      </w:r>
      <w:r w:rsidR="005340D7">
        <w:t xml:space="preserve"> школа – </w:t>
      </w:r>
      <w:r w:rsidR="005340D7" w:rsidRPr="00B7588E">
        <w:t>образовательный, просветительский, культурный и досуговый центр микрорайона,</w:t>
      </w:r>
      <w:r w:rsidR="00095AE9">
        <w:t xml:space="preserve"> </w:t>
      </w:r>
      <w:r w:rsidR="005340D7" w:rsidRPr="00B7588E">
        <w:t>способный объединить и сплотить всех участников  образовательного процесса.</w:t>
      </w:r>
    </w:p>
    <w:p w:rsidR="005340D7" w:rsidRDefault="005340D7" w:rsidP="004015D3">
      <w:pPr>
        <w:pStyle w:val="af1"/>
      </w:pPr>
    </w:p>
    <w:p w:rsidR="005340D7" w:rsidRPr="00474463" w:rsidRDefault="005340D7" w:rsidP="004015D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89244339"/>
      <w:r w:rsidRPr="00474463">
        <w:rPr>
          <w:rFonts w:ascii="Times New Roman" w:hAnsi="Times New Roman" w:cs="Times New Roman"/>
          <w:color w:val="000000" w:themeColor="text1"/>
          <w:sz w:val="28"/>
          <w:szCs w:val="28"/>
        </w:rPr>
        <w:t>Модель педагога школы</w:t>
      </w:r>
      <w:r w:rsidR="004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</w:t>
      </w:r>
      <w:r w:rsidR="00B8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CCB">
        <w:rPr>
          <w:rFonts w:ascii="Times New Roman" w:hAnsi="Times New Roman" w:cs="Times New Roman"/>
          <w:color w:val="auto"/>
          <w:sz w:val="28"/>
          <w:szCs w:val="28"/>
        </w:rPr>
        <w:t>Больше-Чернавской СОШ имени В.Г.Алдошина</w:t>
      </w:r>
      <w:bookmarkEnd w:id="12"/>
    </w:p>
    <w:p w:rsidR="00E3708A" w:rsidRPr="00E3708A" w:rsidRDefault="00E3708A" w:rsidP="004015D3">
      <w:pPr>
        <w:spacing w:after="0" w:line="240" w:lineRule="auto"/>
      </w:pPr>
    </w:p>
    <w:p w:rsidR="005340D7" w:rsidRPr="00C729FA" w:rsidRDefault="005340D7" w:rsidP="004015D3">
      <w:pPr>
        <w:spacing w:after="0" w:line="240" w:lineRule="auto"/>
        <w:ind w:firstLine="709"/>
        <w:jc w:val="both"/>
        <w:rPr>
          <w:szCs w:val="32"/>
        </w:rPr>
      </w:pPr>
      <w:r w:rsidRPr="00C729FA">
        <w:rPr>
          <w:szCs w:val="32"/>
        </w:rPr>
        <w:t>Педагог МБОУ</w:t>
      </w:r>
      <w:r w:rsidR="008E6851">
        <w:rPr>
          <w:szCs w:val="32"/>
        </w:rPr>
        <w:t xml:space="preserve"> </w:t>
      </w:r>
      <w:r w:rsidR="00B82CCB">
        <w:rPr>
          <w:color w:val="auto"/>
          <w:szCs w:val="28"/>
        </w:rPr>
        <w:t>Больше-Чернавской СОШ имени В.Г.Алдошина</w:t>
      </w:r>
      <w:r w:rsidR="00B82CCB" w:rsidRPr="00C729FA">
        <w:rPr>
          <w:szCs w:val="32"/>
        </w:rPr>
        <w:t xml:space="preserve"> </w:t>
      </w:r>
      <w:r w:rsidRPr="00C729FA">
        <w:rPr>
          <w:szCs w:val="32"/>
        </w:rPr>
        <w:t>– профессионал, который: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осознает высокую гражданскую миссию государственного и человеческого долга;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имеет высокий уровень общей, духовно-нравственной и коммуникативной культуры;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стремится к формированию и развитию личных креативных качеств, к восприятию и использованию новых педагогических идей и получению инновационных педагогических результатов; 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любит детей, обладает чуткостью, уважением,</w:t>
      </w:r>
      <w:r w:rsidR="00B82CCB">
        <w:rPr>
          <w:szCs w:val="32"/>
        </w:rPr>
        <w:t xml:space="preserve"> </w:t>
      </w:r>
      <w:r w:rsidR="005340D7" w:rsidRPr="00C729FA">
        <w:rPr>
          <w:szCs w:val="32"/>
        </w:rPr>
        <w:t>пониманием и знанием психологических, возрастных и личностных особенностей ребенка, способен обеспечить его развитие в соответствии со способностями и возможностями;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постоянно и системно совершенствует свое профессиональное мастерство, осваивает достижения науки и практики предметной области, способен к анализу и синтезу предметных знаний с точки зрения их актуальности, значимости, достаточности и научности;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lastRenderedPageBreak/>
        <w:t>-</w:t>
      </w:r>
      <w:r w:rsidR="005340D7" w:rsidRPr="00C729FA">
        <w:rPr>
          <w:szCs w:val="32"/>
        </w:rPr>
        <w:t xml:space="preserve"> обладает рефлексивной культурой, способен к самоанализу, самооценке личного опыта, интеграции иного педагогического опыта в свою образовательную деятельность;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обладает методологической культурой, умениями и  навыками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способен  к совместному со всеми субъектами педагогического процесса к освоению и использованию социального опыта;</w:t>
      </w:r>
    </w:p>
    <w:p w:rsidR="005340D7" w:rsidRPr="00C729FA" w:rsidRDefault="005340D7" w:rsidP="004015D3">
      <w:pPr>
        <w:spacing w:after="0" w:line="240" w:lineRule="auto"/>
        <w:ind w:firstLine="709"/>
        <w:jc w:val="both"/>
        <w:rPr>
          <w:szCs w:val="32"/>
        </w:rPr>
      </w:pPr>
      <w:r w:rsidRPr="00C729FA">
        <w:rPr>
          <w:szCs w:val="32"/>
        </w:rPr>
        <w:t>-- владеет навыками делового общения, культурой педагогического менеджмента;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способен к принятию ответственности за ценностный выбор и конечные результаты педагогических действий и процессов, определяющих профессиональную успешность в условиях конкуренции;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понимает необходимость конкуренции как одной из движущих идей развития личности педагога;</w:t>
      </w:r>
    </w:p>
    <w:p w:rsidR="005340D7" w:rsidRPr="00C729FA" w:rsidRDefault="00E3708A" w:rsidP="004015D3">
      <w:pPr>
        <w:spacing w:after="0" w:line="240" w:lineRule="auto"/>
        <w:ind w:firstLine="709"/>
        <w:jc w:val="both"/>
        <w:rPr>
          <w:szCs w:val="32"/>
        </w:rPr>
      </w:pPr>
      <w:r>
        <w:rPr>
          <w:szCs w:val="32"/>
        </w:rPr>
        <w:t>-</w:t>
      </w:r>
      <w:r w:rsidR="005340D7" w:rsidRPr="00C729FA">
        <w:rPr>
          <w:szCs w:val="32"/>
        </w:rPr>
        <w:t xml:space="preserve"> обладает культу</w:t>
      </w:r>
      <w:r w:rsidR="005340D7">
        <w:rPr>
          <w:szCs w:val="32"/>
        </w:rPr>
        <w:t>рой получения, отбора, хранения</w:t>
      </w:r>
      <w:r w:rsidR="005340D7" w:rsidRPr="00C729FA">
        <w:rPr>
          <w:szCs w:val="32"/>
        </w:rPr>
        <w:t>, воспроизведения и использования информации в условиях лавинообразного нарастания информационных потоков.</w:t>
      </w:r>
    </w:p>
    <w:p w:rsidR="00E3708A" w:rsidRPr="00E3708A" w:rsidRDefault="00E3708A" w:rsidP="004015D3">
      <w:pPr>
        <w:spacing w:after="0" w:line="240" w:lineRule="auto"/>
      </w:pPr>
    </w:p>
    <w:p w:rsidR="00B970E6" w:rsidRDefault="00B970E6" w:rsidP="004015D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89244340"/>
      <w:r w:rsidRPr="00E3708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147864">
        <w:rPr>
          <w:rFonts w:ascii="Times New Roman" w:hAnsi="Times New Roman" w:cs="Times New Roman"/>
          <w:color w:val="auto"/>
          <w:sz w:val="28"/>
          <w:szCs w:val="28"/>
        </w:rPr>
        <w:t>дель выпускника МБОУ</w:t>
      </w:r>
      <w:r w:rsidR="00FD0C49">
        <w:rPr>
          <w:rFonts w:ascii="Times New Roman" w:hAnsi="Times New Roman" w:cs="Times New Roman"/>
          <w:color w:val="auto"/>
          <w:sz w:val="28"/>
          <w:szCs w:val="28"/>
        </w:rPr>
        <w:t xml:space="preserve"> Больше-Чернавской СОШ имени В.Г.Алдошина</w:t>
      </w:r>
      <w:bookmarkEnd w:id="13"/>
    </w:p>
    <w:p w:rsidR="00E3708A" w:rsidRPr="00E3708A" w:rsidRDefault="00E3708A" w:rsidP="004015D3">
      <w:pPr>
        <w:spacing w:after="0" w:line="240" w:lineRule="auto"/>
      </w:pPr>
    </w:p>
    <w:p w:rsidR="00B970E6" w:rsidRDefault="00B970E6" w:rsidP="004015D3">
      <w:pPr>
        <w:spacing w:after="0" w:line="240" w:lineRule="auto"/>
        <w:jc w:val="center"/>
        <w:rPr>
          <w:b/>
          <w:szCs w:val="24"/>
        </w:rPr>
      </w:pPr>
      <w:r w:rsidRPr="00B970E6">
        <w:rPr>
          <w:b/>
          <w:szCs w:val="24"/>
        </w:rPr>
        <w:t>Модель выпускника начальной школы</w:t>
      </w:r>
    </w:p>
    <w:p w:rsidR="00E3708A" w:rsidRDefault="00E3708A" w:rsidP="004015D3">
      <w:pPr>
        <w:spacing w:after="0" w:line="240" w:lineRule="auto"/>
        <w:jc w:val="center"/>
        <w:rPr>
          <w:b/>
          <w:szCs w:val="24"/>
        </w:rPr>
      </w:pP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4"/>
        </w:rPr>
        <w:t xml:space="preserve">– </w:t>
      </w:r>
      <w:r w:rsidRPr="00B970E6">
        <w:rPr>
          <w:szCs w:val="28"/>
        </w:rPr>
        <w:t>Любящий свой народ, свой край и свою Родину;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уважающий и принимающий ценности семьи и общества;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любознательный, активно и заинтересованно познающий мир;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владеющий основами умения учиться, способный к организации собственной деятельности;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готовый самостоятельно действовать и отвечать за свои поступки перед семьей и обществом;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доброжелательный, умеющий слушать и слышать собеседника, обосновывать свою позицию, высказывать свое мнение;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szCs w:val="28"/>
        </w:rPr>
      </w:pPr>
      <w:r w:rsidRPr="00B970E6">
        <w:rPr>
          <w:szCs w:val="28"/>
        </w:rPr>
        <w:t>– выполняющий правила здорового и безопасного для себя и окружающих образа жизни</w:t>
      </w:r>
      <w:r w:rsidR="003475C7">
        <w:rPr>
          <w:szCs w:val="28"/>
        </w:rPr>
        <w:t>.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szCs w:val="28"/>
        </w:rPr>
      </w:pPr>
    </w:p>
    <w:p w:rsidR="00B970E6" w:rsidRDefault="00B970E6" w:rsidP="004015D3">
      <w:pPr>
        <w:spacing w:before="100" w:beforeAutospacing="1" w:line="240" w:lineRule="auto"/>
        <w:contextualSpacing/>
        <w:jc w:val="center"/>
        <w:rPr>
          <w:b/>
          <w:szCs w:val="28"/>
        </w:rPr>
      </w:pPr>
      <w:r w:rsidRPr="00B970E6">
        <w:rPr>
          <w:b/>
          <w:szCs w:val="28"/>
        </w:rPr>
        <w:t>Модель выпускника основной школы</w:t>
      </w:r>
    </w:p>
    <w:p w:rsidR="00B970E6" w:rsidRPr="00B970E6" w:rsidRDefault="00B970E6" w:rsidP="004015D3">
      <w:pPr>
        <w:spacing w:before="100" w:beforeAutospacing="1" w:line="240" w:lineRule="auto"/>
        <w:contextualSpacing/>
        <w:jc w:val="center"/>
        <w:rPr>
          <w:b/>
          <w:szCs w:val="28"/>
        </w:rPr>
      </w:pPr>
    </w:p>
    <w:p w:rsidR="00B970E6" w:rsidRPr="00B970E6" w:rsidRDefault="00070B42" w:rsidP="004015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070B42">
        <w:rPr>
          <w:szCs w:val="28"/>
        </w:rPr>
        <w:t xml:space="preserve">– </w:t>
      </w:r>
      <w:r w:rsidR="00B970E6" w:rsidRPr="00B970E6">
        <w:rPr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активно и заинтересованно познающий мир, осознающий ценность труда, науки и творчества;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lastRenderedPageBreak/>
        <w:t>–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rPr>
          <w:szCs w:val="28"/>
        </w:rPr>
      </w:pPr>
      <w:r w:rsidRPr="00B970E6">
        <w:rPr>
          <w:szCs w:val="28"/>
        </w:rPr>
        <w:t>–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B970E6" w:rsidRPr="00B970E6" w:rsidRDefault="00B970E6" w:rsidP="004015D3">
      <w:pPr>
        <w:spacing w:before="100" w:beforeAutospacing="1" w:after="0" w:line="240" w:lineRule="auto"/>
        <w:contextualSpacing/>
        <w:jc w:val="center"/>
        <w:rPr>
          <w:szCs w:val="28"/>
        </w:rPr>
      </w:pPr>
    </w:p>
    <w:p w:rsidR="00B970E6" w:rsidRDefault="00B970E6" w:rsidP="004015D3">
      <w:pPr>
        <w:spacing w:before="100" w:beforeAutospacing="1" w:after="0" w:line="240" w:lineRule="auto"/>
        <w:contextualSpacing/>
        <w:jc w:val="center"/>
        <w:rPr>
          <w:b/>
          <w:szCs w:val="28"/>
        </w:rPr>
      </w:pPr>
      <w:r w:rsidRPr="00B970E6">
        <w:rPr>
          <w:b/>
          <w:szCs w:val="28"/>
        </w:rPr>
        <w:t>Модель выпускника средней школы</w:t>
      </w:r>
    </w:p>
    <w:p w:rsidR="00E3708A" w:rsidRPr="00B970E6" w:rsidRDefault="00E3708A" w:rsidP="004015D3">
      <w:pPr>
        <w:spacing w:before="100" w:beforeAutospacing="1" w:after="0" w:line="240" w:lineRule="auto"/>
        <w:contextualSpacing/>
        <w:jc w:val="center"/>
        <w:rPr>
          <w:b/>
          <w:szCs w:val="28"/>
        </w:rPr>
      </w:pP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Любящий свой край и свою Родину, уважающий свой народ, его культуру и духовные традиции;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владеющий основами научных методов познания окружающего мира;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мотивированный на творчество и инновационную деятельность;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B970E6" w:rsidRPr="00B970E6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Cs w:val="28"/>
        </w:rPr>
      </w:pPr>
      <w:r w:rsidRPr="00B970E6">
        <w:rPr>
          <w:szCs w:val="28"/>
        </w:rPr>
        <w:t>–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B970E6" w:rsidRPr="00D23F4A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 w:val="32"/>
        </w:rPr>
      </w:pPr>
      <w:r w:rsidRPr="00D23F4A">
        <w:rPr>
          <w:szCs w:val="24"/>
        </w:rPr>
        <w:t>–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970E6" w:rsidRPr="00D23F4A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 w:val="32"/>
        </w:rPr>
      </w:pPr>
      <w:r w:rsidRPr="00D23F4A">
        <w:rPr>
          <w:szCs w:val="24"/>
        </w:rPr>
        <w:t>– осознанно выполняющий и пропагандирующий правила здорового, безопасного и экологически целесообразного образа жизни;</w:t>
      </w:r>
    </w:p>
    <w:p w:rsidR="00B970E6" w:rsidRPr="00D23F4A" w:rsidRDefault="00B970E6" w:rsidP="004015D3">
      <w:pPr>
        <w:spacing w:before="100" w:beforeAutospacing="1" w:after="0" w:line="240" w:lineRule="auto"/>
        <w:ind w:firstLine="709"/>
        <w:contextualSpacing/>
        <w:jc w:val="both"/>
        <w:rPr>
          <w:rFonts w:ascii="Arial" w:hAnsi="Arial" w:cs="Arial"/>
          <w:sz w:val="32"/>
        </w:rPr>
      </w:pPr>
      <w:r w:rsidRPr="00D23F4A">
        <w:rPr>
          <w:szCs w:val="24"/>
        </w:rPr>
        <w:t>– подготовленный к осознанному выбору профессии, понимающий значение профессиональной деятельности для человека и общества;</w:t>
      </w:r>
    </w:p>
    <w:p w:rsidR="004015D3" w:rsidRPr="004C2A08" w:rsidRDefault="00B970E6" w:rsidP="004015D3">
      <w:pPr>
        <w:spacing w:before="100" w:beforeAutospacing="1" w:line="240" w:lineRule="auto"/>
        <w:ind w:firstLine="709"/>
        <w:contextualSpacing/>
        <w:jc w:val="both"/>
        <w:rPr>
          <w:szCs w:val="24"/>
        </w:rPr>
      </w:pPr>
      <w:r w:rsidRPr="00D23F4A">
        <w:rPr>
          <w:szCs w:val="24"/>
        </w:rPr>
        <w:t>– мотивированный на образование и самообразование в течение</w:t>
      </w:r>
      <w:r w:rsidR="004015D3">
        <w:rPr>
          <w:szCs w:val="24"/>
        </w:rPr>
        <w:t xml:space="preserve"> всей своей жизни.</w:t>
      </w:r>
    </w:p>
    <w:p w:rsidR="004015D3" w:rsidRPr="004C2A08" w:rsidRDefault="004015D3" w:rsidP="004015D3">
      <w:pPr>
        <w:spacing w:before="100" w:beforeAutospacing="1" w:line="240" w:lineRule="auto"/>
        <w:ind w:firstLine="709"/>
        <w:contextualSpacing/>
        <w:jc w:val="center"/>
        <w:rPr>
          <w:b/>
          <w:color w:val="auto"/>
          <w:szCs w:val="28"/>
        </w:rPr>
      </w:pPr>
    </w:p>
    <w:p w:rsidR="00B44F01" w:rsidRDefault="00B44F01" w:rsidP="004015D3">
      <w:pPr>
        <w:spacing w:after="0" w:line="240" w:lineRule="auto"/>
        <w:ind w:firstLine="709"/>
        <w:contextualSpacing/>
        <w:jc w:val="center"/>
        <w:rPr>
          <w:b/>
          <w:color w:val="auto"/>
          <w:szCs w:val="28"/>
        </w:rPr>
      </w:pPr>
    </w:p>
    <w:p w:rsidR="00B44F01" w:rsidRDefault="00B44F01" w:rsidP="004015D3">
      <w:pPr>
        <w:spacing w:after="0" w:line="240" w:lineRule="auto"/>
        <w:ind w:firstLine="709"/>
        <w:contextualSpacing/>
        <w:jc w:val="center"/>
        <w:rPr>
          <w:b/>
          <w:color w:val="auto"/>
          <w:szCs w:val="28"/>
        </w:rPr>
      </w:pPr>
    </w:p>
    <w:p w:rsidR="00B44F01" w:rsidRDefault="00B44F01" w:rsidP="004015D3">
      <w:pPr>
        <w:spacing w:after="0" w:line="240" w:lineRule="auto"/>
        <w:ind w:firstLine="709"/>
        <w:contextualSpacing/>
        <w:jc w:val="center"/>
        <w:rPr>
          <w:b/>
          <w:color w:val="auto"/>
          <w:szCs w:val="28"/>
        </w:rPr>
      </w:pPr>
    </w:p>
    <w:p w:rsidR="00132940" w:rsidRPr="00EC2031" w:rsidRDefault="00C462A0" w:rsidP="004015D3">
      <w:pPr>
        <w:spacing w:after="0" w:line="240" w:lineRule="auto"/>
        <w:ind w:firstLine="709"/>
        <w:contextualSpacing/>
        <w:jc w:val="center"/>
        <w:rPr>
          <w:b/>
          <w:szCs w:val="28"/>
        </w:rPr>
      </w:pPr>
      <w:r w:rsidRPr="00EC2031">
        <w:rPr>
          <w:b/>
          <w:color w:val="auto"/>
          <w:szCs w:val="28"/>
          <w:lang w:val="en-US"/>
        </w:rPr>
        <w:lastRenderedPageBreak/>
        <w:t>I</w:t>
      </w:r>
      <w:r w:rsidR="00267174" w:rsidRPr="00EC2031">
        <w:rPr>
          <w:b/>
          <w:color w:val="auto"/>
          <w:szCs w:val="28"/>
          <w:lang w:val="en-US"/>
        </w:rPr>
        <w:t>X</w:t>
      </w:r>
      <w:r w:rsidR="00267174" w:rsidRPr="00EC2031">
        <w:rPr>
          <w:b/>
          <w:color w:val="auto"/>
          <w:szCs w:val="28"/>
        </w:rPr>
        <w:t xml:space="preserve">. </w:t>
      </w:r>
      <w:r w:rsidR="00132940" w:rsidRPr="00EC2031">
        <w:rPr>
          <w:b/>
          <w:color w:val="auto"/>
          <w:szCs w:val="28"/>
        </w:rPr>
        <w:t>Кадровая политика</w:t>
      </w:r>
    </w:p>
    <w:p w:rsidR="004015D3" w:rsidRPr="004C2A08" w:rsidRDefault="004015D3" w:rsidP="004015D3">
      <w:pPr>
        <w:spacing w:after="0" w:line="240" w:lineRule="auto"/>
        <w:ind w:left="4536"/>
        <w:jc w:val="both"/>
        <w:rPr>
          <w:szCs w:val="28"/>
        </w:rPr>
      </w:pPr>
    </w:p>
    <w:p w:rsidR="00132940" w:rsidRPr="004C2A08" w:rsidRDefault="00132940" w:rsidP="004015D3">
      <w:pPr>
        <w:spacing w:after="0" w:line="240" w:lineRule="auto"/>
        <w:ind w:left="4536"/>
        <w:jc w:val="both"/>
        <w:rPr>
          <w:szCs w:val="28"/>
        </w:rPr>
      </w:pPr>
      <w:r w:rsidRPr="00E3708A">
        <w:rPr>
          <w:szCs w:val="28"/>
        </w:rPr>
        <w:t>Ключевой фигурой современной школы является учитель, поскольку «</w:t>
      </w:r>
      <w:r w:rsidRPr="008C3A1E">
        <w:rPr>
          <w:szCs w:val="28"/>
        </w:rPr>
        <w:t>качество</w:t>
      </w:r>
      <w:r w:rsidRPr="00E3708A">
        <w:rPr>
          <w:szCs w:val="28"/>
        </w:rPr>
        <w:t xml:space="preserve"> системы образования не может быть выше качества работающих в ней учителей» (Мак Кинзи)</w:t>
      </w:r>
    </w:p>
    <w:p w:rsidR="004015D3" w:rsidRPr="004C2A08" w:rsidRDefault="004015D3" w:rsidP="004015D3">
      <w:pPr>
        <w:spacing w:after="0" w:line="240" w:lineRule="auto"/>
        <w:ind w:left="4536"/>
        <w:jc w:val="both"/>
        <w:rPr>
          <w:szCs w:val="28"/>
        </w:rPr>
      </w:pPr>
    </w:p>
    <w:p w:rsidR="00132940" w:rsidRPr="00E3708A" w:rsidRDefault="00132940" w:rsidP="004015D3">
      <w:pPr>
        <w:spacing w:after="0" w:line="240" w:lineRule="auto"/>
        <w:ind w:firstLine="709"/>
        <w:jc w:val="both"/>
        <w:rPr>
          <w:szCs w:val="28"/>
        </w:rPr>
      </w:pPr>
      <w:r w:rsidRPr="00E3708A">
        <w:rPr>
          <w:szCs w:val="28"/>
        </w:rPr>
        <w:t xml:space="preserve">Кадровая политика – целостная долгосрочная стратегия обеспечения школы кадрами с высоким уровнем профессиональной компетенции, способных продуктивно и ответственно обеспечивать доступное, качественное образование в соответствии с современными требованиями. </w:t>
      </w:r>
    </w:p>
    <w:p w:rsidR="004015D3" w:rsidRPr="004C2A08" w:rsidRDefault="004015D3" w:rsidP="004015D3">
      <w:pPr>
        <w:spacing w:after="0" w:line="240" w:lineRule="auto"/>
        <w:jc w:val="center"/>
        <w:rPr>
          <w:b/>
          <w:szCs w:val="28"/>
        </w:rPr>
      </w:pPr>
    </w:p>
    <w:p w:rsidR="00132940" w:rsidRPr="00E3708A" w:rsidRDefault="00132940" w:rsidP="004015D3">
      <w:pPr>
        <w:spacing w:after="0" w:line="240" w:lineRule="auto"/>
        <w:jc w:val="center"/>
        <w:rPr>
          <w:b/>
          <w:szCs w:val="28"/>
        </w:rPr>
      </w:pPr>
      <w:r w:rsidRPr="00E3708A">
        <w:rPr>
          <w:b/>
          <w:szCs w:val="28"/>
        </w:rPr>
        <w:t>Ответственные лица за реа</w:t>
      </w:r>
      <w:r w:rsidR="00E3708A" w:rsidRPr="00E3708A">
        <w:rPr>
          <w:b/>
          <w:szCs w:val="28"/>
        </w:rPr>
        <w:t>лизацию кадровой политики школы</w:t>
      </w:r>
    </w:p>
    <w:p w:rsidR="004015D3" w:rsidRPr="004C2A08" w:rsidRDefault="004015D3" w:rsidP="004015D3">
      <w:pPr>
        <w:spacing w:after="0" w:line="240" w:lineRule="auto"/>
        <w:ind w:firstLine="708"/>
        <w:jc w:val="both"/>
        <w:rPr>
          <w:szCs w:val="28"/>
        </w:rPr>
      </w:pPr>
    </w:p>
    <w:p w:rsidR="00132940" w:rsidRPr="00E3708A" w:rsidRDefault="00132940" w:rsidP="004015D3">
      <w:pPr>
        <w:spacing w:after="0" w:line="240" w:lineRule="auto"/>
        <w:ind w:firstLine="708"/>
        <w:jc w:val="both"/>
        <w:rPr>
          <w:szCs w:val="28"/>
        </w:rPr>
      </w:pPr>
      <w:r w:rsidRPr="00E3708A">
        <w:rPr>
          <w:szCs w:val="28"/>
        </w:rPr>
        <w:t>Ответственность за реализацию кадровой политики несет директор ОО.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персоналом, и методисты, осуществляющие методическое сопровождение образовательного процесса.</w:t>
      </w:r>
    </w:p>
    <w:p w:rsidR="004015D3" w:rsidRPr="004C2A08" w:rsidRDefault="004015D3" w:rsidP="004015D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2940" w:rsidRPr="006D3099" w:rsidRDefault="00132940" w:rsidP="004015D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89244341"/>
      <w:r w:rsidRPr="00E3708A">
        <w:rPr>
          <w:rFonts w:ascii="Times New Roman" w:hAnsi="Times New Roman" w:cs="Times New Roman"/>
          <w:color w:val="auto"/>
          <w:sz w:val="28"/>
          <w:szCs w:val="28"/>
        </w:rPr>
        <w:t xml:space="preserve">1. Основные задачи </w:t>
      </w:r>
      <w:r w:rsidR="00546D5F" w:rsidRPr="00E3708A">
        <w:rPr>
          <w:rFonts w:ascii="Times New Roman" w:hAnsi="Times New Roman" w:cs="Times New Roman"/>
          <w:color w:val="auto"/>
          <w:sz w:val="28"/>
          <w:szCs w:val="28"/>
        </w:rPr>
        <w:t>кадровой политики на</w:t>
      </w:r>
      <w:r w:rsidR="008E6851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FD0C4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E6851"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FD0C4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3708A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6D30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708A">
        <w:rPr>
          <w:rFonts w:ascii="Times New Roman" w:hAnsi="Times New Roman" w:cs="Times New Roman"/>
          <w:color w:val="auto"/>
          <w:sz w:val="28"/>
          <w:szCs w:val="28"/>
        </w:rPr>
        <w:t>г.</w:t>
      </w:r>
      <w:bookmarkEnd w:id="14"/>
    </w:p>
    <w:p w:rsidR="006D3099" w:rsidRDefault="006D3099" w:rsidP="004015D3">
      <w:pPr>
        <w:spacing w:after="0" w:line="240" w:lineRule="auto"/>
        <w:ind w:firstLine="709"/>
        <w:rPr>
          <w:szCs w:val="28"/>
        </w:rPr>
      </w:pPr>
    </w:p>
    <w:p w:rsidR="00132940" w:rsidRPr="00E3708A" w:rsidRDefault="00132940" w:rsidP="004015D3">
      <w:pPr>
        <w:spacing w:after="0" w:line="240" w:lineRule="auto"/>
        <w:ind w:firstLine="709"/>
        <w:rPr>
          <w:szCs w:val="28"/>
        </w:rPr>
      </w:pPr>
      <w:r w:rsidRPr="00E3708A">
        <w:rPr>
          <w:szCs w:val="28"/>
        </w:rPr>
        <w:t>1.1 Оптимизация и стабилизация кадрового состава образовательной организации;</w:t>
      </w:r>
    </w:p>
    <w:p w:rsidR="00132940" w:rsidRPr="00E3708A" w:rsidRDefault="00132940" w:rsidP="004015D3">
      <w:pPr>
        <w:spacing w:after="0" w:line="240" w:lineRule="auto"/>
        <w:ind w:firstLine="709"/>
        <w:rPr>
          <w:szCs w:val="28"/>
        </w:rPr>
      </w:pPr>
      <w:r w:rsidRPr="00E3708A">
        <w:rPr>
          <w:szCs w:val="28"/>
        </w:rPr>
        <w:t>1.2 Разработка и внедрение эффективной системы мотивации и стимулирования труда педагогических работников;</w:t>
      </w:r>
    </w:p>
    <w:p w:rsidR="00132940" w:rsidRPr="00E3708A" w:rsidRDefault="00132940" w:rsidP="004015D3">
      <w:pPr>
        <w:spacing w:after="0" w:line="240" w:lineRule="auto"/>
        <w:ind w:firstLine="709"/>
        <w:rPr>
          <w:szCs w:val="28"/>
        </w:rPr>
      </w:pPr>
      <w:r w:rsidRPr="00E3708A">
        <w:rPr>
          <w:szCs w:val="28"/>
        </w:rPr>
        <w:t>1.3 Выявление, развитие и использование потенциальных возможностей каждого педагога;</w:t>
      </w:r>
    </w:p>
    <w:p w:rsidR="00132940" w:rsidRPr="00E3708A" w:rsidRDefault="00132940" w:rsidP="004015D3">
      <w:pPr>
        <w:spacing w:after="0" w:line="240" w:lineRule="auto"/>
        <w:ind w:firstLine="709"/>
        <w:rPr>
          <w:szCs w:val="28"/>
        </w:rPr>
      </w:pPr>
      <w:r w:rsidRPr="00E3708A">
        <w:rPr>
          <w:szCs w:val="28"/>
        </w:rPr>
        <w:t>1.4 Создание и поддержание организационного порядка, повышение ответственности и исполнительности, укрепление трудовой дисциплины;</w:t>
      </w:r>
    </w:p>
    <w:p w:rsidR="00132940" w:rsidRPr="00E3708A" w:rsidRDefault="00132940" w:rsidP="004015D3">
      <w:pPr>
        <w:spacing w:after="0" w:line="240" w:lineRule="auto"/>
        <w:ind w:firstLine="709"/>
        <w:rPr>
          <w:szCs w:val="28"/>
        </w:rPr>
      </w:pPr>
      <w:r w:rsidRPr="00E3708A">
        <w:rPr>
          <w:szCs w:val="28"/>
        </w:rPr>
        <w:t>1.5 Оптимизация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32940" w:rsidRPr="00E3708A" w:rsidRDefault="00132940" w:rsidP="00147864">
      <w:pPr>
        <w:spacing w:after="0" w:line="240" w:lineRule="auto"/>
        <w:ind w:firstLine="709"/>
        <w:rPr>
          <w:szCs w:val="28"/>
        </w:rPr>
      </w:pPr>
      <w:r w:rsidRPr="00E3708A">
        <w:rPr>
          <w:szCs w:val="28"/>
        </w:rPr>
        <w:t>1.6 Формирование деловой корпоративной культуры.</w:t>
      </w:r>
    </w:p>
    <w:p w:rsidR="00132940" w:rsidRPr="00132940" w:rsidRDefault="00132940" w:rsidP="00132940">
      <w:pPr>
        <w:spacing w:after="0"/>
        <w:rPr>
          <w:szCs w:val="26"/>
        </w:rPr>
      </w:pPr>
    </w:p>
    <w:p w:rsidR="00D05486" w:rsidRDefault="00132940" w:rsidP="00D054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89244342"/>
      <w:r w:rsidRPr="00D05486">
        <w:rPr>
          <w:rFonts w:ascii="Times New Roman" w:hAnsi="Times New Roman" w:cs="Times New Roman"/>
          <w:color w:val="auto"/>
          <w:sz w:val="28"/>
          <w:szCs w:val="28"/>
        </w:rPr>
        <w:t>2. Основные мероприятия по реализации кадровой политики</w:t>
      </w:r>
      <w:bookmarkEnd w:id="15"/>
    </w:p>
    <w:p w:rsidR="00132940" w:rsidRPr="00D05486" w:rsidRDefault="00132940" w:rsidP="00D054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89244343"/>
      <w:r w:rsidRPr="00D05486">
        <w:rPr>
          <w:rFonts w:ascii="Times New Roman" w:hAnsi="Times New Roman" w:cs="Times New Roman"/>
          <w:color w:val="auto"/>
          <w:sz w:val="28"/>
          <w:szCs w:val="28"/>
        </w:rPr>
        <w:t>Програм</w:t>
      </w:r>
      <w:r w:rsidR="00D05486">
        <w:rPr>
          <w:rFonts w:ascii="Times New Roman" w:hAnsi="Times New Roman" w:cs="Times New Roman"/>
          <w:color w:val="auto"/>
          <w:sz w:val="28"/>
          <w:szCs w:val="28"/>
        </w:rPr>
        <w:t>мы развития МБОУ</w:t>
      </w:r>
      <w:r w:rsidR="008E68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0C49">
        <w:rPr>
          <w:rFonts w:ascii="Times New Roman" w:hAnsi="Times New Roman" w:cs="Times New Roman"/>
          <w:color w:val="auto"/>
          <w:sz w:val="28"/>
          <w:szCs w:val="28"/>
        </w:rPr>
        <w:t>Больше-Чернавской СОШ имени В.Г.Алдошина</w:t>
      </w:r>
      <w:bookmarkEnd w:id="16"/>
    </w:p>
    <w:p w:rsidR="00132940" w:rsidRPr="008C3A1E" w:rsidRDefault="00132940" w:rsidP="00132940">
      <w:pPr>
        <w:spacing w:after="0"/>
        <w:jc w:val="center"/>
        <w:rPr>
          <w:b/>
          <w:szCs w:val="28"/>
        </w:rPr>
      </w:pPr>
    </w:p>
    <w:tbl>
      <w:tblPr>
        <w:tblStyle w:val="a4"/>
        <w:tblW w:w="10598" w:type="dxa"/>
        <w:tblInd w:w="-601" w:type="dxa"/>
        <w:tblLayout w:type="fixed"/>
        <w:tblLook w:val="04A0"/>
      </w:tblPr>
      <w:tblGrid>
        <w:gridCol w:w="2235"/>
        <w:gridCol w:w="5244"/>
        <w:gridCol w:w="3119"/>
      </w:tblGrid>
      <w:tr w:rsidR="00132940" w:rsidRPr="00437AEB" w:rsidTr="00132940">
        <w:tc>
          <w:tcPr>
            <w:tcW w:w="2235" w:type="dxa"/>
            <w:vAlign w:val="center"/>
          </w:tcPr>
          <w:p w:rsidR="00132940" w:rsidRPr="001D4448" w:rsidRDefault="00132940" w:rsidP="00132940">
            <w:pPr>
              <w:jc w:val="center"/>
              <w:rPr>
                <w:sz w:val="26"/>
                <w:szCs w:val="26"/>
              </w:rPr>
            </w:pPr>
            <w:r w:rsidRPr="001D4448">
              <w:rPr>
                <w:sz w:val="26"/>
                <w:szCs w:val="26"/>
              </w:rPr>
              <w:t>Задачи кадровой политики</w:t>
            </w:r>
          </w:p>
        </w:tc>
        <w:tc>
          <w:tcPr>
            <w:tcW w:w="5244" w:type="dxa"/>
            <w:vAlign w:val="center"/>
          </w:tcPr>
          <w:p w:rsidR="00132940" w:rsidRPr="00564EE6" w:rsidRDefault="00132940" w:rsidP="00564EE6">
            <w:pPr>
              <w:ind w:left="360" w:right="141"/>
              <w:jc w:val="center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3119" w:type="dxa"/>
            <w:vAlign w:val="center"/>
          </w:tcPr>
          <w:p w:rsidR="00564EE6" w:rsidRDefault="00132940" w:rsidP="00564EE6">
            <w:pPr>
              <w:ind w:left="360" w:right="141"/>
              <w:jc w:val="center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>Ожидаемые</w:t>
            </w:r>
          </w:p>
          <w:p w:rsidR="00132940" w:rsidRPr="00564EE6" w:rsidRDefault="00132940" w:rsidP="00564EE6">
            <w:pPr>
              <w:ind w:left="360" w:right="141"/>
              <w:jc w:val="center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 xml:space="preserve"> результаты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132940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Оптимизация и стабилизация кадрового состава </w:t>
            </w:r>
            <w:r w:rsidRPr="00437AEB">
              <w:rPr>
                <w:sz w:val="26"/>
                <w:szCs w:val="26"/>
              </w:rPr>
              <w:lastRenderedPageBreak/>
              <w:t>образовательной организации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Осуществление движения сотрудников (внешних и внутренних);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рациональное и эффективное </w:t>
            </w:r>
            <w:r w:rsidRPr="00437AEB">
              <w:rPr>
                <w:sz w:val="26"/>
                <w:szCs w:val="26"/>
              </w:rPr>
              <w:lastRenderedPageBreak/>
              <w:t xml:space="preserve">совмещение педагогической деятельности;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мониторинг профессиональной деятельности;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разработка и внедрение оценочных и диагностических методик и технологий;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подбор персонала на вакантные должности в соответствии с уровнем квалификации, профессиональной компетенции, личностными, психологическими и социальными качествами;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привлечение на работу опытных педагогов;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прием на работу молодых специалистов;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продолжение реализации системы наставничества.</w:t>
            </w:r>
          </w:p>
        </w:tc>
        <w:tc>
          <w:tcPr>
            <w:tcW w:w="3119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Повышение эффективности работы педагогических </w:t>
            </w:r>
            <w:r w:rsidRPr="00437AEB">
              <w:rPr>
                <w:sz w:val="26"/>
                <w:szCs w:val="26"/>
              </w:rPr>
              <w:lastRenderedPageBreak/>
              <w:t xml:space="preserve">работников;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обеспечение организации высококвалифицированными специалистами;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привлечение молодых специалистов;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отсутствие вакансий</w:t>
            </w:r>
            <w:r w:rsidR="003475C7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132940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Разработка и внедрение эффективной системы мотивации и стимулирования труда педагогических работников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Порядок и механизмы оплаты труда регламентируются Трудовым законодательством и нормативными актами; </w:t>
            </w:r>
          </w:p>
          <w:p w:rsidR="00132940" w:rsidRPr="00437AEB" w:rsidRDefault="00132940" w:rsidP="00B44F01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«Положением об оплате труда и материальном стимулиров</w:t>
            </w:r>
            <w:r w:rsidR="00D05486">
              <w:rPr>
                <w:sz w:val="26"/>
                <w:szCs w:val="26"/>
              </w:rPr>
              <w:t>ании работников МБОУ</w:t>
            </w:r>
            <w:r w:rsidR="00F947DC">
              <w:rPr>
                <w:sz w:val="26"/>
                <w:szCs w:val="26"/>
              </w:rPr>
              <w:t xml:space="preserve"> </w:t>
            </w:r>
            <w:r w:rsidR="00B44F01">
              <w:rPr>
                <w:sz w:val="26"/>
                <w:szCs w:val="26"/>
              </w:rPr>
              <w:t>Больше-Чернавской СОШ им.В.Г.Алдошина»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Профессиональная успешность педагогического коллектива школы;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сохранение и поддержание сложившегося имиджа школы;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положительная динамика социальной и общественной оценки и признания деятельности школы</w:t>
            </w:r>
            <w:r w:rsidR="003475C7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132940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Выявление, развитие и использование потенциальных возможностей каждого педагогического работника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Поощрение сотрудников за высокие результаты работы Грамотами, благодарностями, записями в трудовую книжку;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выдвижение кандидатуры на награждение отраслевыми и государственными наградами;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вовлечение высококвалифицированных работников в конкурсы профессионального мастерства разного уровня; </w:t>
            </w:r>
          </w:p>
          <w:p w:rsidR="00132940" w:rsidRPr="00437AEB" w:rsidRDefault="00132940" w:rsidP="008E6851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и проведение школьных конкурсов профессионального мастерства «Учител</w:t>
            </w:r>
            <w:r w:rsidR="008E6851">
              <w:rPr>
                <w:sz w:val="26"/>
                <w:szCs w:val="26"/>
              </w:rPr>
              <w:t xml:space="preserve">ь года» </w:t>
            </w:r>
            <w:r w:rsidRPr="00437AEB">
              <w:rPr>
                <w:sz w:val="26"/>
                <w:szCs w:val="26"/>
              </w:rPr>
              <w:t>и т.п.</w:t>
            </w:r>
          </w:p>
        </w:tc>
        <w:tc>
          <w:tcPr>
            <w:tcW w:w="3119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Повышение эффективности деятельности педагогических сотрудников;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рост инновационной творческой активности педагогических кадров;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количественный рост педагогических работников, награжденных разными наградами</w:t>
            </w:r>
            <w:r w:rsidR="003475C7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132940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Создание и поддержание организационного порядка, повышение </w:t>
            </w:r>
            <w:r w:rsidRPr="00437AEB">
              <w:rPr>
                <w:sz w:val="26"/>
                <w:szCs w:val="26"/>
              </w:rPr>
              <w:lastRenderedPageBreak/>
              <w:t>ответственности и исполнительности, укрепление трудовой дисциплины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Организационно-контролирующие меры по выполнению всеми работниками организации своих должностных обязанностей, соблюдению трудовой дисциплины, правил производственного </w:t>
            </w:r>
            <w:r w:rsidRPr="00437AEB">
              <w:rPr>
                <w:sz w:val="26"/>
                <w:szCs w:val="26"/>
              </w:rPr>
              <w:lastRenderedPageBreak/>
              <w:t xml:space="preserve">поведения в соответствии с Уставом школы, трудовым договором, Правилами внутреннего трудового распорядка, должностными инструкциями;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выполнение всеми сотрудниками положений охраны труда;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смотров учебных кабинетов, лабораторий, мастерских.</w:t>
            </w:r>
          </w:p>
        </w:tc>
        <w:tc>
          <w:tcPr>
            <w:tcW w:w="3119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Поддержание организационного порядка, укрепление трудовой дисциплины, исполнительности и </w:t>
            </w:r>
            <w:r w:rsidRPr="00437AEB">
              <w:rPr>
                <w:sz w:val="26"/>
                <w:szCs w:val="26"/>
              </w:rPr>
              <w:lastRenderedPageBreak/>
              <w:t>ответственности в соответствии с должностными обязанностями</w:t>
            </w:r>
            <w:r w:rsidR="003475C7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132940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Оптимизация непрерывного повышения уровня квалификации педагогических работников, их методологической культуры, личностного профессионального роста.</w:t>
            </w:r>
          </w:p>
        </w:tc>
        <w:tc>
          <w:tcPr>
            <w:tcW w:w="5244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Организация разнообразных форм курсовой и межкурсовой подготовки и переподготовки; изучение и внедрение в практику школы современных технологий передового педагогического опыта через: </w:t>
            </w:r>
          </w:p>
          <w:p w:rsidR="00132940" w:rsidRPr="00564EE6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 xml:space="preserve">школьные методические объединения; школьные предметные декады; </w:t>
            </w:r>
          </w:p>
          <w:p w:rsidR="00132940" w:rsidRPr="00564EE6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 xml:space="preserve">методические дни и недели; </w:t>
            </w:r>
          </w:p>
          <w:p w:rsidR="00132940" w:rsidRPr="00564EE6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 xml:space="preserve">внутришкольные семинары, практикумы, чтения, конференции;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трансляция опыта образовательной деятельности школы и отдельных педагогических работников.</w:t>
            </w:r>
          </w:p>
        </w:tc>
        <w:tc>
          <w:tcPr>
            <w:tcW w:w="3119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Повышение профессионального уровня педагогических и управленческих кадров</w:t>
            </w:r>
            <w:r w:rsidR="003475C7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132940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деловой корпоративной культуры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Обеспечение эргономики и рационализации рабочих мест педагогических работников;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организация и проведение корпоративных мероприятий, направленных на воспитание у членов педагогического коллектива чувства общности, лояльности и надежности в работе;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анализ организационной культуры</w:t>
            </w:r>
            <w:r w:rsidR="003475C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132940" w:rsidRPr="00437AEB" w:rsidRDefault="00132940" w:rsidP="00564EE6">
            <w:pPr>
              <w:pStyle w:val="a3"/>
              <w:numPr>
                <w:ilvl w:val="0"/>
                <w:numId w:val="72"/>
              </w:numPr>
              <w:ind w:left="0" w:right="141" w:firstLine="360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у каждого педагогического работника коллективной сопричастности к решению задач Программы развития школы, к достижению успешности коллектива в целом и каждого педагогического работника</w:t>
            </w:r>
            <w:r w:rsidR="003475C7">
              <w:rPr>
                <w:sz w:val="26"/>
                <w:szCs w:val="26"/>
              </w:rPr>
              <w:t>.</w:t>
            </w:r>
          </w:p>
        </w:tc>
      </w:tr>
    </w:tbl>
    <w:p w:rsidR="006D3099" w:rsidRDefault="006D3099" w:rsidP="006D309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6D5F" w:rsidRPr="009B4D8A" w:rsidRDefault="003D44FF" w:rsidP="006D309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89244344"/>
      <w:r w:rsidRPr="009B4D8A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132940" w:rsidRPr="009B4D8A">
        <w:rPr>
          <w:rFonts w:ascii="Times New Roman" w:hAnsi="Times New Roman" w:cs="Times New Roman"/>
          <w:color w:val="auto"/>
          <w:sz w:val="28"/>
          <w:szCs w:val="28"/>
        </w:rPr>
        <w:t>Оптимизация профессионального и личностного роста</w:t>
      </w:r>
      <w:bookmarkEnd w:id="17"/>
      <w:r w:rsidR="00132940" w:rsidRPr="009B4D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2940" w:rsidRPr="009B4D8A" w:rsidRDefault="00132940" w:rsidP="006D309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89244345"/>
      <w:r w:rsidRPr="009B4D8A">
        <w:rPr>
          <w:rFonts w:ascii="Times New Roman" w:hAnsi="Times New Roman" w:cs="Times New Roman"/>
          <w:color w:val="auto"/>
          <w:sz w:val="28"/>
          <w:szCs w:val="28"/>
        </w:rPr>
        <w:t>педагогов и развития педагогического коллектива</w:t>
      </w:r>
      <w:bookmarkEnd w:id="18"/>
    </w:p>
    <w:p w:rsidR="00455B62" w:rsidRDefault="00455B62" w:rsidP="006D3099">
      <w:pPr>
        <w:pStyle w:val="af1"/>
        <w:rPr>
          <w:b/>
        </w:rPr>
      </w:pPr>
    </w:p>
    <w:p w:rsidR="00B63E06" w:rsidRDefault="00132940" w:rsidP="006D3099">
      <w:pPr>
        <w:pStyle w:val="af1"/>
      </w:pPr>
      <w:r w:rsidRPr="00D05486">
        <w:rPr>
          <w:b/>
        </w:rPr>
        <w:t>Цель</w:t>
      </w:r>
      <w:r w:rsidRPr="00D05486">
        <w:t>:</w:t>
      </w:r>
    </w:p>
    <w:p w:rsidR="00132940" w:rsidRDefault="00D05486" w:rsidP="00B63E06">
      <w:pPr>
        <w:pStyle w:val="af1"/>
        <w:ind w:left="709"/>
      </w:pPr>
      <w:r w:rsidRPr="00D05486">
        <w:t>п</w:t>
      </w:r>
      <w:r w:rsidR="00132940" w:rsidRPr="00D05486">
        <w:t>рофессиональный и личностный рост педагогических работников как необходимое условие создания новой образовательной среды в соответствии изменяющимися требованиями государства и общества к содержанию и качеству образования.</w:t>
      </w:r>
    </w:p>
    <w:p w:rsidR="00455B62" w:rsidRDefault="00455B62" w:rsidP="00455B62">
      <w:pPr>
        <w:pStyle w:val="af1"/>
      </w:pPr>
    </w:p>
    <w:tbl>
      <w:tblPr>
        <w:tblStyle w:val="a4"/>
        <w:tblW w:w="10479" w:type="dxa"/>
        <w:tblInd w:w="-601" w:type="dxa"/>
        <w:tblLayout w:type="fixed"/>
        <w:tblLook w:val="04A0"/>
      </w:tblPr>
      <w:tblGrid>
        <w:gridCol w:w="2235"/>
        <w:gridCol w:w="3118"/>
        <w:gridCol w:w="1441"/>
        <w:gridCol w:w="3685"/>
      </w:tblGrid>
      <w:tr w:rsidR="00132940" w:rsidRPr="00437AEB" w:rsidTr="00132940">
        <w:tc>
          <w:tcPr>
            <w:tcW w:w="2235" w:type="dxa"/>
            <w:vAlign w:val="center"/>
          </w:tcPr>
          <w:p w:rsidR="00132940" w:rsidRPr="009B4D8A" w:rsidRDefault="00132940" w:rsidP="00455B62">
            <w:pPr>
              <w:pStyle w:val="af1"/>
              <w:rPr>
                <w:sz w:val="26"/>
                <w:szCs w:val="26"/>
              </w:rPr>
            </w:pPr>
            <w:r w:rsidRPr="009B4D8A">
              <w:rPr>
                <w:sz w:val="26"/>
                <w:szCs w:val="26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132940" w:rsidRPr="009B4D8A" w:rsidRDefault="00132940" w:rsidP="00455B62">
            <w:pPr>
              <w:pStyle w:val="af1"/>
              <w:rPr>
                <w:sz w:val="26"/>
                <w:szCs w:val="26"/>
              </w:rPr>
            </w:pPr>
            <w:r w:rsidRPr="009B4D8A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441" w:type="dxa"/>
            <w:vAlign w:val="center"/>
          </w:tcPr>
          <w:p w:rsidR="00132940" w:rsidRPr="009B4D8A" w:rsidRDefault="00132940" w:rsidP="00455B62">
            <w:pPr>
              <w:pStyle w:val="af1"/>
              <w:rPr>
                <w:sz w:val="26"/>
                <w:szCs w:val="26"/>
              </w:rPr>
            </w:pPr>
            <w:r w:rsidRPr="009B4D8A">
              <w:rPr>
                <w:sz w:val="26"/>
                <w:szCs w:val="26"/>
              </w:rPr>
              <w:t>Сроки</w:t>
            </w:r>
          </w:p>
        </w:tc>
        <w:tc>
          <w:tcPr>
            <w:tcW w:w="3685" w:type="dxa"/>
            <w:vAlign w:val="center"/>
          </w:tcPr>
          <w:p w:rsidR="00132940" w:rsidRPr="009B4D8A" w:rsidRDefault="00132940" w:rsidP="00455B62">
            <w:pPr>
              <w:pStyle w:val="af1"/>
              <w:rPr>
                <w:sz w:val="26"/>
                <w:szCs w:val="26"/>
              </w:rPr>
            </w:pPr>
            <w:r w:rsidRPr="009B4D8A">
              <w:rPr>
                <w:sz w:val="26"/>
                <w:szCs w:val="26"/>
              </w:rPr>
              <w:t>Ожидаемые результаты</w:t>
            </w:r>
          </w:p>
        </w:tc>
      </w:tr>
      <w:tr w:rsidR="00132940" w:rsidRPr="00437AEB" w:rsidTr="00F13295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Освоение педагогами современного </w:t>
            </w:r>
            <w:r w:rsidRPr="00437AEB">
              <w:rPr>
                <w:sz w:val="26"/>
                <w:szCs w:val="26"/>
              </w:rPr>
              <w:lastRenderedPageBreak/>
              <w:t>законодательства в сфере образования, нормативно-правовая грамотность.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Организационная и правовая культура образовательного учреждения. 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Обновленная нормативно-правовая база школы. </w:t>
            </w:r>
            <w:r>
              <w:rPr>
                <w:sz w:val="26"/>
                <w:szCs w:val="26"/>
              </w:rPr>
              <w:t>Механизмы</w:t>
            </w:r>
            <w:r w:rsidRPr="00437AEB">
              <w:rPr>
                <w:sz w:val="26"/>
                <w:szCs w:val="26"/>
              </w:rPr>
              <w:t xml:space="preserve"> внедрения нормативно-правовой базы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Изучение современного законодательства в сфере образования, в том числе </w:t>
            </w:r>
            <w:r w:rsidRPr="00437AEB">
              <w:rPr>
                <w:sz w:val="26"/>
                <w:szCs w:val="26"/>
              </w:rPr>
              <w:lastRenderedPageBreak/>
              <w:t>«Об образовании в Российской федерации». Организация образовательной деятельности в соответствии с нормативно-правовыми документами вышестоящих организаций, разработка и реализация локальных нормативно-правовых документов школы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1441" w:type="dxa"/>
          </w:tcPr>
          <w:p w:rsidR="00132940" w:rsidRPr="00437AEB" w:rsidRDefault="00132940" w:rsidP="00FD0C49">
            <w:pPr>
              <w:jc w:val="center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2</w:t>
            </w:r>
            <w:r w:rsidR="008E6851">
              <w:rPr>
                <w:sz w:val="26"/>
                <w:szCs w:val="26"/>
              </w:rPr>
              <w:t>01</w:t>
            </w:r>
            <w:r w:rsidR="00FD0C49">
              <w:rPr>
                <w:sz w:val="26"/>
                <w:szCs w:val="26"/>
              </w:rPr>
              <w:t>9</w:t>
            </w:r>
            <w:r w:rsidR="008E6851">
              <w:rPr>
                <w:sz w:val="26"/>
                <w:szCs w:val="26"/>
              </w:rPr>
              <w:t xml:space="preserve"> – 20</w:t>
            </w:r>
            <w:r w:rsidR="00FD0C49">
              <w:rPr>
                <w:sz w:val="26"/>
                <w:szCs w:val="26"/>
              </w:rPr>
              <w:t>20</w:t>
            </w:r>
            <w:r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Компетентность педагогического коллектива в области требований </w:t>
            </w:r>
            <w:r w:rsidRPr="00437AEB">
              <w:rPr>
                <w:sz w:val="26"/>
                <w:szCs w:val="26"/>
              </w:rPr>
              <w:lastRenderedPageBreak/>
              <w:t>современного законодательства. Организация образовательной деятельности в соответствии с федеральным «Законом об образовании в РФ» № 273-ФЗ</w:t>
            </w:r>
            <w:r>
              <w:rPr>
                <w:sz w:val="26"/>
                <w:szCs w:val="26"/>
              </w:rPr>
              <w:t xml:space="preserve"> и нормативно-правовыми актами вышестоящих организаций.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Совершенствование непрерывного профессионального образования педагогических кадров. </w:t>
            </w:r>
          </w:p>
        </w:tc>
        <w:tc>
          <w:tcPr>
            <w:tcW w:w="3118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Определение перспективных потребностей и потенциальных возможностей в повышении квалификации педагогических работников. выявление организаций повышения квалификации, оценка используемых в них современных форм обучения, информирование о прогрессивных формах повышения квалификации. Создание условий для профессионального роста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1441" w:type="dxa"/>
          </w:tcPr>
          <w:p w:rsidR="00132940" w:rsidRPr="00437AEB" w:rsidRDefault="008E6851" w:rsidP="00FD0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D0C49">
              <w:rPr>
                <w:sz w:val="26"/>
                <w:szCs w:val="26"/>
              </w:rPr>
              <w:t>20 – 2021</w:t>
            </w:r>
            <w:r w:rsidR="00132940"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Использование выявленных возможностей внеучрежденческой системы повышения квалификации для повышения профессиональной компетенции педагогических работников. Перспективный план повышения квалификации</w:t>
            </w:r>
            <w:r w:rsidR="00B63E06">
              <w:rPr>
                <w:sz w:val="26"/>
                <w:szCs w:val="26"/>
              </w:rPr>
              <w:t>.</w:t>
            </w:r>
          </w:p>
        </w:tc>
      </w:tr>
      <w:tr w:rsidR="00132940" w:rsidRPr="00437AEB" w:rsidTr="00F13295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Обновление внутришкольной системы повышения квалификации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Использование разнообразных форм повышения квалификации педагогических работников. 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Создание условий формирования индивидуальных траекторий </w:t>
            </w:r>
            <w:r w:rsidRPr="00437AEB">
              <w:rPr>
                <w:sz w:val="26"/>
                <w:szCs w:val="26"/>
              </w:rPr>
              <w:lastRenderedPageBreak/>
              <w:t>профессионального, карьерного и личностного роста педагогических работников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1441" w:type="dxa"/>
          </w:tcPr>
          <w:p w:rsidR="00132940" w:rsidRPr="00437AEB" w:rsidRDefault="008E6851" w:rsidP="00F13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– 2022</w:t>
            </w:r>
            <w:r w:rsidR="00132940"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Реализация индивидуальных творческих планов по самообразованию. Включение педагогических работников в разные направления научно-методической и исследовательской деятельности. изучение, внедрение и трансляция педагогического опыта через: </w:t>
            </w:r>
            <w:r w:rsidRPr="00437AEB">
              <w:rPr>
                <w:sz w:val="26"/>
                <w:szCs w:val="26"/>
              </w:rPr>
              <w:lastRenderedPageBreak/>
              <w:t>педагогические чтения, научно-практические конференции, проблемные лаборатории, педагогические мастерские, семинары, вебинары, печатные работы в предметных, педагогических журналах, СМИ; методические недели и дни; конкурсы «Учитель года», «Урок года».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банка современных образовательных технологий, сборника «Уроки XXI века»</w:t>
            </w:r>
            <w:r w:rsidR="00B63E06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Совершенствование системы мониторинга образовательной деятельности. высокий имидж школы. Признание достижений и успешности образовательной деятельности по реализуемым направлениям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132940" w:rsidRPr="00B63E06" w:rsidRDefault="00132940" w:rsidP="00B63E06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Определение критериев оценки образовательной деятельности школы в условиях реализации ФЗ № 273-ФЗ и современных требований к качеству образования. </w:t>
            </w:r>
            <w:r>
              <w:rPr>
                <w:sz w:val="26"/>
                <w:szCs w:val="26"/>
              </w:rPr>
              <w:t>И</w:t>
            </w:r>
            <w:r w:rsidRPr="00437AEB">
              <w:rPr>
                <w:sz w:val="26"/>
                <w:szCs w:val="26"/>
              </w:rPr>
              <w:t>нформационно-аналитическая деятельность руководящих работников, руководителей школьных МО, педагогов, специалистов вышестоящих образовательных учреждений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1441" w:type="dxa"/>
            <w:vAlign w:val="center"/>
          </w:tcPr>
          <w:p w:rsidR="00132940" w:rsidRPr="00437AEB" w:rsidRDefault="008E6851" w:rsidP="00FD0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D0C4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2023</w:t>
            </w:r>
            <w:r w:rsidR="00132940"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Реализация системы мониторинга. Определение и внедрение форм информационно-аналитической документации по оценке результативности образовательной деятельности: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мониторинг по предметам;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мониторинг по классам;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мониторинг по параллелям;</w:t>
            </w:r>
          </w:p>
          <w:p w:rsidR="00132940" w:rsidRPr="00437AEB" w:rsidRDefault="00132940" w:rsidP="009B4D8A">
            <w:pPr>
              <w:jc w:val="both"/>
              <w:rPr>
                <w:b/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мониторинг по МО.</w:t>
            </w:r>
          </w:p>
        </w:tc>
      </w:tr>
      <w:tr w:rsidR="00132940" w:rsidRPr="00437AEB" w:rsidTr="00132940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Мониторинг профессионального личностного роста педагогического работника. Определение критериев оценки образовательной деятельности педагога. Разработка механизма анализа и оценки профессиональных компетенций</w:t>
            </w:r>
            <w:r w:rsidR="00B63E06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Диагностика профессиональных возможностей педагогических работников. Оценка образовательной деятельности (самооценка, административная и общественная оценка) по критериям: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курсовая подготовка; трансляция опыта (открытые уроки, внеурочные и дополнительные занятия);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выступления, публикации;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инновационная </w:t>
            </w:r>
            <w:r w:rsidRPr="00437AEB">
              <w:rPr>
                <w:sz w:val="26"/>
                <w:szCs w:val="26"/>
              </w:rPr>
              <w:lastRenderedPageBreak/>
              <w:t xml:space="preserve">деятельность;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вовлечение обучающихся в научно-исследовательскую деятельность;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организация подготовка и вовлечения обучающихся в олимпиады, конкурсы, чемпионаты разного уровня;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ведение занятий на подготовительных курсах, в заочных школах при ВУЗах.</w:t>
            </w:r>
          </w:p>
          <w:p w:rsidR="00132940" w:rsidRPr="00564EE6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564EE6">
              <w:rPr>
                <w:sz w:val="26"/>
                <w:szCs w:val="26"/>
              </w:rPr>
              <w:t xml:space="preserve">Оценка деятельности педагога на уровне профессиональных объединений: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участие в работе МО;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представление школьных предметных МО на уровне города;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участие в профессиональных конкурсах; </w:t>
            </w:r>
          </w:p>
          <w:p w:rsidR="00132940" w:rsidRPr="00437AEB" w:rsidRDefault="00132940" w:rsidP="00564EE6">
            <w:pPr>
              <w:pStyle w:val="a3"/>
              <w:numPr>
                <w:ilvl w:val="0"/>
                <w:numId w:val="73"/>
              </w:numPr>
              <w:ind w:left="0" w:firstLine="209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печатные работы, личные сайты.</w:t>
            </w:r>
          </w:p>
        </w:tc>
        <w:tc>
          <w:tcPr>
            <w:tcW w:w="1441" w:type="dxa"/>
            <w:vAlign w:val="center"/>
          </w:tcPr>
          <w:p w:rsidR="00132940" w:rsidRPr="00437AEB" w:rsidRDefault="008E6851" w:rsidP="00FD0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FD0C4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2023</w:t>
            </w:r>
            <w:r w:rsidR="00132940"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Диагностические материалы «Информационная карта педагогического работника», «Диагностика используемых технологий, методов, приемов, форм образовательной деятельности», «Персонифицированный рейтинг педагога».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Диагностика работы методических и творческих объединений.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Банк одаренных детей.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Успешность обучающихся.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Общественное признание достижений педагогического работника по разным направлениям деятельности. 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Победы в конкурсах </w:t>
            </w:r>
            <w:r w:rsidRPr="00437AEB">
              <w:rPr>
                <w:sz w:val="26"/>
                <w:szCs w:val="26"/>
              </w:rPr>
              <w:lastRenderedPageBreak/>
              <w:t>профессионального мастерства.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Информация на сайте школы и личном сайте.</w:t>
            </w:r>
          </w:p>
        </w:tc>
      </w:tr>
      <w:tr w:rsidR="00132940" w:rsidRPr="00437AEB" w:rsidTr="00F13295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Обновление и реализация эффективной системы стимулирования образовательной деятельности педагогических работников. Вовлечение социальных партнёров школы, государственных и общественных органов в социальную поддержку педагогических </w:t>
            </w:r>
            <w:r w:rsidRPr="00437AEB">
              <w:rPr>
                <w:sz w:val="26"/>
                <w:szCs w:val="26"/>
              </w:rPr>
              <w:lastRenderedPageBreak/>
              <w:t>работников.</w:t>
            </w:r>
          </w:p>
        </w:tc>
        <w:tc>
          <w:tcPr>
            <w:tcW w:w="3118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 xml:space="preserve">Создание современной системы мотивации педагогических работников на реализацию «Программы развития школы», на участие в инновационной, научно-исследовательской проектной деятельности, на использование современных образовательных технологий на формирование и реализацию индивидуальной траектории профессионального </w:t>
            </w:r>
            <w:r w:rsidRPr="00437AEB">
              <w:rPr>
                <w:sz w:val="26"/>
                <w:szCs w:val="26"/>
              </w:rPr>
              <w:lastRenderedPageBreak/>
              <w:t>роста, на трансляцию собственного педагогического опыта.</w:t>
            </w:r>
          </w:p>
        </w:tc>
        <w:tc>
          <w:tcPr>
            <w:tcW w:w="1441" w:type="dxa"/>
          </w:tcPr>
          <w:p w:rsidR="00132940" w:rsidRPr="00437AEB" w:rsidRDefault="008E6851" w:rsidP="008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81281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2023</w:t>
            </w:r>
            <w:r w:rsidR="00132940"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81771F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Реализация «Положения об оплате труда и материальном стимулировании работников МБОУ</w:t>
            </w:r>
            <w:r w:rsidR="008E6851">
              <w:rPr>
                <w:sz w:val="26"/>
                <w:szCs w:val="26"/>
              </w:rPr>
              <w:t xml:space="preserve"> </w:t>
            </w:r>
            <w:r w:rsidR="0081771F">
              <w:rPr>
                <w:sz w:val="26"/>
                <w:szCs w:val="26"/>
              </w:rPr>
              <w:t>Больше-Чернавской</w:t>
            </w:r>
            <w:r w:rsidRPr="00437AEB">
              <w:rPr>
                <w:sz w:val="26"/>
                <w:szCs w:val="26"/>
              </w:rPr>
              <w:t xml:space="preserve"> СОШ</w:t>
            </w:r>
            <w:r w:rsidR="0081771F">
              <w:rPr>
                <w:sz w:val="26"/>
                <w:szCs w:val="26"/>
              </w:rPr>
              <w:t xml:space="preserve"> им.В.Г.Алдошина</w:t>
            </w:r>
            <w:r w:rsidRPr="00437AEB">
              <w:rPr>
                <w:sz w:val="26"/>
                <w:szCs w:val="26"/>
              </w:rPr>
              <w:t>. Объективная и прозрачная оценка личностных профессиональных достижений педагогических работников. Систематическое отслеживание эффективности работы каждого педагогического работника. Моральное поощрение и материальное стимулирование за успешность за успешность образовательной деятельности.</w:t>
            </w:r>
          </w:p>
        </w:tc>
      </w:tr>
      <w:tr w:rsidR="00132940" w:rsidRPr="00437AEB" w:rsidTr="00F13295">
        <w:tc>
          <w:tcPr>
            <w:tcW w:w="223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Совершенствование форм и содержания методического сопровождения образовательного процесса.</w:t>
            </w:r>
          </w:p>
        </w:tc>
        <w:tc>
          <w:tcPr>
            <w:tcW w:w="3118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Индивидуализация работы с каждым педагогом с учётом его принадлежности к одной из профессиональных групп:</w:t>
            </w:r>
          </w:p>
          <w:p w:rsidR="00132940" w:rsidRPr="00437AEB" w:rsidRDefault="00132940" w:rsidP="009B4D8A">
            <w:pPr>
              <w:pStyle w:val="a3"/>
              <w:numPr>
                <w:ilvl w:val="0"/>
                <w:numId w:val="31"/>
              </w:numPr>
              <w:ind w:left="302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Учителя, требующие усиленного внимания;</w:t>
            </w:r>
          </w:p>
          <w:p w:rsidR="00132940" w:rsidRPr="00437AEB" w:rsidRDefault="00132940" w:rsidP="009B4D8A">
            <w:pPr>
              <w:pStyle w:val="a3"/>
              <w:numPr>
                <w:ilvl w:val="0"/>
                <w:numId w:val="31"/>
              </w:numPr>
              <w:ind w:left="302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Учителя с установившимся стилем работы;</w:t>
            </w:r>
          </w:p>
          <w:p w:rsidR="00132940" w:rsidRPr="00437AEB" w:rsidRDefault="00132940" w:rsidP="009B4D8A">
            <w:pPr>
              <w:pStyle w:val="a3"/>
              <w:numPr>
                <w:ilvl w:val="0"/>
                <w:numId w:val="31"/>
              </w:numPr>
              <w:ind w:left="302"/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Творчески работающие учителя.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Реализация системы подготовки педагогов к аттестации.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Сетевое взаимодействие с образовательными организациями общего, дополнительного и профессионального образования.</w:t>
            </w:r>
          </w:p>
          <w:p w:rsidR="00132940" w:rsidRPr="00437AEB" w:rsidRDefault="00132940" w:rsidP="003E73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поисковой, исследовательской и проектной деятельности педагогических работников.</w:t>
            </w:r>
          </w:p>
        </w:tc>
        <w:tc>
          <w:tcPr>
            <w:tcW w:w="1441" w:type="dxa"/>
          </w:tcPr>
          <w:p w:rsidR="00132940" w:rsidRPr="00437AEB" w:rsidRDefault="008E6851" w:rsidP="008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1281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2023</w:t>
            </w:r>
            <w:r w:rsidR="00132940" w:rsidRPr="00437AEB">
              <w:rPr>
                <w:sz w:val="26"/>
                <w:szCs w:val="26"/>
              </w:rPr>
              <w:t xml:space="preserve"> уч. год</w:t>
            </w:r>
          </w:p>
        </w:tc>
        <w:tc>
          <w:tcPr>
            <w:tcW w:w="3685" w:type="dxa"/>
          </w:tcPr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Индивидуальный образовательный маршрут педагогического работника.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Методические материалы по организации инновационной, исследовательской и проектной деятельности.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Перспективный План аттестации педагогических работников.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Достижение 100% уровня педагогических работников высшей и I квалификации.</w:t>
            </w:r>
          </w:p>
          <w:p w:rsidR="00132940" w:rsidRPr="00437AEB" w:rsidRDefault="00132940" w:rsidP="009B4D8A">
            <w:pPr>
              <w:jc w:val="both"/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Пополнение методического кабинета материалами профессиональной деятельности педагогического коллектива.   </w:t>
            </w:r>
          </w:p>
        </w:tc>
      </w:tr>
    </w:tbl>
    <w:p w:rsidR="00B970E6" w:rsidRDefault="00B970E6" w:rsidP="00132940">
      <w:pPr>
        <w:spacing w:after="0"/>
        <w:rPr>
          <w:sz w:val="26"/>
          <w:szCs w:val="26"/>
        </w:rPr>
      </w:pPr>
    </w:p>
    <w:p w:rsidR="00B970E6" w:rsidRDefault="00B970E6" w:rsidP="00B970E6">
      <w:r>
        <w:br w:type="page"/>
      </w:r>
    </w:p>
    <w:p w:rsidR="00267174" w:rsidRPr="00147864" w:rsidRDefault="00C462A0" w:rsidP="006D30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9" w:name="_Toc89244346"/>
      <w:r w:rsidRPr="00147864">
        <w:rPr>
          <w:rFonts w:ascii="Times New Roman" w:hAnsi="Times New Roman" w:cs="Times New Roman"/>
          <w:color w:val="auto"/>
          <w:lang w:val="en-US"/>
        </w:rPr>
        <w:lastRenderedPageBreak/>
        <w:t>X</w:t>
      </w:r>
      <w:r w:rsidR="00267174" w:rsidRPr="00147864">
        <w:rPr>
          <w:rFonts w:ascii="Times New Roman" w:hAnsi="Times New Roman" w:cs="Times New Roman"/>
          <w:color w:val="auto"/>
        </w:rPr>
        <w:t>. Этапы реализации Программы</w:t>
      </w:r>
      <w:bookmarkEnd w:id="19"/>
    </w:p>
    <w:p w:rsidR="009B4D8A" w:rsidRPr="00455B62" w:rsidRDefault="009B4D8A" w:rsidP="006D3099">
      <w:pPr>
        <w:spacing w:after="0" w:line="240" w:lineRule="auto"/>
        <w:rPr>
          <w:szCs w:val="28"/>
        </w:rPr>
      </w:pPr>
    </w:p>
    <w:p w:rsidR="00267174" w:rsidRPr="009B4D8A" w:rsidRDefault="00B63E06" w:rsidP="006D309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89244347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67174" w:rsidRPr="009B4D8A">
        <w:rPr>
          <w:rFonts w:ascii="Times New Roman" w:hAnsi="Times New Roman" w:cs="Times New Roman"/>
          <w:color w:val="auto"/>
          <w:sz w:val="28"/>
          <w:szCs w:val="28"/>
        </w:rPr>
        <w:t>этап – аналитико-проектировочный</w:t>
      </w:r>
      <w:bookmarkEnd w:id="20"/>
      <w:r w:rsidR="00267174" w:rsidRPr="009B4D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67174" w:rsidRPr="009B4D8A" w:rsidRDefault="008E6851" w:rsidP="006D309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89244348"/>
      <w:r>
        <w:rPr>
          <w:rFonts w:ascii="Times New Roman" w:hAnsi="Times New Roman" w:cs="Times New Roman"/>
          <w:color w:val="auto"/>
          <w:sz w:val="28"/>
          <w:szCs w:val="28"/>
        </w:rPr>
        <w:t>(201</w:t>
      </w:r>
      <w:r w:rsidR="00DA723E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DA72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67174" w:rsidRPr="009B4D8A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год)</w:t>
      </w:r>
      <w:bookmarkEnd w:id="21"/>
    </w:p>
    <w:p w:rsidR="00267174" w:rsidRDefault="00267174" w:rsidP="00564EE6">
      <w:pPr>
        <w:pStyle w:val="a3"/>
        <w:numPr>
          <w:ilvl w:val="0"/>
          <w:numId w:val="4"/>
        </w:numPr>
        <w:spacing w:before="240" w:line="240" w:lineRule="auto"/>
        <w:ind w:left="0" w:firstLine="709"/>
      </w:pPr>
      <w:r>
        <w:t>Проблемно-ориентированный анализ результатов реализации преды</w:t>
      </w:r>
      <w:r w:rsidR="008E6851">
        <w:t>дущей Программы развития на 2013 – 2018</w:t>
      </w:r>
      <w:r>
        <w:t xml:space="preserve"> гг.;</w:t>
      </w:r>
    </w:p>
    <w:p w:rsidR="00267174" w:rsidRDefault="00267174" w:rsidP="00564EE6">
      <w:pPr>
        <w:pStyle w:val="a3"/>
        <w:numPr>
          <w:ilvl w:val="0"/>
          <w:numId w:val="4"/>
        </w:numPr>
        <w:spacing w:line="240" w:lineRule="auto"/>
        <w:ind w:left="0" w:firstLine="709"/>
      </w:pPr>
      <w:r>
        <w:t>ознакомление  с задачами и направлениями Программы развития и вовлечение всех образовательных структур и участников образовательного процесса в ее реализацию;</w:t>
      </w:r>
    </w:p>
    <w:p w:rsidR="00267174" w:rsidRDefault="00267174" w:rsidP="00564EE6">
      <w:pPr>
        <w:pStyle w:val="a3"/>
        <w:numPr>
          <w:ilvl w:val="0"/>
          <w:numId w:val="4"/>
        </w:numPr>
        <w:spacing w:line="240" w:lineRule="auto"/>
        <w:ind w:left="0" w:firstLine="709"/>
      </w:pPr>
      <w:r>
        <w:t>определение основных направлений обновления образовательной системы школы в соответствии с ФЗ № 273-ФЗ и ФГОС;</w:t>
      </w:r>
    </w:p>
    <w:p w:rsidR="00267174" w:rsidRDefault="00267174" w:rsidP="006D3099">
      <w:pPr>
        <w:pStyle w:val="a3"/>
        <w:numPr>
          <w:ilvl w:val="0"/>
          <w:numId w:val="4"/>
        </w:numPr>
        <w:spacing w:after="0" w:line="240" w:lineRule="auto"/>
        <w:ind w:left="0" w:firstLine="709"/>
      </w:pPr>
      <w:r>
        <w:t>определение и разработка системы мониторинга реализации Программы развития школы.</w:t>
      </w:r>
    </w:p>
    <w:p w:rsidR="006D3099" w:rsidRDefault="006D3099" w:rsidP="006D3099">
      <w:pPr>
        <w:spacing w:after="0" w:line="240" w:lineRule="auto"/>
        <w:ind w:left="-11"/>
        <w:jc w:val="center"/>
        <w:rPr>
          <w:b/>
        </w:rPr>
      </w:pPr>
    </w:p>
    <w:p w:rsidR="00267174" w:rsidRPr="009B4D8A" w:rsidRDefault="00B63E06" w:rsidP="00B63E06">
      <w:pPr>
        <w:spacing w:after="0" w:line="240" w:lineRule="auto"/>
        <w:ind w:left="-11"/>
        <w:jc w:val="center"/>
        <w:rPr>
          <w:b/>
        </w:rPr>
      </w:pPr>
      <w:r>
        <w:rPr>
          <w:b/>
          <w:lang w:val="en-US"/>
        </w:rPr>
        <w:t xml:space="preserve">II </w:t>
      </w:r>
      <w:r w:rsidR="00267174" w:rsidRPr="009B4D8A">
        <w:rPr>
          <w:b/>
        </w:rPr>
        <w:t>этап – реализующий</w:t>
      </w:r>
    </w:p>
    <w:p w:rsidR="00267174" w:rsidRDefault="008E6851" w:rsidP="00B63E06">
      <w:pPr>
        <w:spacing w:after="0" w:line="240" w:lineRule="auto"/>
        <w:ind w:left="-9"/>
        <w:jc w:val="center"/>
        <w:rPr>
          <w:b/>
        </w:rPr>
      </w:pPr>
      <w:r>
        <w:rPr>
          <w:b/>
        </w:rPr>
        <w:t>(201</w:t>
      </w:r>
      <w:r w:rsidR="00DA723E">
        <w:rPr>
          <w:b/>
        </w:rPr>
        <w:t>9</w:t>
      </w:r>
      <w:r>
        <w:rPr>
          <w:b/>
        </w:rPr>
        <w:t xml:space="preserve"> – 2023</w:t>
      </w:r>
      <w:r w:rsidR="00267174" w:rsidRPr="009B4D8A">
        <w:rPr>
          <w:b/>
        </w:rPr>
        <w:t xml:space="preserve"> гг.)</w:t>
      </w:r>
    </w:p>
    <w:p w:rsidR="003475C7" w:rsidRPr="009B4D8A" w:rsidRDefault="003475C7" w:rsidP="00B63E06">
      <w:pPr>
        <w:spacing w:after="0" w:line="240" w:lineRule="auto"/>
        <w:ind w:left="-9"/>
        <w:jc w:val="center"/>
        <w:rPr>
          <w:b/>
        </w:rPr>
      </w:pPr>
    </w:p>
    <w:p w:rsidR="00267174" w:rsidRDefault="00267174" w:rsidP="00B63E06">
      <w:pPr>
        <w:pStyle w:val="a3"/>
        <w:numPr>
          <w:ilvl w:val="0"/>
          <w:numId w:val="4"/>
        </w:numPr>
        <w:spacing w:after="0" w:line="240" w:lineRule="auto"/>
        <w:ind w:left="0" w:firstLine="709"/>
      </w:pPr>
      <w:r>
        <w:t>Научно-методическое и нормативно-правовое сопровождение реализации Программы развития школы;</w:t>
      </w:r>
    </w:p>
    <w:p w:rsidR="00267174" w:rsidRDefault="00267174" w:rsidP="006D3099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>
        <w:t>реализация мероприятий и плана действий Программы;</w:t>
      </w:r>
    </w:p>
    <w:p w:rsidR="00267174" w:rsidRDefault="00267174" w:rsidP="006D3099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>
        <w:t>внедрение ФГОС ООО и ФГОС СОО;</w:t>
      </w:r>
    </w:p>
    <w:p w:rsidR="00267174" w:rsidRDefault="00267174" w:rsidP="006D3099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>
        <w:t>реализация образовательных и воспитательных проектов;</w:t>
      </w:r>
    </w:p>
    <w:p w:rsidR="00267174" w:rsidRDefault="00267174" w:rsidP="006D3099">
      <w:pPr>
        <w:pStyle w:val="a3"/>
        <w:numPr>
          <w:ilvl w:val="0"/>
          <w:numId w:val="5"/>
        </w:numPr>
        <w:spacing w:after="0" w:line="240" w:lineRule="auto"/>
        <w:ind w:left="0" w:firstLine="709"/>
      </w:pPr>
      <w:r>
        <w:t>осуществление системы мониторинга реализации Программы, текущий анализ промежуточных результатов.</w:t>
      </w:r>
    </w:p>
    <w:p w:rsidR="006D3099" w:rsidRDefault="006D3099" w:rsidP="006D3099">
      <w:pPr>
        <w:spacing w:after="0" w:line="240" w:lineRule="auto"/>
        <w:ind w:left="-11"/>
        <w:jc w:val="center"/>
        <w:rPr>
          <w:b/>
        </w:rPr>
      </w:pPr>
    </w:p>
    <w:p w:rsidR="00267174" w:rsidRPr="009B4D8A" w:rsidRDefault="00B63E06" w:rsidP="006D3099">
      <w:pPr>
        <w:spacing w:after="0" w:line="240" w:lineRule="auto"/>
        <w:ind w:left="-11"/>
        <w:jc w:val="center"/>
        <w:rPr>
          <w:b/>
        </w:rPr>
      </w:pPr>
      <w:r>
        <w:rPr>
          <w:b/>
          <w:lang w:val="en-US"/>
        </w:rPr>
        <w:t>III</w:t>
      </w:r>
      <w:r w:rsidR="00267174" w:rsidRPr="009B4D8A">
        <w:rPr>
          <w:b/>
        </w:rPr>
        <w:t>этап – аналитико-обобщающий</w:t>
      </w:r>
    </w:p>
    <w:p w:rsidR="00267174" w:rsidRDefault="008934B9" w:rsidP="006D3099">
      <w:pPr>
        <w:spacing w:after="0" w:line="240" w:lineRule="auto"/>
        <w:ind w:left="-11"/>
        <w:jc w:val="center"/>
        <w:rPr>
          <w:b/>
        </w:rPr>
      </w:pPr>
      <w:r>
        <w:rPr>
          <w:b/>
        </w:rPr>
        <w:t>(2023</w:t>
      </w:r>
      <w:r w:rsidR="00267174" w:rsidRPr="009B4D8A">
        <w:rPr>
          <w:b/>
        </w:rPr>
        <w:t xml:space="preserve"> г.)</w:t>
      </w:r>
    </w:p>
    <w:p w:rsidR="003475C7" w:rsidRPr="009B4D8A" w:rsidRDefault="003475C7" w:rsidP="006D3099">
      <w:pPr>
        <w:spacing w:after="0" w:line="240" w:lineRule="auto"/>
        <w:ind w:left="-11"/>
        <w:jc w:val="center"/>
        <w:rPr>
          <w:b/>
        </w:rPr>
      </w:pPr>
    </w:p>
    <w:p w:rsidR="00267174" w:rsidRDefault="00267174" w:rsidP="006D3099">
      <w:pPr>
        <w:pStyle w:val="a3"/>
        <w:numPr>
          <w:ilvl w:val="0"/>
          <w:numId w:val="6"/>
        </w:numPr>
        <w:spacing w:after="0" w:line="240" w:lineRule="auto"/>
        <w:ind w:left="0" w:firstLine="709"/>
      </w:pPr>
      <w:r>
        <w:t>Итоговая диагностика реализации основных программных мероприятий;</w:t>
      </w:r>
    </w:p>
    <w:p w:rsidR="00267174" w:rsidRDefault="00267174" w:rsidP="00564EE6">
      <w:pPr>
        <w:pStyle w:val="a3"/>
        <w:numPr>
          <w:ilvl w:val="0"/>
          <w:numId w:val="6"/>
        </w:numPr>
        <w:spacing w:line="240" w:lineRule="auto"/>
        <w:ind w:left="0" w:firstLine="709"/>
      </w:pPr>
      <w:r>
        <w:t>анализ итоговых результатов мониторинга реализации Программы;</w:t>
      </w:r>
    </w:p>
    <w:p w:rsidR="00267174" w:rsidRDefault="00267174" w:rsidP="00564EE6">
      <w:pPr>
        <w:pStyle w:val="a3"/>
        <w:numPr>
          <w:ilvl w:val="0"/>
          <w:numId w:val="6"/>
        </w:numPr>
        <w:spacing w:line="240" w:lineRule="auto"/>
        <w:ind w:left="0" w:firstLine="709"/>
      </w:pPr>
      <w:r>
        <w:t>обобщение позитивного опыта осуществления программных мероприятий с целью использования в образовательном процессе школы;</w:t>
      </w:r>
    </w:p>
    <w:p w:rsidR="00267174" w:rsidRDefault="00267174" w:rsidP="006D3099">
      <w:pPr>
        <w:pStyle w:val="a3"/>
        <w:numPr>
          <w:ilvl w:val="0"/>
          <w:numId w:val="6"/>
        </w:numPr>
        <w:spacing w:after="0" w:line="240" w:lineRule="auto"/>
        <w:ind w:left="0" w:firstLine="709"/>
      </w:pPr>
      <w:r>
        <w:t>определение целей, задач и направлений стратегии дальнейшего развития школы.</w:t>
      </w:r>
    </w:p>
    <w:p w:rsidR="006D3099" w:rsidRPr="00AF2DED" w:rsidRDefault="006D3099" w:rsidP="006D3099">
      <w:pPr>
        <w:spacing w:after="0" w:line="240" w:lineRule="auto"/>
        <w:ind w:left="360"/>
      </w:pPr>
    </w:p>
    <w:p w:rsidR="00135264" w:rsidRPr="006D3099" w:rsidRDefault="00C462A0" w:rsidP="006D3099">
      <w:pPr>
        <w:spacing w:after="0" w:line="240" w:lineRule="auto"/>
        <w:jc w:val="center"/>
        <w:rPr>
          <w:rFonts w:eastAsiaTheme="majorEastAsia"/>
          <w:b/>
          <w:bCs/>
          <w:color w:val="auto"/>
          <w:szCs w:val="28"/>
        </w:rPr>
      </w:pPr>
      <w:r w:rsidRPr="006D3099">
        <w:rPr>
          <w:b/>
          <w:color w:val="auto"/>
          <w:szCs w:val="28"/>
          <w:lang w:val="en-US"/>
        </w:rPr>
        <w:t>XI</w:t>
      </w:r>
      <w:r w:rsidR="00267174" w:rsidRPr="006D3099">
        <w:rPr>
          <w:b/>
          <w:color w:val="auto"/>
          <w:szCs w:val="28"/>
        </w:rPr>
        <w:t xml:space="preserve">. </w:t>
      </w:r>
      <w:r w:rsidR="00132940" w:rsidRPr="006D3099">
        <w:rPr>
          <w:b/>
          <w:color w:val="auto"/>
          <w:szCs w:val="28"/>
        </w:rPr>
        <w:t>Планирование образовательной деятельности</w:t>
      </w:r>
    </w:p>
    <w:p w:rsidR="00132940" w:rsidRPr="006D3099" w:rsidRDefault="00132940" w:rsidP="006D30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2" w:name="_Toc89244349"/>
      <w:r w:rsidRPr="006D3099">
        <w:rPr>
          <w:rFonts w:ascii="Times New Roman" w:hAnsi="Times New Roman" w:cs="Times New Roman"/>
          <w:color w:val="auto"/>
        </w:rPr>
        <w:t>МБОУ</w:t>
      </w:r>
      <w:r w:rsidR="008934B9">
        <w:rPr>
          <w:rFonts w:ascii="Times New Roman" w:hAnsi="Times New Roman" w:cs="Times New Roman"/>
          <w:color w:val="auto"/>
        </w:rPr>
        <w:t xml:space="preserve"> </w:t>
      </w:r>
      <w:r w:rsidR="00DA723E">
        <w:rPr>
          <w:rFonts w:ascii="Times New Roman" w:hAnsi="Times New Roman" w:cs="Times New Roman"/>
          <w:color w:val="auto"/>
        </w:rPr>
        <w:t>Больше-Чернавской СОШ имени В.Г.Алдошина</w:t>
      </w:r>
      <w:r w:rsidR="00DA723E" w:rsidRPr="006D3099">
        <w:rPr>
          <w:rFonts w:ascii="Times New Roman" w:hAnsi="Times New Roman" w:cs="Times New Roman"/>
          <w:color w:val="auto"/>
        </w:rPr>
        <w:t xml:space="preserve"> </w:t>
      </w:r>
      <w:r w:rsidRPr="006D3099">
        <w:rPr>
          <w:rFonts w:ascii="Times New Roman" w:hAnsi="Times New Roman" w:cs="Times New Roman"/>
          <w:color w:val="auto"/>
        </w:rPr>
        <w:t>по реализации Программы развития</w:t>
      </w:r>
      <w:bookmarkEnd w:id="22"/>
    </w:p>
    <w:p w:rsidR="00135264" w:rsidRPr="00455B62" w:rsidRDefault="00135264" w:rsidP="006D3099">
      <w:pPr>
        <w:spacing w:after="0" w:line="240" w:lineRule="auto"/>
        <w:jc w:val="center"/>
        <w:rPr>
          <w:szCs w:val="28"/>
        </w:rPr>
      </w:pPr>
    </w:p>
    <w:p w:rsidR="00132940" w:rsidRPr="00135264" w:rsidRDefault="00132940" w:rsidP="006D3099">
      <w:pPr>
        <w:spacing w:after="0" w:line="240" w:lineRule="auto"/>
        <w:rPr>
          <w:b/>
          <w:szCs w:val="28"/>
        </w:rPr>
      </w:pPr>
      <w:r w:rsidRPr="00135264">
        <w:rPr>
          <w:b/>
          <w:szCs w:val="28"/>
        </w:rPr>
        <w:t xml:space="preserve">Основание: </w:t>
      </w:r>
    </w:p>
    <w:p w:rsidR="006A5CC3" w:rsidRDefault="00132940" w:rsidP="006D3099">
      <w:pPr>
        <w:spacing w:after="0" w:line="240" w:lineRule="auto"/>
        <w:ind w:left="1276"/>
        <w:rPr>
          <w:szCs w:val="28"/>
        </w:rPr>
      </w:pPr>
      <w:r w:rsidRPr="00135264">
        <w:rPr>
          <w:szCs w:val="28"/>
        </w:rPr>
        <w:t xml:space="preserve">Федеральный закон «Об образовании в Российской Федерации» </w:t>
      </w:r>
    </w:p>
    <w:p w:rsidR="00B63E06" w:rsidRPr="00B63E06" w:rsidRDefault="00B63E06" w:rsidP="00B63E06">
      <w:pPr>
        <w:spacing w:after="0" w:line="240" w:lineRule="auto"/>
        <w:ind w:left="1276"/>
        <w:rPr>
          <w:szCs w:val="28"/>
        </w:rPr>
      </w:pPr>
      <w:r>
        <w:rPr>
          <w:szCs w:val="28"/>
        </w:rPr>
        <w:t xml:space="preserve">   № 273-ФЗ</w:t>
      </w:r>
      <w:r w:rsidRPr="00B63E06">
        <w:rPr>
          <w:szCs w:val="28"/>
        </w:rPr>
        <w:t>;</w:t>
      </w:r>
    </w:p>
    <w:p w:rsidR="006D3099" w:rsidRPr="00147864" w:rsidRDefault="00132940" w:rsidP="00B63E06">
      <w:pPr>
        <w:spacing w:after="0" w:line="240" w:lineRule="auto"/>
        <w:ind w:left="1418"/>
        <w:rPr>
          <w:szCs w:val="28"/>
        </w:rPr>
      </w:pPr>
      <w:r w:rsidRPr="00135264">
        <w:rPr>
          <w:szCs w:val="28"/>
        </w:rPr>
        <w:t>Приоритетные направления развития образовательной системы Россий</w:t>
      </w:r>
      <w:r w:rsidR="008934B9">
        <w:rPr>
          <w:szCs w:val="28"/>
        </w:rPr>
        <w:t>ской Федерации на период до 2023</w:t>
      </w:r>
      <w:r w:rsidR="00147864">
        <w:rPr>
          <w:szCs w:val="28"/>
        </w:rPr>
        <w:t xml:space="preserve"> года.</w:t>
      </w:r>
    </w:p>
    <w:p w:rsidR="003475C7" w:rsidRDefault="003475C7" w:rsidP="006D3099">
      <w:pPr>
        <w:spacing w:after="0" w:line="240" w:lineRule="auto"/>
        <w:rPr>
          <w:b/>
          <w:szCs w:val="28"/>
        </w:rPr>
      </w:pPr>
    </w:p>
    <w:p w:rsidR="00132940" w:rsidRPr="00135264" w:rsidRDefault="00132940" w:rsidP="006D3099">
      <w:pPr>
        <w:spacing w:after="0" w:line="240" w:lineRule="auto"/>
        <w:rPr>
          <w:b/>
          <w:szCs w:val="28"/>
        </w:rPr>
      </w:pPr>
      <w:r w:rsidRPr="00135264">
        <w:rPr>
          <w:b/>
          <w:szCs w:val="28"/>
        </w:rPr>
        <w:t xml:space="preserve">Цель: </w:t>
      </w:r>
    </w:p>
    <w:p w:rsidR="00132940" w:rsidRPr="00455B62" w:rsidRDefault="00132940" w:rsidP="00B63E06">
      <w:pPr>
        <w:spacing w:after="0" w:line="240" w:lineRule="auto"/>
        <w:ind w:left="780"/>
        <w:rPr>
          <w:szCs w:val="28"/>
        </w:rPr>
      </w:pPr>
      <w:r w:rsidRPr="00135264">
        <w:rPr>
          <w:szCs w:val="28"/>
        </w:rPr>
        <w:t>Обновление и модернизация содержания образовательной деятельности.</w:t>
      </w:r>
    </w:p>
    <w:p w:rsidR="003475C7" w:rsidRDefault="003475C7" w:rsidP="006D3099">
      <w:pPr>
        <w:pStyle w:val="af1"/>
        <w:jc w:val="center"/>
        <w:rPr>
          <w:b/>
        </w:rPr>
      </w:pPr>
    </w:p>
    <w:p w:rsidR="00132940" w:rsidRPr="00455B62" w:rsidRDefault="00132940" w:rsidP="006D3099">
      <w:pPr>
        <w:pStyle w:val="af1"/>
        <w:jc w:val="center"/>
        <w:rPr>
          <w:b/>
        </w:rPr>
      </w:pPr>
      <w:r w:rsidRPr="00455B62">
        <w:rPr>
          <w:b/>
        </w:rPr>
        <w:t>Направления реализации Программы</w:t>
      </w:r>
    </w:p>
    <w:p w:rsidR="00455B62" w:rsidRPr="006A5CC3" w:rsidRDefault="00455B62" w:rsidP="00455B62">
      <w:pPr>
        <w:pStyle w:val="af1"/>
      </w:pPr>
    </w:p>
    <w:tbl>
      <w:tblPr>
        <w:tblStyle w:val="a4"/>
        <w:tblW w:w="10916" w:type="dxa"/>
        <w:tblInd w:w="-1026" w:type="dxa"/>
        <w:tblLook w:val="04A0"/>
      </w:tblPr>
      <w:tblGrid>
        <w:gridCol w:w="2456"/>
        <w:gridCol w:w="4536"/>
        <w:gridCol w:w="3924"/>
      </w:tblGrid>
      <w:tr w:rsidR="00132940" w:rsidRPr="00437AEB" w:rsidTr="00132940">
        <w:tc>
          <w:tcPr>
            <w:tcW w:w="2456" w:type="dxa"/>
            <w:vAlign w:val="center"/>
          </w:tcPr>
          <w:p w:rsidR="006A5CC3" w:rsidRPr="006A5CC3" w:rsidRDefault="00132940" w:rsidP="00455B62">
            <w:pPr>
              <w:pStyle w:val="af1"/>
              <w:rPr>
                <w:sz w:val="26"/>
              </w:rPr>
            </w:pPr>
            <w:r w:rsidRPr="006A5CC3">
              <w:rPr>
                <w:sz w:val="26"/>
              </w:rPr>
              <w:t xml:space="preserve">Направления </w:t>
            </w:r>
          </w:p>
          <w:p w:rsidR="006A5CC3" w:rsidRPr="006A5CC3" w:rsidRDefault="00132940" w:rsidP="00455B62">
            <w:pPr>
              <w:pStyle w:val="af1"/>
              <w:rPr>
                <w:sz w:val="26"/>
              </w:rPr>
            </w:pPr>
            <w:r w:rsidRPr="006A5CC3">
              <w:rPr>
                <w:sz w:val="26"/>
              </w:rPr>
              <w:t xml:space="preserve">реализации </w:t>
            </w:r>
          </w:p>
          <w:p w:rsidR="00132940" w:rsidRPr="006A5CC3" w:rsidRDefault="00132940" w:rsidP="00455B62">
            <w:pPr>
              <w:pStyle w:val="af1"/>
              <w:rPr>
                <w:sz w:val="26"/>
              </w:rPr>
            </w:pPr>
            <w:r w:rsidRPr="006A5CC3">
              <w:rPr>
                <w:sz w:val="26"/>
              </w:rPr>
              <w:t>Программы</w:t>
            </w:r>
          </w:p>
        </w:tc>
        <w:tc>
          <w:tcPr>
            <w:tcW w:w="4536" w:type="dxa"/>
            <w:vAlign w:val="center"/>
          </w:tcPr>
          <w:p w:rsidR="00132940" w:rsidRPr="006A5CC3" w:rsidRDefault="00132940" w:rsidP="00455B62">
            <w:pPr>
              <w:pStyle w:val="af1"/>
              <w:rPr>
                <w:sz w:val="26"/>
              </w:rPr>
            </w:pPr>
            <w:r w:rsidRPr="006A5CC3">
              <w:rPr>
                <w:sz w:val="26"/>
              </w:rPr>
              <w:t>Содержание деятельности</w:t>
            </w:r>
          </w:p>
        </w:tc>
        <w:tc>
          <w:tcPr>
            <w:tcW w:w="3924" w:type="dxa"/>
            <w:vAlign w:val="center"/>
          </w:tcPr>
          <w:p w:rsidR="00132940" w:rsidRPr="006A5CC3" w:rsidRDefault="00132940" w:rsidP="00455B62">
            <w:pPr>
              <w:pStyle w:val="af1"/>
              <w:rPr>
                <w:sz w:val="26"/>
              </w:rPr>
            </w:pPr>
            <w:r w:rsidRPr="006A5CC3">
              <w:rPr>
                <w:sz w:val="26"/>
              </w:rPr>
              <w:t>Практическая реализация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Совершенствование содержания и технологий образования</w:t>
            </w:r>
          </w:p>
        </w:tc>
        <w:tc>
          <w:tcPr>
            <w:tcW w:w="453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Достижение планируемых результатов освоения образовательных программ;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Достижение преемственности образовательных уровней;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учебно-программного и учебно-методического обеспечения образовательного процесса;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Разработка и совершенствование программного обеспечения учебного плана;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Развитие и поддержка авторских образовательных программ;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Введение современных методик и инновационных педагогических технологий;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научно-исследовательской, проектной и инновационной деятельности;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Развитие личности на основе системно-деятельностного подхода с позиций непрерывности образования НОО-ООО-СОО, формирование и удовлетворение социально-значимых интересов и потребностей;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Саморазвитие, самосовершенствование и самореализация участников образовательного процесса;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Достижение социальной консолидации и согласия в условиях роста социального и культурного многообразия нашего общества, формирование российской идентичности и общности;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Формирование личностных, метапредметных и предметных компетенций в рамках реализации ФГОС в основной и средней школе. </w:t>
            </w:r>
            <w:r w:rsidRPr="00437AEB">
              <w:rPr>
                <w:sz w:val="26"/>
                <w:szCs w:val="26"/>
              </w:rPr>
              <w:lastRenderedPageBreak/>
              <w:t xml:space="preserve">Освоение и реализация ФГОС ООО, СОО. 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и внедрение структуры психолого-педагогической поддержки на основе диагностики социально-эмоциональной сферы образовательного процесса.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Развитие личности через формирование универсальных учебных действий.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Изучение теоретических основ и внедрение в практику личностно-ориентированного обучения, здоровьесберегающих технологий.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исследований по наиболее важным направлениям деятельности.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Реализация инноваций федерального и регионального уровня.</w:t>
            </w:r>
          </w:p>
        </w:tc>
        <w:tc>
          <w:tcPr>
            <w:tcW w:w="3924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Разработка и корректировка учебного плана.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Корректировка графика </w:t>
            </w:r>
            <w:r>
              <w:rPr>
                <w:sz w:val="26"/>
                <w:szCs w:val="26"/>
              </w:rPr>
              <w:t>образовательного</w:t>
            </w:r>
            <w:r w:rsidR="00BD5B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процесса</w:t>
            </w:r>
            <w:r w:rsidRPr="00437AEB">
              <w:rPr>
                <w:sz w:val="26"/>
                <w:szCs w:val="26"/>
              </w:rPr>
              <w:t>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мониторинга содержания и технологии образовательной деятельности.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Индивидуализация процесса образования посредством реализации индивидуальных образовательных маршрутов и стратегий.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и функционирование проблемных</w:t>
            </w:r>
            <w:r>
              <w:rPr>
                <w:sz w:val="26"/>
                <w:szCs w:val="26"/>
              </w:rPr>
              <w:t xml:space="preserve"> и</w:t>
            </w:r>
            <w:r w:rsidRPr="00437AEB">
              <w:rPr>
                <w:sz w:val="26"/>
                <w:szCs w:val="26"/>
              </w:rPr>
              <w:t xml:space="preserve"> творческих групп в рамках основных направлений деятельности.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работы методических объединений учителей:</w:t>
            </w:r>
          </w:p>
          <w:p w:rsidR="00132940" w:rsidRPr="00455B62" w:rsidRDefault="00455B62" w:rsidP="00455B62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2940" w:rsidRPr="00455B62">
              <w:rPr>
                <w:sz w:val="26"/>
                <w:szCs w:val="26"/>
              </w:rPr>
              <w:t>математики;</w:t>
            </w:r>
          </w:p>
          <w:p w:rsidR="00132940" w:rsidRPr="00455B62" w:rsidRDefault="002A790F" w:rsidP="00455B62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-гуманитарных </w:t>
            </w:r>
            <w:r w:rsidR="00132940" w:rsidRPr="00455B62">
              <w:rPr>
                <w:sz w:val="26"/>
                <w:szCs w:val="26"/>
              </w:rPr>
              <w:t>дисциплин;</w:t>
            </w:r>
          </w:p>
          <w:p w:rsidR="00132940" w:rsidRDefault="00455B62" w:rsidP="00455B62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2940" w:rsidRPr="00455B62">
              <w:rPr>
                <w:sz w:val="26"/>
                <w:szCs w:val="26"/>
              </w:rPr>
              <w:t>начальных классов;</w:t>
            </w:r>
          </w:p>
          <w:p w:rsidR="002A790F" w:rsidRPr="00455B62" w:rsidRDefault="002A790F" w:rsidP="00455B62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классных руководителей.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конкурсов, направленных на выявление и трансляцию передового педагогического опыта.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Диагностика уровня готовности детей к обучению в школе (школа будущего первоклассника).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Диагностика адаптации учащихся 1, 5, 10 классов.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Диагностика интеллектуального развития и познавательной сферы учащихся 4 классов.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работы психолого-педагогического консилиума.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научно-</w:t>
            </w:r>
            <w:r w:rsidRPr="00437AEB">
              <w:rPr>
                <w:sz w:val="26"/>
                <w:szCs w:val="26"/>
              </w:rPr>
              <w:lastRenderedPageBreak/>
              <w:t>методических семинаров, практикумов, педагогических чтений, конференций.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Тиражирование и распространение опыта в печатных изданиях в СМИ.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Участие в вебинарах, курсах, конференциях.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Развитие системы оценки качества образования</w:t>
            </w:r>
          </w:p>
        </w:tc>
        <w:tc>
          <w:tcPr>
            <w:tcW w:w="453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Реализация внутришкольной системы управления и оценки качества образования – оценка качества образовательных результатов, качеств</w:t>
            </w:r>
            <w:r>
              <w:rPr>
                <w:sz w:val="26"/>
                <w:szCs w:val="26"/>
              </w:rPr>
              <w:t>а</w:t>
            </w:r>
            <w:r w:rsidRPr="00437AEB">
              <w:rPr>
                <w:sz w:val="26"/>
                <w:szCs w:val="26"/>
              </w:rPr>
              <w:t xml:space="preserve"> реализации образовательного процесса, качеств</w:t>
            </w:r>
            <w:r>
              <w:rPr>
                <w:sz w:val="26"/>
                <w:szCs w:val="26"/>
              </w:rPr>
              <w:t>а</w:t>
            </w:r>
            <w:r w:rsidRPr="00437AEB">
              <w:rPr>
                <w:sz w:val="26"/>
                <w:szCs w:val="26"/>
              </w:rPr>
              <w:t xml:space="preserve"> условий, обеспечивающих образовательный процесс.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Обновление школьной системы оценки качества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Совершенствование форм контроля образовательной деятельности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системы индикаторов, измерительных методик для оценки качества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Регистра качества образования – информационной системы, интегрирующей информационные данные по результатам различных процедур оценки качества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и мониторинг итоговой и промежуточной аттестации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Построение системы управления реализации системы внутришкольного мониторинга.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Ежегодное представление общественности публичного доклада о результатах деятельности и </w:t>
            </w:r>
            <w:r w:rsidRPr="00437AEB">
              <w:rPr>
                <w:sz w:val="26"/>
                <w:szCs w:val="26"/>
              </w:rPr>
              <w:lastRenderedPageBreak/>
              <w:t>реализации Программы развития, размещение его на сайте школы.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 Реализация электронного аудита образовательной деятельности школы и персонифицированного анализа педагогических работников.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механизмов оценки качества образования и деятельности школы с участием потребителей и общественности в экспертизе качества образования.</w:t>
            </w:r>
          </w:p>
        </w:tc>
        <w:tc>
          <w:tcPr>
            <w:tcW w:w="3924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Проведение внутришкольных социологических исследований по оценке качества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Осуществление внутренней экспертизы деятельности и аудита системы управления качеством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Разработка индикаторов, измерителей и методик мониторинга профессиональной деятельности учителя, классного руководителя.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«Дорожная» карта подготовки к аттестации.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Внутришкольный план контроля на год, месяц. 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График административного контроля образовательной деятельности.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Поиск, поддержка и сопровождение одаренных и мотивированных обучающихся</w:t>
            </w:r>
          </w:p>
        </w:tc>
        <w:tc>
          <w:tcPr>
            <w:tcW w:w="453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Выявление одаренных и мотивированных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Повышение эффективности работы с одаренными и мотивированными обучающимися с привлечением социальных партнеров и спонсоров.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Систематизация и повышение эффективности урочной, внеурочной деятельности, дополнительного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условий для выявления и развития одаренных детей, реализации их возможностей и способностей.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Систематическое проведение мероприятий, направленных на вовлечение обучающихся в творческую предметную и внепредметную работу.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Привлечение педагогических работников школы для участия в развитии и совершенствовании знаний и талантов детей.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Обновление локальных актов школы о проведении интеллектуальных и творческих конкурс</w:t>
            </w:r>
            <w:r>
              <w:rPr>
                <w:sz w:val="26"/>
                <w:szCs w:val="26"/>
              </w:rPr>
              <w:t>ов, олимпиад</w:t>
            </w:r>
            <w:r w:rsidRPr="00437AEB">
              <w:rPr>
                <w:sz w:val="26"/>
                <w:szCs w:val="26"/>
              </w:rPr>
              <w:t>, марафон</w:t>
            </w:r>
            <w:r>
              <w:rPr>
                <w:sz w:val="26"/>
                <w:szCs w:val="26"/>
              </w:rPr>
              <w:t>ов</w:t>
            </w:r>
            <w:r w:rsidRPr="00437AEB">
              <w:rPr>
                <w:sz w:val="26"/>
                <w:szCs w:val="26"/>
              </w:rPr>
              <w:t>, конференци</w:t>
            </w:r>
            <w:r>
              <w:rPr>
                <w:sz w:val="26"/>
                <w:szCs w:val="26"/>
              </w:rPr>
              <w:t>й</w:t>
            </w:r>
            <w:r w:rsidRPr="00437AEB">
              <w:rPr>
                <w:sz w:val="26"/>
                <w:szCs w:val="26"/>
              </w:rPr>
              <w:t>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Обеспечение информационного сопровождения системы поддержки одаренных и мотивированных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Размещение на сайте школы и в СМИ информации о достижениях обучающихся по разным направлениям интеллектуальной и творческой деятельности.</w:t>
            </w:r>
          </w:p>
        </w:tc>
        <w:tc>
          <w:tcPr>
            <w:tcW w:w="3924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Выстроенная система работы с одаренными и мотивированными обучающимися.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внутришкольных: марафонов, олимпиад, конференций.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научно-исследовательской, реферативной и проектной деятельности.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Участие обучающихся в чтениях, чемпионатах, конкурсах разного уровня.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Участие в олимпиадах: всероссийской, ВУЗов и проводимых сторонними организациями.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Осуществление преемственности в поддержке и сопровождении одаренных и мотивированных обучающихся в проведении «Парада юных дарований» и «Бала науки».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Ежегодное определение лиц школы года с вручением нагрудного знака «Надежды»</w:t>
            </w:r>
            <w:r w:rsidR="00B63E06">
              <w:rPr>
                <w:sz w:val="26"/>
                <w:szCs w:val="26"/>
              </w:rPr>
              <w:t>.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Развитие системы дополнительного образования</w:t>
            </w:r>
          </w:p>
        </w:tc>
        <w:tc>
          <w:tcPr>
            <w:tcW w:w="453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Обеспечение социальной адаптации и продуктивной организации свободного времени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Определение факторов развития склонностей, способностей, интересов, социального и профессионального образования.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Изучение интересов и потребностей детей в дополнительном образовании.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условий для привлечения к занятиям в системе дополнительного образования; для творческого развития личности ребенка; для освоения детьми  духовных, нравственных и культурных ценностей.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Расширение видов творческой деятельности.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для каждого ситуации «успеха».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Тесное взаимодействие с семьёй.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содержательного, социально-значимого отдыха.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правовой культуры.</w:t>
            </w:r>
          </w:p>
        </w:tc>
        <w:tc>
          <w:tcPr>
            <w:tcW w:w="3924" w:type="dxa"/>
            <w:vAlign w:val="center"/>
          </w:tcPr>
          <w:p w:rsidR="00132940" w:rsidRPr="00437AEB" w:rsidRDefault="00132940" w:rsidP="00B63E06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Диагностика способностей, склонностей, интересов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Мониторинг показателей эффективности системы дополнительного образования (посещаемость, удовлетворённость, активность и другое).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Участие в творческих конкурсах, выставках, концертах, проведение общешкольных праздников, предметных декад.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совместных мероприятий для детей, родителей, педагогических работников.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Связь с общественными и социальными организациями, причастными к воспитанию детей, с правоохранительными органами (беседы, консультации, акции и другое).   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811319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культуры здорового и безопасного образа жизни</w:t>
            </w:r>
          </w:p>
        </w:tc>
        <w:tc>
          <w:tcPr>
            <w:tcW w:w="453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Укрепление здоровья, формирование здорового образа жизни.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Занятия физической культурой и спортом, профилактика правонарушений, безнадзорности, наркомании и асоциальных проявлений.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Создание объединённого комплекса медико-педагогических мониторингов, обеспечивающих оценку качества индивидуального здоровья обучающихся.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и реализация рекомендаций по профилактике и предупреждению заболеваний и функциональных нарушений.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Улучшение качества личностно-ориентированной образовательной среды, положительно влияющей на физическое, психическое и нравственное благополучие всех участников образовательного процесса.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Формирование правильного отношения обучающихся к физическому воспитанию, занятиям спортом, как фак</w:t>
            </w:r>
            <w:r>
              <w:rPr>
                <w:sz w:val="26"/>
                <w:szCs w:val="26"/>
              </w:rPr>
              <w:t>тора</w:t>
            </w:r>
            <w:r w:rsidRPr="00437AEB">
              <w:rPr>
                <w:sz w:val="26"/>
                <w:szCs w:val="26"/>
              </w:rPr>
              <w:t>м, укрепляющим здоровье.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Предупреждение и профилактика </w:t>
            </w:r>
            <w:r w:rsidRPr="00437AEB">
              <w:rPr>
                <w:sz w:val="26"/>
                <w:szCs w:val="26"/>
              </w:rPr>
              <w:lastRenderedPageBreak/>
              <w:t>вредных привычек, пропаганда здорового образа жизни.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Профилактика заболеваемости, травматизма.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питания обучающихся с учётом их здоровья.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и предупреждение профессионального «выгорания» педагогического работника</w:t>
            </w:r>
          </w:p>
        </w:tc>
        <w:tc>
          <w:tcPr>
            <w:tcW w:w="3924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Углубленный медосмотр, контроль и отслеживание динамики медицинских показателей здоровья.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Комплектование физкультурных групп обучающихся, имеющих различные группы здоровья.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Проведение уроков физической культуры по принципу «физкультура без освобождений».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Оборудование учебных помещений в соответствии с требованиями СанПиНов.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Просветительская работа специалистов</w:t>
            </w:r>
            <w:r>
              <w:rPr>
                <w:sz w:val="26"/>
                <w:szCs w:val="26"/>
              </w:rPr>
              <w:t>,</w:t>
            </w:r>
            <w:r w:rsidRPr="00437AEB">
              <w:rPr>
                <w:sz w:val="26"/>
                <w:szCs w:val="26"/>
              </w:rPr>
              <w:t xml:space="preserve"> классных руководителей на темы здоровьесбережения.</w:t>
            </w:r>
          </w:p>
          <w:p w:rsidR="005F6C38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Организация работы физкультурно-оздоровительных секций</w:t>
            </w:r>
            <w:r w:rsidR="005F6C38">
              <w:rPr>
                <w:sz w:val="26"/>
                <w:szCs w:val="26"/>
              </w:rPr>
              <w:t>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Спортивная работа (спортивные мероприятия праздники, Дни здоровья).</w:t>
            </w:r>
          </w:p>
          <w:p w:rsidR="00132940" w:rsidRPr="000B2E61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здоровье</w:t>
            </w:r>
            <w:r w:rsidRPr="00437AEB">
              <w:rPr>
                <w:sz w:val="26"/>
                <w:szCs w:val="26"/>
              </w:rPr>
              <w:t xml:space="preserve">сберегающих технологий в </w:t>
            </w:r>
            <w:r>
              <w:rPr>
                <w:sz w:val="26"/>
                <w:szCs w:val="26"/>
              </w:rPr>
              <w:t>урочной и внеурочной деятельности.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 xml:space="preserve">Привлечение социального </w:t>
            </w:r>
            <w:r w:rsidRPr="00437AEB">
              <w:rPr>
                <w:sz w:val="26"/>
                <w:szCs w:val="26"/>
              </w:rPr>
              <w:lastRenderedPageBreak/>
              <w:t>партнёрства в здоровьесбережение обучающихся (использование физкультурно-оздоровительных комплексов, учреждений, спортивных школ).</w:t>
            </w:r>
          </w:p>
          <w:p w:rsidR="00132940" w:rsidRPr="00437AEB" w:rsidRDefault="00132940" w:rsidP="00893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Активизация работы клуба «</w:t>
            </w:r>
            <w:r w:rsidR="008934B9">
              <w:rPr>
                <w:sz w:val="26"/>
                <w:szCs w:val="26"/>
              </w:rPr>
              <w:t>Истоки»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Развитие инновационной и экспериментальной деятельности.</w:t>
            </w:r>
          </w:p>
        </w:tc>
        <w:tc>
          <w:tcPr>
            <w:tcW w:w="4536" w:type="dxa"/>
            <w:vAlign w:val="center"/>
          </w:tcPr>
          <w:p w:rsidR="00132940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t>Разработка и внедрение модели координации управленческих и методических служб, сетевого взаимодействия по реализуемым в школе инновационным процессам.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Научно-методическое обеспечение трансляции результатов инноваций в образовательное пространство школы.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освоенных в школе образовательных инноваций, расширение сферы внедрения и распространения результатов инновационной деятельности.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исследовательских умений и навыков.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Тиражирование, трансляция, распространение и внедрение инновационной деятельности в практику работы школы.</w:t>
            </w:r>
          </w:p>
          <w:p w:rsidR="00132940" w:rsidRPr="00437AEB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теоретической подготовки педагогических работников по содержанию и реализации инновационных проектов разного уровня.</w:t>
            </w:r>
          </w:p>
        </w:tc>
        <w:tc>
          <w:tcPr>
            <w:tcW w:w="3924" w:type="dxa"/>
            <w:vAlign w:val="center"/>
          </w:tcPr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научно-практических конференциях, семинарах, вебинарах, форумах инновационных идей, проектов с представлением собственного опыта</w:t>
            </w:r>
            <w:r w:rsidR="008934B9">
              <w:rPr>
                <w:sz w:val="26"/>
                <w:szCs w:val="26"/>
              </w:rPr>
              <w:t>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семинаров, практикумов по трансляции приобретаемого инновационного опыта на базе своей школы.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творческих групп по разработке и реализации проблем по инновациям.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и активизация работы проблемных лабораторий по внедрению ФГОС в основной школе.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Трансляция опыта по реализации инноваций через сайт школы, публикации в периодических изданиях федерального и регионального уровня.</w:t>
            </w:r>
          </w:p>
          <w:p w:rsidR="00132940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педагогических работников по вопросам инновационной деятельности.</w:t>
            </w:r>
          </w:p>
          <w:p w:rsidR="00132940" w:rsidRPr="003307CA" w:rsidRDefault="00132940" w:rsidP="00132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инструментария и критериев оценки результативности инновационной деятельности.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3307CA" w:rsidRDefault="00132940" w:rsidP="00132940">
            <w:pPr>
              <w:rPr>
                <w:sz w:val="26"/>
                <w:szCs w:val="26"/>
              </w:rPr>
            </w:pPr>
            <w:r w:rsidRPr="003307CA">
              <w:rPr>
                <w:sz w:val="26"/>
                <w:szCs w:val="26"/>
              </w:rPr>
              <w:t>Развитие, совершенствование и обновление системы воспитания</w:t>
            </w:r>
          </w:p>
        </w:tc>
        <w:tc>
          <w:tcPr>
            <w:tcW w:w="4536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Развитие нравственных основ социализации личности на основе традиционных ценностей российского общества.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Воспитание духовно-нравственного, ответственного, инициативного и компетентного гражданина России.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Формирование личностной, семейной и социальной культуры.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Внедрение инновационных </w:t>
            </w:r>
            <w:r w:rsidRPr="00445FAF">
              <w:rPr>
                <w:color w:val="auto"/>
                <w:sz w:val="26"/>
                <w:szCs w:val="26"/>
              </w:rPr>
              <w:lastRenderedPageBreak/>
              <w:t>технологий в воспитательный процесс в целом и в деятельность классных руководителей.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механизмов взаимодействия школы, семьи, молодежных организаций и иных социальных партнеров в области воспитания.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Создание межведомственных механизмов координации воспитательной деятельности.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Обеспечение участия обучающихся в создании современных социальных проектов, организация общественных акций и творческих конкурсов, спортивных и культурных мероприятий.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Формирование системы экспертизы, оценки и прогнозирования развития воспитательного процесса в школе.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Обеспечение участия обучающихся в управлении школой, развитие ученического самоуправления.</w:t>
            </w:r>
          </w:p>
        </w:tc>
        <w:tc>
          <w:tcPr>
            <w:tcW w:w="3924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Реализация комплексной воспитательной программы.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Мониторинг и экспертиза воспитанности и социализации.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Проведение традиционных школьных праздников, конкурсов и акций.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Проведение тематических классных часов с целевыми программами.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Совершенствование работы Совета старшеклассников, советов класса и других ученических организационных структур.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Участие в праздниках, фестивалях, конкурсах муниципального, регионального и федерального уровня.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Участие в конкурсах социальных проектов, выставках декоративно-прикладного творчества.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Работа патриотических и иных клубов.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Сотрудничество с Домом детского творчества, художественными, музыкальными и спортивными организациями, станциями юных техников, юных натуралистов и другими. </w:t>
            </w:r>
          </w:p>
        </w:tc>
      </w:tr>
      <w:tr w:rsidR="00132940" w:rsidRPr="00437AEB" w:rsidTr="00132940">
        <w:tc>
          <w:tcPr>
            <w:tcW w:w="2456" w:type="dxa"/>
            <w:vAlign w:val="center"/>
          </w:tcPr>
          <w:p w:rsidR="00132940" w:rsidRPr="00437AEB" w:rsidRDefault="00132940" w:rsidP="00132940">
            <w:pPr>
              <w:rPr>
                <w:sz w:val="26"/>
                <w:szCs w:val="26"/>
              </w:rPr>
            </w:pPr>
            <w:r w:rsidRPr="00437AEB">
              <w:rPr>
                <w:sz w:val="26"/>
                <w:szCs w:val="26"/>
              </w:rPr>
              <w:lastRenderedPageBreak/>
              <w:t>Развитие информационной среды школы.</w:t>
            </w:r>
          </w:p>
        </w:tc>
        <w:tc>
          <w:tcPr>
            <w:tcW w:w="4536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Расширение сфер использования ИКТ в школе.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Разработка и внедрение механизмов информационного обеспечения процессов функционирования и развития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Повышение информационной культуры педагогов и учащихся школы, формирование ИКТ-компетенций всех участников образовательного процесса.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системы электронного документооборота.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Широкое внедрение современных информационных технологий в учебно-воспитательный процесс.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Использование информационных систем для повышения эффективности управленческих решений.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Обеспечение интернет-безопасности и безопасности использования ИКТ-</w:t>
            </w:r>
            <w:r w:rsidRPr="00445FAF">
              <w:rPr>
                <w:color w:val="auto"/>
                <w:sz w:val="26"/>
                <w:szCs w:val="26"/>
              </w:rPr>
              <w:lastRenderedPageBreak/>
              <w:t>технологий для здоровья обучающихся.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Укрепление и оснащение информационно-образовательной среды школы.</w:t>
            </w:r>
          </w:p>
        </w:tc>
        <w:tc>
          <w:tcPr>
            <w:tcW w:w="3924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Дистанционное взаимодействие всех участников образовательного процесса (обучающихся, их родителей (законных представителей) педагогических работников, органов управления в сфере образования, общественности).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Дистанционное взаимодействие с другими образовательными организациями (институт развития образования г. Орла, высшие учебные заведения страны), а также с учреждениями культуры, дополнительного образования спорта, здравоохранения.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Ведение уроков информатики согласно учебного плана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Компьютерная поддержка преподавания общеобразовательных предметов.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Ведение электронных журналов и дневников.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сайта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Приобретение новой компьютерной техники и технических средств обучения.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Продолжение работы по внедрению электронных портфолио, персональных сайтов педагогов.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Обеспечение допустимой информационной открытости образовательного пространства школы.</w:t>
            </w:r>
          </w:p>
        </w:tc>
      </w:tr>
      <w:tr w:rsidR="003E738A" w:rsidRPr="003E738A" w:rsidTr="00132940">
        <w:tc>
          <w:tcPr>
            <w:tcW w:w="2456" w:type="dxa"/>
            <w:vAlign w:val="center"/>
          </w:tcPr>
          <w:p w:rsidR="00132940" w:rsidRPr="003E738A" w:rsidRDefault="00132940" w:rsidP="00132940">
            <w:pPr>
              <w:rPr>
                <w:color w:val="FF0000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 xml:space="preserve">Совершенствование материально-технического оснащения образовательного процесса </w:t>
            </w:r>
          </w:p>
        </w:tc>
        <w:tc>
          <w:tcPr>
            <w:tcW w:w="4536" w:type="dxa"/>
            <w:vAlign w:val="center"/>
          </w:tcPr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Содержание учебных помещений в соответствии с  требованиями пожарной и электробезопасности, охраны труда и здоровья участников образовательного процесса.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оснащенности учебных кабинетов необходимым оборудованием, современными техническими средствами для занятий учебной, исследовательской и проектной деятельностью.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Формирование материально-технической базы для обеспечения эффективного образовательного процесса в школе, предоставления равных условий для полноценного развития всех обучающихся, для реализации Программы «Доступная среда»,  предоставление возможностей и удовлетворения потребностей каждого ребенка.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Соблюдение санитарно-гигиенических норм образовательного процесса, выполнение требований к санитарным бытовым и социальным условиям.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Эстетическое оформление школы и ее территории. </w:t>
            </w:r>
          </w:p>
        </w:tc>
        <w:tc>
          <w:tcPr>
            <w:tcW w:w="3924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Организация и проведение ремонта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Оборудование и переоборудование учебных кабинетов.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Оснащение образовательного процесса необходимым оборудованием, оргтехникой.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Приобретение недостающего спортивного оборудования и инвентаря.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Приобретение дидактических  развивающих демонстрационных пособий лабораторного и иного оборудования.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Проведение мероприятий по обеспечению энергосбережения, сокращению расходов на отопление и освещение.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Озеленение и благоустройство территории.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Создание дизайна школы, реализация проекта обновления зеленой зоны на территории школы.</w:t>
            </w:r>
          </w:p>
        </w:tc>
      </w:tr>
      <w:tr w:rsidR="003E738A" w:rsidRPr="003E738A" w:rsidTr="00132940">
        <w:tc>
          <w:tcPr>
            <w:tcW w:w="2456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Нормативно-правовая обеспеченность образовательного процесса школы</w:t>
            </w:r>
          </w:p>
        </w:tc>
        <w:tc>
          <w:tcPr>
            <w:tcW w:w="4536" w:type="dxa"/>
            <w:vAlign w:val="center"/>
          </w:tcPr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Создание и функционирование нормативно-правовой базы, обеспечивающей эффективную деятельность школы в системе непрерывного образования в условиях современной социально-экономической ситуации.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Обновление нормативно-правовой базы и механизмов взаимодействия школы с партнерами социума.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организационно-</w:t>
            </w:r>
            <w:r w:rsidRPr="00445FAF">
              <w:rPr>
                <w:color w:val="auto"/>
                <w:sz w:val="26"/>
                <w:szCs w:val="26"/>
              </w:rPr>
              <w:lastRenderedPageBreak/>
              <w:t>экономических механизмов деятельности школы, формирование экономической основы развития школы в современных социально-экономических условий.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Ежегодное утверждение и реализация плана финансово-бюджетной деятельности школы.</w:t>
            </w:r>
          </w:p>
          <w:p w:rsidR="00132940" w:rsidRPr="00445FAF" w:rsidRDefault="00132940" w:rsidP="00147864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Регулярный анализ нормативно-правовой базы школы на предмет ее актуальности, полноты и соответствия решаемым задачам.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Систематическая работы руководства школы с педагогическим коллективом, родительской общественностью и партнерами социума по разъяснению ФЗ-273 и </w:t>
            </w:r>
            <w:r w:rsidRPr="00445FAF">
              <w:rPr>
                <w:color w:val="auto"/>
                <w:sz w:val="26"/>
                <w:szCs w:val="26"/>
              </w:rPr>
              <w:lastRenderedPageBreak/>
              <w:t>нормативно-правовых актов вышестоящих органов.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Своевременное планирование бюджета школы на реализацию программных мероприятий, внесение корректив с учетом новых направлений и программ.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Формирование целостной нормативно-правовой базы, регламентирующей основные направления деятельности школы: </w:t>
            </w:r>
          </w:p>
          <w:p w:rsidR="00132940" w:rsidRPr="00445FAF" w:rsidRDefault="00455B62" w:rsidP="00455B62">
            <w:pPr>
              <w:ind w:left="36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</w:t>
            </w:r>
            <w:r w:rsidR="00132940" w:rsidRPr="00445FAF">
              <w:rPr>
                <w:color w:val="auto"/>
                <w:sz w:val="26"/>
                <w:szCs w:val="26"/>
              </w:rPr>
              <w:t xml:space="preserve">содержание образования; </w:t>
            </w:r>
          </w:p>
          <w:p w:rsidR="00132940" w:rsidRPr="00445FAF" w:rsidRDefault="00455B62" w:rsidP="00455B62">
            <w:pPr>
              <w:ind w:left="36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</w:t>
            </w:r>
            <w:r w:rsidR="00132940" w:rsidRPr="00445FAF">
              <w:rPr>
                <w:color w:val="auto"/>
                <w:sz w:val="26"/>
                <w:szCs w:val="26"/>
              </w:rPr>
              <w:t>социальное партнерство;</w:t>
            </w:r>
          </w:p>
          <w:p w:rsidR="00132940" w:rsidRPr="00445FAF" w:rsidRDefault="00455B62" w:rsidP="00455B62">
            <w:pPr>
              <w:ind w:left="36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</w:t>
            </w:r>
            <w:r w:rsidR="00132940" w:rsidRPr="00445FAF">
              <w:rPr>
                <w:color w:val="auto"/>
                <w:sz w:val="26"/>
                <w:szCs w:val="26"/>
              </w:rPr>
              <w:t xml:space="preserve">социальная поддержка сотрудников и обучающихся; </w:t>
            </w:r>
          </w:p>
          <w:p w:rsidR="00132940" w:rsidRPr="00445FAF" w:rsidRDefault="00455B62" w:rsidP="00455B62">
            <w:pPr>
              <w:ind w:left="36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</w:t>
            </w:r>
            <w:r w:rsidR="00132940" w:rsidRPr="00445FAF">
              <w:rPr>
                <w:color w:val="auto"/>
                <w:sz w:val="26"/>
                <w:szCs w:val="26"/>
              </w:rPr>
              <w:t xml:space="preserve">развитие образовательного учреждения в системе непрерывного образования; </w:t>
            </w:r>
          </w:p>
          <w:p w:rsidR="00132940" w:rsidRPr="00445FAF" w:rsidRDefault="00455B62" w:rsidP="00455B62">
            <w:pPr>
              <w:ind w:left="36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</w:t>
            </w:r>
            <w:r w:rsidR="00132940" w:rsidRPr="00445FAF">
              <w:rPr>
                <w:color w:val="auto"/>
                <w:sz w:val="26"/>
                <w:szCs w:val="26"/>
              </w:rPr>
              <w:t xml:space="preserve">оплата труда; </w:t>
            </w:r>
          </w:p>
          <w:p w:rsidR="00132940" w:rsidRPr="00445FAF" w:rsidRDefault="00455B62" w:rsidP="00455B62">
            <w:pPr>
              <w:ind w:left="36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</w:t>
            </w:r>
            <w:r w:rsidR="00132940" w:rsidRPr="00445FAF">
              <w:rPr>
                <w:color w:val="auto"/>
                <w:sz w:val="26"/>
                <w:szCs w:val="26"/>
              </w:rPr>
              <w:t>внебюджетная деятельность.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Систематическая работа по расширению партнерства, по выявлению дополнительных финансовых средств.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Корректировка должностных инструкций сотрудников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Обновление сборника нормативных документов, регламентирующих деятельность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Утверждение авторских образовательных программ.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Исследование запросов родителей (законных представителей) и обучающихся в дополнительных образовательных услугах.</w:t>
            </w:r>
          </w:p>
          <w:p w:rsidR="00132940" w:rsidRPr="00445FAF" w:rsidRDefault="00132940" w:rsidP="00B63E06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Предоставление дополнительных платных образовательных услуг</w:t>
            </w:r>
            <w:r w:rsidR="00B63E06" w:rsidRPr="00445FAF">
              <w:rPr>
                <w:color w:val="auto"/>
                <w:sz w:val="26"/>
                <w:szCs w:val="26"/>
              </w:rPr>
              <w:t>.</w:t>
            </w:r>
          </w:p>
        </w:tc>
      </w:tr>
      <w:tr w:rsidR="003E738A" w:rsidRPr="003E738A" w:rsidTr="00132940">
        <w:tc>
          <w:tcPr>
            <w:tcW w:w="2456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Совершенствование механизмов управления школой</w:t>
            </w:r>
          </w:p>
        </w:tc>
        <w:tc>
          <w:tcPr>
            <w:tcW w:w="4536" w:type="dxa"/>
            <w:vAlign w:val="center"/>
          </w:tcPr>
          <w:p w:rsidR="00132940" w:rsidRPr="00445FAF" w:rsidRDefault="00132940" w:rsidP="00D00E95">
            <w:pPr>
              <w:ind w:firstLine="130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Определение современных приоритетных технологий управления в соответствии с обновляемой нормативно-правовой базой и содержанием управляемой систе</w:t>
            </w:r>
            <w:r w:rsidR="00D00E95" w:rsidRPr="00445FAF">
              <w:rPr>
                <w:color w:val="auto"/>
                <w:sz w:val="26"/>
                <w:szCs w:val="26"/>
              </w:rPr>
              <w:t>м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Развитие административных, психологических, экономических и других современных методов управления образовательной системой </w:t>
            </w:r>
            <w:r w:rsidRPr="00445FAF">
              <w:rPr>
                <w:color w:val="auto"/>
                <w:sz w:val="26"/>
                <w:szCs w:val="26"/>
              </w:rPr>
              <w:lastRenderedPageBreak/>
              <w:t>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Расширение использования в управлении школой информационно-коммуникативных технологий.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Обновление структурно-функциональной модели управления.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Развитие механизмов самоуправления школы.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Взаимодействие с органами управления образованием на основе взаимосвязанных программ развития.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Обеспечение участия обучающихся в управлении школой.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школьного делопроизводства.</w:t>
            </w:r>
          </w:p>
        </w:tc>
        <w:tc>
          <w:tcPr>
            <w:tcW w:w="3924" w:type="dxa"/>
            <w:vAlign w:val="center"/>
          </w:tcPr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Определение критериев оценки деятельности школы</w:t>
            </w:r>
            <w:r w:rsidR="00445FAF" w:rsidRPr="00445FAF">
              <w:rPr>
                <w:color w:val="auto"/>
                <w:sz w:val="26"/>
                <w:szCs w:val="26"/>
              </w:rPr>
              <w:t xml:space="preserve"> в условиях реализации ФЗ-273</w:t>
            </w:r>
            <w:r w:rsidRPr="00445FAF">
              <w:rPr>
                <w:color w:val="auto"/>
                <w:sz w:val="26"/>
                <w:szCs w:val="26"/>
              </w:rPr>
              <w:t xml:space="preserve"> и современных требований к качеству образования.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Обновление форм информационно-аналитической документации по оценке результативности </w:t>
            </w:r>
            <w:r w:rsidRPr="00445FAF">
              <w:rPr>
                <w:color w:val="auto"/>
                <w:sz w:val="26"/>
                <w:szCs w:val="26"/>
              </w:rPr>
              <w:lastRenderedPageBreak/>
              <w:t>образовательной деятельности.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Создание единого электронного банка данных по организации и управлению образовательным процессом.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Обновление структуры управления школой.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Изучение положительного опыта управления в образовательных учреждениях.</w:t>
            </w:r>
          </w:p>
          <w:p w:rsidR="00132940" w:rsidRPr="00445FAF" w:rsidRDefault="00132940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Компьютеризация управления и контроля.</w:t>
            </w:r>
          </w:p>
          <w:p w:rsidR="00132940" w:rsidRPr="00445FAF" w:rsidRDefault="00132940" w:rsidP="00B63E06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Разработка и выполнение внутренних локальных актов, формирование юридической базы системы управления</w:t>
            </w:r>
            <w:r w:rsidR="00B63E06" w:rsidRPr="00445FAF">
              <w:rPr>
                <w:color w:val="auto"/>
                <w:sz w:val="26"/>
                <w:szCs w:val="26"/>
              </w:rPr>
              <w:t>.</w:t>
            </w:r>
          </w:p>
        </w:tc>
      </w:tr>
      <w:tr w:rsidR="003E738A" w:rsidRPr="003E738A" w:rsidTr="00132940">
        <w:tc>
          <w:tcPr>
            <w:tcW w:w="2456" w:type="dxa"/>
            <w:vAlign w:val="center"/>
          </w:tcPr>
          <w:p w:rsidR="00BA274F" w:rsidRPr="00445FAF" w:rsidRDefault="00BA274F" w:rsidP="00132940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Социальное сопровождение обучающихся</w:t>
            </w:r>
          </w:p>
        </w:tc>
        <w:tc>
          <w:tcPr>
            <w:tcW w:w="4536" w:type="dxa"/>
            <w:vAlign w:val="center"/>
          </w:tcPr>
          <w:p w:rsidR="00BA274F" w:rsidRPr="00445FAF" w:rsidRDefault="00C25704" w:rsidP="00C25704">
            <w:pPr>
              <w:ind w:left="-12" w:firstLine="283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Система взаимодействия с дошкольными образовательными учреждениями, с учреждениями дополнительного образования, с окружающим социумом (семья, общественные структуры). Система взаимодействия с </w:t>
            </w:r>
            <w:r w:rsidR="00E11159" w:rsidRPr="00445FAF">
              <w:rPr>
                <w:color w:val="auto"/>
                <w:sz w:val="26"/>
                <w:szCs w:val="26"/>
              </w:rPr>
              <w:t>санэпидстанцией</w:t>
            </w:r>
            <w:r w:rsidRPr="00445FAF">
              <w:rPr>
                <w:color w:val="auto"/>
                <w:sz w:val="26"/>
                <w:szCs w:val="26"/>
              </w:rPr>
              <w:t xml:space="preserve">, налоговой службой, УВД и др. Система взаимодействия с ВУЗами. </w:t>
            </w:r>
          </w:p>
        </w:tc>
        <w:tc>
          <w:tcPr>
            <w:tcW w:w="3924" w:type="dxa"/>
            <w:vAlign w:val="center"/>
          </w:tcPr>
          <w:p w:rsidR="00BA274F" w:rsidRPr="00445FAF" w:rsidRDefault="00C25704" w:rsidP="00B63E06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Формирование: духовно-нравственной, гражданской, интеллектуальной культуры, куль</w:t>
            </w:r>
            <w:r w:rsidR="00E11159" w:rsidRPr="00445FAF">
              <w:rPr>
                <w:color w:val="auto"/>
                <w:sz w:val="26"/>
                <w:szCs w:val="26"/>
              </w:rPr>
              <w:t>туры поведения, общения. П</w:t>
            </w:r>
            <w:r w:rsidRPr="00445FAF">
              <w:rPr>
                <w:color w:val="auto"/>
                <w:sz w:val="26"/>
                <w:szCs w:val="26"/>
              </w:rPr>
              <w:t>рофессиональное самоопределение обучающихся. Формирование экологически целесообразного, здорового и безопасного образа жизни. Реализация системы поощрения, социальной успешности и проявления активной жизненной позиции обучающихся</w:t>
            </w:r>
            <w:r w:rsidR="00B63E06" w:rsidRPr="00445FAF">
              <w:rPr>
                <w:color w:val="auto"/>
                <w:sz w:val="26"/>
                <w:szCs w:val="26"/>
              </w:rPr>
              <w:t>.</w:t>
            </w:r>
          </w:p>
        </w:tc>
      </w:tr>
    </w:tbl>
    <w:p w:rsidR="003475C7" w:rsidRPr="003E738A" w:rsidRDefault="003475C7" w:rsidP="006D3099">
      <w:pPr>
        <w:spacing w:after="0" w:line="240" w:lineRule="auto"/>
        <w:jc w:val="center"/>
        <w:rPr>
          <w:b/>
          <w:color w:val="FF0000"/>
          <w:szCs w:val="28"/>
        </w:rPr>
      </w:pPr>
    </w:p>
    <w:p w:rsidR="00132940" w:rsidRPr="00445FAF" w:rsidRDefault="00C462A0" w:rsidP="006D3099">
      <w:pPr>
        <w:spacing w:after="0" w:line="240" w:lineRule="auto"/>
        <w:jc w:val="center"/>
        <w:rPr>
          <w:rFonts w:eastAsiaTheme="majorEastAsia"/>
          <w:b/>
          <w:bCs/>
          <w:color w:val="auto"/>
          <w:szCs w:val="28"/>
        </w:rPr>
      </w:pPr>
      <w:r w:rsidRPr="00445FAF">
        <w:rPr>
          <w:b/>
          <w:color w:val="auto"/>
          <w:szCs w:val="28"/>
          <w:lang w:val="en-US"/>
        </w:rPr>
        <w:t>XII</w:t>
      </w:r>
      <w:r w:rsidRPr="00445FAF">
        <w:rPr>
          <w:b/>
          <w:color w:val="auto"/>
          <w:szCs w:val="28"/>
        </w:rPr>
        <w:t>. Практическая реализация Программы развития</w:t>
      </w:r>
    </w:p>
    <w:p w:rsidR="00C462A0" w:rsidRPr="00445FAF" w:rsidRDefault="00C462A0" w:rsidP="006D3099">
      <w:pPr>
        <w:spacing w:after="0" w:line="240" w:lineRule="auto"/>
        <w:rPr>
          <w:b/>
          <w:color w:val="auto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5529"/>
        <w:gridCol w:w="5386"/>
      </w:tblGrid>
      <w:tr w:rsidR="00445FAF" w:rsidRPr="00445FAF" w:rsidTr="00C729D7">
        <w:trPr>
          <w:trHeight w:val="454"/>
        </w:trPr>
        <w:tc>
          <w:tcPr>
            <w:tcW w:w="5529" w:type="dxa"/>
            <w:vAlign w:val="center"/>
          </w:tcPr>
          <w:p w:rsidR="00C462A0" w:rsidRPr="00445FAF" w:rsidRDefault="00B86CBC" w:rsidP="00B86CBC">
            <w:pPr>
              <w:jc w:val="center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Направления</w:t>
            </w:r>
          </w:p>
        </w:tc>
        <w:tc>
          <w:tcPr>
            <w:tcW w:w="5386" w:type="dxa"/>
            <w:vAlign w:val="center"/>
          </w:tcPr>
          <w:p w:rsidR="00C462A0" w:rsidRPr="00445FAF" w:rsidRDefault="00B86CBC" w:rsidP="00B86CBC">
            <w:pPr>
              <w:jc w:val="center"/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Механизмы реализации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Развитие системы оценки качества образования</w:t>
            </w:r>
          </w:p>
        </w:tc>
        <w:tc>
          <w:tcPr>
            <w:tcW w:w="5386" w:type="dxa"/>
            <w:vAlign w:val="center"/>
          </w:tcPr>
          <w:p w:rsidR="00B86CBC" w:rsidRPr="00445FAF" w:rsidRDefault="00B86CBC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Программа «Мониторинг системы оценки качества образования»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Поиск, поддержка и сопровождение одаренных и мотивированных обучающихся</w:t>
            </w:r>
          </w:p>
        </w:tc>
        <w:tc>
          <w:tcPr>
            <w:tcW w:w="5386" w:type="dxa"/>
            <w:vAlign w:val="center"/>
          </w:tcPr>
          <w:p w:rsidR="00B86CBC" w:rsidRPr="00445FAF" w:rsidRDefault="00B86CBC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Программа работы с учащимися повышенного уровня развития, Подпрограмма «Одаренные дети»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Развитие системы дополнительного образования</w:t>
            </w:r>
          </w:p>
        </w:tc>
        <w:tc>
          <w:tcPr>
            <w:tcW w:w="5386" w:type="dxa"/>
            <w:vAlign w:val="center"/>
          </w:tcPr>
          <w:p w:rsidR="00B86CBC" w:rsidRPr="00445FAF" w:rsidRDefault="00B86CBC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План внеурочной деятельности и дополнительного образования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Развитие, совершенствование и обновление системы воспитания</w:t>
            </w:r>
          </w:p>
        </w:tc>
        <w:tc>
          <w:tcPr>
            <w:tcW w:w="5386" w:type="dxa"/>
            <w:vAlign w:val="center"/>
          </w:tcPr>
          <w:p w:rsidR="00B86CBC" w:rsidRPr="00445FAF" w:rsidRDefault="00DC6B54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План</w:t>
            </w:r>
            <w:r w:rsidR="00B86CBC" w:rsidRPr="00445FAF">
              <w:rPr>
                <w:color w:val="auto"/>
                <w:sz w:val="26"/>
                <w:szCs w:val="26"/>
              </w:rPr>
              <w:t xml:space="preserve"> воспитательной работы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B63E06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Развитие информационной среды школы</w:t>
            </w:r>
          </w:p>
        </w:tc>
        <w:tc>
          <w:tcPr>
            <w:tcW w:w="5386" w:type="dxa"/>
            <w:vAlign w:val="center"/>
          </w:tcPr>
          <w:p w:rsidR="00B86CBC" w:rsidRPr="00445FAF" w:rsidRDefault="00E11159" w:rsidP="00B63E06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План информатизации образовательного процесса. План работы библиотеки</w:t>
            </w:r>
            <w:r w:rsidR="00B63E06" w:rsidRPr="00445FAF">
              <w:rPr>
                <w:color w:val="auto"/>
                <w:sz w:val="26"/>
                <w:szCs w:val="26"/>
              </w:rPr>
              <w:t>.С</w:t>
            </w:r>
            <w:r w:rsidRPr="00445FAF">
              <w:rPr>
                <w:color w:val="auto"/>
                <w:sz w:val="26"/>
                <w:szCs w:val="26"/>
              </w:rPr>
              <w:t>айты школы и педагогических работников. Система информационного документооборота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 xml:space="preserve">Совершенствование материально-технического оснащения образовательного процесса </w:t>
            </w:r>
          </w:p>
        </w:tc>
        <w:tc>
          <w:tcPr>
            <w:tcW w:w="5386" w:type="dxa"/>
            <w:vAlign w:val="center"/>
          </w:tcPr>
          <w:p w:rsidR="00B86CBC" w:rsidRPr="00445FAF" w:rsidRDefault="00E11159" w:rsidP="00445FAF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План материально-технического обеспечения,  план текущего ремонта школы, паспорта учебных кабинетов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Нормативно-правовая обеспеченность образовательного процесса школы</w:t>
            </w:r>
          </w:p>
        </w:tc>
        <w:tc>
          <w:tcPr>
            <w:tcW w:w="5386" w:type="dxa"/>
            <w:vAlign w:val="center"/>
          </w:tcPr>
          <w:p w:rsidR="00B86CBC" w:rsidRPr="00445FAF" w:rsidRDefault="00B86CBC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Устав школы, сборник нормативно-правовых документов</w:t>
            </w:r>
          </w:p>
        </w:tc>
      </w:tr>
      <w:tr w:rsidR="00445FAF" w:rsidRPr="00445FAF" w:rsidTr="00C729D7">
        <w:tc>
          <w:tcPr>
            <w:tcW w:w="5529" w:type="dxa"/>
            <w:vAlign w:val="center"/>
          </w:tcPr>
          <w:p w:rsidR="00B86CBC" w:rsidRPr="00445FAF" w:rsidRDefault="00B86CBC" w:rsidP="00DA6401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Совершенствование механизмов управления школой</w:t>
            </w:r>
          </w:p>
        </w:tc>
        <w:tc>
          <w:tcPr>
            <w:tcW w:w="5386" w:type="dxa"/>
            <w:vAlign w:val="center"/>
          </w:tcPr>
          <w:p w:rsidR="00B86CBC" w:rsidRPr="00445FAF" w:rsidRDefault="00E11159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Планы работы:</w:t>
            </w:r>
          </w:p>
          <w:p w:rsidR="00E11159" w:rsidRPr="00445FAF" w:rsidRDefault="00E11159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управляющего совета;</w:t>
            </w:r>
          </w:p>
          <w:p w:rsidR="00E11159" w:rsidRPr="00445FAF" w:rsidRDefault="00E11159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педагогического совета;</w:t>
            </w:r>
          </w:p>
          <w:p w:rsidR="00E11159" w:rsidRPr="00445FAF" w:rsidRDefault="00E11159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методического совета;</w:t>
            </w:r>
          </w:p>
          <w:p w:rsidR="00E11159" w:rsidRPr="00445FAF" w:rsidRDefault="00B63E06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совета родителей</w:t>
            </w:r>
            <w:r w:rsidR="00E11159" w:rsidRPr="00445FAF">
              <w:rPr>
                <w:color w:val="auto"/>
                <w:sz w:val="26"/>
                <w:szCs w:val="26"/>
              </w:rPr>
              <w:t>;</w:t>
            </w:r>
          </w:p>
          <w:p w:rsidR="00E11159" w:rsidRPr="00445FAF" w:rsidRDefault="00E11159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профессиональных объединений педагогов;</w:t>
            </w:r>
          </w:p>
          <w:p w:rsidR="00E11159" w:rsidRPr="00445FAF" w:rsidRDefault="00E11159" w:rsidP="00B86CB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совета</w:t>
            </w:r>
            <w:r w:rsidR="00B63E06" w:rsidRPr="00445FAF">
              <w:rPr>
                <w:color w:val="auto"/>
                <w:sz w:val="26"/>
                <w:szCs w:val="26"/>
              </w:rPr>
              <w:t xml:space="preserve"> обучающихся.</w:t>
            </w:r>
          </w:p>
          <w:p w:rsidR="00E11159" w:rsidRPr="00445FAF" w:rsidRDefault="00E11159" w:rsidP="00B63E06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Коллективный договор. Система материального стимулирования</w:t>
            </w:r>
          </w:p>
        </w:tc>
      </w:tr>
      <w:tr w:rsidR="003E738A" w:rsidRPr="003E738A" w:rsidTr="00C729D7">
        <w:tc>
          <w:tcPr>
            <w:tcW w:w="5529" w:type="dxa"/>
            <w:vAlign w:val="center"/>
          </w:tcPr>
          <w:p w:rsidR="00B86CBC" w:rsidRPr="003E738A" w:rsidRDefault="00B86CBC" w:rsidP="00DA6401">
            <w:pPr>
              <w:rPr>
                <w:color w:val="FF0000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Социальное сопровождение обучающихся</w:t>
            </w:r>
          </w:p>
        </w:tc>
        <w:tc>
          <w:tcPr>
            <w:tcW w:w="5386" w:type="dxa"/>
            <w:vAlign w:val="center"/>
          </w:tcPr>
          <w:p w:rsidR="00B86CBC" w:rsidRPr="00782FE7" w:rsidRDefault="00B86CBC" w:rsidP="00B86CBC">
            <w:pPr>
              <w:rPr>
                <w:color w:val="000000" w:themeColor="text1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Программа работы с учащимися с низкой учебной мотивацией</w:t>
            </w:r>
          </w:p>
          <w:p w:rsidR="00B86CBC" w:rsidRPr="003E738A" w:rsidRDefault="00E11159" w:rsidP="00B86CBC">
            <w:pPr>
              <w:rPr>
                <w:color w:val="FF0000"/>
                <w:sz w:val="26"/>
                <w:szCs w:val="26"/>
              </w:rPr>
            </w:pPr>
            <w:r w:rsidRPr="00782FE7">
              <w:rPr>
                <w:color w:val="000000" w:themeColor="text1"/>
                <w:sz w:val="26"/>
                <w:szCs w:val="26"/>
              </w:rPr>
              <w:t>План</w:t>
            </w:r>
            <w:r w:rsidR="00B86CBC" w:rsidRPr="00782FE7">
              <w:rPr>
                <w:color w:val="000000" w:themeColor="text1"/>
                <w:sz w:val="26"/>
                <w:szCs w:val="26"/>
              </w:rPr>
              <w:t xml:space="preserve"> воспитательной работы</w:t>
            </w:r>
          </w:p>
        </w:tc>
      </w:tr>
    </w:tbl>
    <w:p w:rsidR="00147864" w:rsidRPr="003E738A" w:rsidRDefault="00147864" w:rsidP="006D309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FF0000"/>
        </w:rPr>
      </w:pPr>
    </w:p>
    <w:p w:rsidR="00267174" w:rsidRPr="00445FAF" w:rsidRDefault="00DA6401" w:rsidP="0014786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3" w:name="_Toc89244350"/>
      <w:r w:rsidRPr="00445FAF">
        <w:rPr>
          <w:rFonts w:ascii="Times New Roman" w:hAnsi="Times New Roman" w:cs="Times New Roman"/>
          <w:color w:val="auto"/>
          <w:lang w:val="en-US"/>
        </w:rPr>
        <w:t>XI</w:t>
      </w:r>
      <w:r w:rsidR="00E235AF" w:rsidRPr="00445FAF">
        <w:rPr>
          <w:rFonts w:ascii="Times New Roman" w:hAnsi="Times New Roman" w:cs="Times New Roman"/>
          <w:color w:val="auto"/>
          <w:lang w:val="en-US"/>
        </w:rPr>
        <w:t>I</w:t>
      </w:r>
      <w:r w:rsidRPr="00445FAF">
        <w:rPr>
          <w:rFonts w:ascii="Times New Roman" w:hAnsi="Times New Roman" w:cs="Times New Roman"/>
          <w:color w:val="auto"/>
          <w:lang w:val="en-US"/>
        </w:rPr>
        <w:t>I</w:t>
      </w:r>
      <w:r w:rsidR="00267174" w:rsidRPr="00445FAF">
        <w:rPr>
          <w:rFonts w:ascii="Times New Roman" w:hAnsi="Times New Roman" w:cs="Times New Roman"/>
          <w:color w:val="auto"/>
        </w:rPr>
        <w:t>. Система мер по минимизации рисков реализации</w:t>
      </w:r>
      <w:r w:rsidR="0081771F">
        <w:rPr>
          <w:rFonts w:ascii="Times New Roman" w:hAnsi="Times New Roman" w:cs="Times New Roman"/>
          <w:color w:val="auto"/>
        </w:rPr>
        <w:t xml:space="preserve"> </w:t>
      </w:r>
      <w:r w:rsidR="00267174" w:rsidRPr="00445FAF">
        <w:rPr>
          <w:rFonts w:ascii="Times New Roman" w:hAnsi="Times New Roman" w:cs="Times New Roman"/>
          <w:color w:val="auto"/>
        </w:rPr>
        <w:t>Программы</w:t>
      </w:r>
      <w:bookmarkEnd w:id="23"/>
    </w:p>
    <w:p w:rsidR="006D489F" w:rsidRPr="00445FAF" w:rsidRDefault="006D489F" w:rsidP="006D3099">
      <w:pPr>
        <w:spacing w:after="0" w:line="240" w:lineRule="auto"/>
        <w:rPr>
          <w:color w:val="auto"/>
        </w:rPr>
      </w:pPr>
    </w:p>
    <w:p w:rsidR="006D489F" w:rsidRPr="00445FAF" w:rsidRDefault="00267174" w:rsidP="006D3099">
      <w:pPr>
        <w:pStyle w:val="a8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445FAF">
        <w:rPr>
          <w:color w:val="auto"/>
          <w:sz w:val="28"/>
          <w:szCs w:val="28"/>
        </w:rPr>
        <w:t xml:space="preserve">В ходе деятельности по реализации Программы развития допустимы </w:t>
      </w:r>
    </w:p>
    <w:p w:rsidR="00267174" w:rsidRPr="00445FAF" w:rsidRDefault="006D489F" w:rsidP="006D3099">
      <w:pPr>
        <w:pStyle w:val="a8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445FAF">
        <w:rPr>
          <w:color w:val="auto"/>
          <w:sz w:val="28"/>
          <w:szCs w:val="28"/>
        </w:rPr>
        <w:t xml:space="preserve">риски и </w:t>
      </w:r>
      <w:r w:rsidR="00267174" w:rsidRPr="00445FAF">
        <w:rPr>
          <w:color w:val="auto"/>
          <w:sz w:val="28"/>
          <w:szCs w:val="28"/>
        </w:rPr>
        <w:t>неопределенности</w:t>
      </w:r>
    </w:p>
    <w:p w:rsidR="002F7AC9" w:rsidRPr="00445FAF" w:rsidRDefault="002F7AC9" w:rsidP="002F7AC9">
      <w:pPr>
        <w:pStyle w:val="a8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5245"/>
        <w:gridCol w:w="5812"/>
      </w:tblGrid>
      <w:tr w:rsidR="00445FAF" w:rsidRPr="00445FAF" w:rsidTr="001C72BA">
        <w:trPr>
          <w:trHeight w:val="340"/>
        </w:trPr>
        <w:tc>
          <w:tcPr>
            <w:tcW w:w="5245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Виды рисков</w:t>
            </w:r>
          </w:p>
        </w:tc>
        <w:tc>
          <w:tcPr>
            <w:tcW w:w="5812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Пути минимизации рисков</w:t>
            </w:r>
          </w:p>
        </w:tc>
      </w:tr>
      <w:tr w:rsidR="00445FAF" w:rsidRPr="00445FAF" w:rsidTr="001C72BA">
        <w:trPr>
          <w:trHeight w:val="340"/>
        </w:trPr>
        <w:tc>
          <w:tcPr>
            <w:tcW w:w="11057" w:type="dxa"/>
            <w:gridSpan w:val="2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iCs/>
                <w:color w:val="auto"/>
                <w:sz w:val="26"/>
                <w:szCs w:val="26"/>
              </w:rPr>
              <w:t>Нормативно-правовые риски</w:t>
            </w:r>
          </w:p>
        </w:tc>
      </w:tr>
      <w:tr w:rsidR="00445FAF" w:rsidRPr="00445FAF" w:rsidTr="001C72BA">
        <w:trPr>
          <w:trHeight w:val="2324"/>
        </w:trPr>
        <w:tc>
          <w:tcPr>
            <w:tcW w:w="5245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Неполнота отдельных нормативно-правовых документов, не предусмотренных на момент разработки и начало внедрения Программы.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Неоднозначность толкования отдельных статей ФЗ-273 и нормативн</w:t>
            </w:r>
            <w:r w:rsidR="002F7AC9" w:rsidRPr="00445FAF">
              <w:rPr>
                <w:color w:val="auto"/>
                <w:sz w:val="26"/>
                <w:szCs w:val="26"/>
              </w:rPr>
              <w:t>о-</w:t>
            </w:r>
            <w:r w:rsidRPr="00445FAF">
              <w:rPr>
                <w:color w:val="auto"/>
                <w:sz w:val="26"/>
                <w:szCs w:val="26"/>
              </w:rPr>
              <w:t>правовых документов, регламентирующих деятельность и ответственность субъектов образовательного процесса и школы</w:t>
            </w:r>
          </w:p>
        </w:tc>
        <w:tc>
          <w:tcPr>
            <w:tcW w:w="5812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Регулярный анализ нормативно-правовой базы школы на предмет ее актуальности, полноты, соответствия решаемым задачам.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актов.</w:t>
            </w:r>
          </w:p>
        </w:tc>
      </w:tr>
      <w:tr w:rsidR="00445FAF" w:rsidRPr="00445FAF" w:rsidTr="001C72BA">
        <w:trPr>
          <w:trHeight w:val="340"/>
        </w:trPr>
        <w:tc>
          <w:tcPr>
            <w:tcW w:w="11057" w:type="dxa"/>
            <w:gridSpan w:val="2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iCs/>
                <w:color w:val="auto"/>
                <w:sz w:val="26"/>
                <w:szCs w:val="26"/>
              </w:rPr>
              <w:t>Финансово-экономические риски</w:t>
            </w:r>
          </w:p>
        </w:tc>
      </w:tr>
      <w:tr w:rsidR="00445FAF" w:rsidRPr="00445FAF" w:rsidTr="001C72BA">
        <w:trPr>
          <w:trHeight w:val="2154"/>
        </w:trPr>
        <w:tc>
          <w:tcPr>
            <w:tcW w:w="5245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Нестабильность и недостаточность бюджетного финансирования;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</w:tc>
        <w:tc>
          <w:tcPr>
            <w:tcW w:w="5812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Систематическая  работа по расширению партнерства, по выявлению дополнительных финансовых влияний</w:t>
            </w:r>
          </w:p>
        </w:tc>
      </w:tr>
      <w:tr w:rsidR="00445FAF" w:rsidRPr="00445FAF" w:rsidTr="001C72BA">
        <w:trPr>
          <w:trHeight w:val="340"/>
        </w:trPr>
        <w:tc>
          <w:tcPr>
            <w:tcW w:w="11057" w:type="dxa"/>
            <w:gridSpan w:val="2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iCs/>
                <w:color w:val="auto"/>
                <w:sz w:val="26"/>
                <w:szCs w:val="26"/>
              </w:rPr>
              <w:t>Организационно–управленческие риски</w:t>
            </w:r>
          </w:p>
        </w:tc>
      </w:tr>
      <w:tr w:rsidR="00445FAF" w:rsidRPr="00445FAF" w:rsidTr="001C72BA">
        <w:trPr>
          <w:trHeight w:val="1701"/>
        </w:trPr>
        <w:tc>
          <w:tcPr>
            <w:tcW w:w="5245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 Некомпетентные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5812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445FAF" w:rsidRPr="00445FAF" w:rsidTr="001C72BA">
        <w:trPr>
          <w:trHeight w:val="340"/>
        </w:trPr>
        <w:tc>
          <w:tcPr>
            <w:tcW w:w="11057" w:type="dxa"/>
            <w:gridSpan w:val="2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iCs/>
                <w:color w:val="auto"/>
                <w:sz w:val="26"/>
                <w:szCs w:val="26"/>
              </w:rPr>
              <w:t>Социально-психологические риски (или риски человеческого фактора)</w:t>
            </w:r>
          </w:p>
        </w:tc>
      </w:tr>
      <w:tr w:rsidR="00445FAF" w:rsidRPr="00445FAF" w:rsidTr="001C72BA">
        <w:trPr>
          <w:trHeight w:val="843"/>
        </w:trPr>
        <w:tc>
          <w:tcPr>
            <w:tcW w:w="5245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lastRenderedPageBreak/>
              <w:t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5812" w:type="dxa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445FAF" w:rsidRPr="00445FAF" w:rsidTr="001C72BA">
        <w:tc>
          <w:tcPr>
            <w:tcW w:w="11057" w:type="dxa"/>
            <w:gridSpan w:val="2"/>
            <w:vAlign w:val="center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iCs/>
                <w:color w:val="auto"/>
                <w:sz w:val="26"/>
                <w:szCs w:val="26"/>
              </w:rPr>
              <w:t>Ресурсно-технологические риски</w:t>
            </w:r>
          </w:p>
        </w:tc>
      </w:tr>
      <w:tr w:rsidR="00445FAF" w:rsidRPr="00445FAF" w:rsidTr="001C72BA">
        <w:tc>
          <w:tcPr>
            <w:tcW w:w="5245" w:type="dxa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Неполнота ресурсной базы для реализации новых направлений и отдельных программ и мероприятий Программы;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Прекращение плановых поставок необходимого оборудования для реализации ФГОС общего образования.</w:t>
            </w:r>
          </w:p>
        </w:tc>
        <w:tc>
          <w:tcPr>
            <w:tcW w:w="5812" w:type="dxa"/>
          </w:tcPr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Систематический анализ достаточности ресурсной базы для реализации всех компонентов Программы.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  <w:r w:rsidRPr="00445FAF">
              <w:rPr>
                <w:color w:val="auto"/>
                <w:sz w:val="26"/>
                <w:szCs w:val="26"/>
              </w:rPr>
              <w:t>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</w:t>
            </w:r>
          </w:p>
          <w:p w:rsidR="00267174" w:rsidRPr="00445FAF" w:rsidRDefault="00267174" w:rsidP="003536EC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267174" w:rsidRPr="00445FAF" w:rsidRDefault="00267174" w:rsidP="006F62B1">
      <w:pPr>
        <w:spacing w:after="0" w:line="240" w:lineRule="auto"/>
        <w:rPr>
          <w:color w:val="auto"/>
          <w:szCs w:val="28"/>
        </w:rPr>
      </w:pPr>
    </w:p>
    <w:p w:rsidR="002F7AC9" w:rsidRPr="006F62B1" w:rsidRDefault="00E235AF" w:rsidP="006F62B1">
      <w:pPr>
        <w:spacing w:after="0" w:line="240" w:lineRule="auto"/>
        <w:jc w:val="center"/>
        <w:rPr>
          <w:b/>
          <w:szCs w:val="28"/>
        </w:rPr>
      </w:pPr>
      <w:r w:rsidRPr="006F62B1">
        <w:rPr>
          <w:b/>
          <w:color w:val="auto"/>
          <w:szCs w:val="28"/>
          <w:lang w:val="en-US"/>
        </w:rPr>
        <w:t>XIV</w:t>
      </w:r>
      <w:r w:rsidRPr="006F62B1">
        <w:rPr>
          <w:b/>
          <w:color w:val="auto"/>
          <w:szCs w:val="28"/>
        </w:rPr>
        <w:t>. О</w:t>
      </w:r>
      <w:r w:rsidR="00B970E6" w:rsidRPr="006F62B1">
        <w:rPr>
          <w:b/>
          <w:color w:val="auto"/>
          <w:szCs w:val="28"/>
        </w:rPr>
        <w:t>жидаемые результаты реализации</w:t>
      </w:r>
    </w:p>
    <w:p w:rsidR="006D3099" w:rsidRDefault="006D3099" w:rsidP="006F62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5340D7" w:rsidRPr="006D3099" w:rsidRDefault="00B970E6" w:rsidP="006F62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4" w:name="_Toc89244351"/>
      <w:r w:rsidRPr="006D3099">
        <w:rPr>
          <w:rFonts w:ascii="Times New Roman" w:hAnsi="Times New Roman" w:cs="Times New Roman"/>
          <w:color w:val="auto"/>
        </w:rPr>
        <w:t>Программы развития</w:t>
      </w:r>
      <w:bookmarkEnd w:id="24"/>
      <w:r w:rsidRPr="006D3099">
        <w:rPr>
          <w:rFonts w:ascii="Times New Roman" w:hAnsi="Times New Roman" w:cs="Times New Roman"/>
          <w:color w:val="auto"/>
        </w:rPr>
        <w:t xml:space="preserve"> </w:t>
      </w:r>
    </w:p>
    <w:p w:rsidR="000A74E1" w:rsidRPr="006D3099" w:rsidRDefault="000A74E1" w:rsidP="006D3099">
      <w:pPr>
        <w:spacing w:after="0" w:line="240" w:lineRule="auto"/>
        <w:rPr>
          <w:szCs w:val="28"/>
        </w:rPr>
      </w:pPr>
    </w:p>
    <w:p w:rsidR="00267174" w:rsidRPr="005E24AC" w:rsidRDefault="00267174" w:rsidP="006D3099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 w:rsidRPr="006D3099">
        <w:rPr>
          <w:szCs w:val="28"/>
        </w:rPr>
        <w:t>Не менее 90% педагогических работников используют</w:t>
      </w:r>
      <w:r w:rsidRPr="005E24AC">
        <w:rPr>
          <w:szCs w:val="26"/>
        </w:rPr>
        <w:t xml:space="preserve"> современные образовательные техноло</w:t>
      </w:r>
      <w:r>
        <w:rPr>
          <w:szCs w:val="26"/>
        </w:rPr>
        <w:t>гии, в том числе ИКТ-технологии. 100 % охвачены непрерывным повышением квалификации. Не менее 50 % участвуют в конкурсах, конференциях, чтениях и др.;</w:t>
      </w:r>
    </w:p>
    <w:p w:rsidR="00267174" w:rsidRDefault="0014786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="00267174">
        <w:rPr>
          <w:szCs w:val="26"/>
        </w:rPr>
        <w:t xml:space="preserve">е менее 98 % </w:t>
      </w:r>
      <w:r w:rsidR="00267174" w:rsidRPr="005E24AC">
        <w:rPr>
          <w:szCs w:val="26"/>
        </w:rPr>
        <w:t>педагогических р</w:t>
      </w:r>
      <w:r w:rsidR="00267174">
        <w:rPr>
          <w:szCs w:val="26"/>
        </w:rPr>
        <w:t>аботников используют инновационные системы оценки качества образования;</w:t>
      </w:r>
    </w:p>
    <w:p w:rsidR="00267174" w:rsidRDefault="0014786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="00267174">
        <w:rPr>
          <w:szCs w:val="26"/>
        </w:rPr>
        <w:t>е менее 70 % обучающихся участвуют в творческих конкурсах, олимпиадных мероприятиях на разных уровнях и по разным направлениям;</w:t>
      </w:r>
    </w:p>
    <w:p w:rsidR="00267174" w:rsidRDefault="0014786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="00267174">
        <w:rPr>
          <w:szCs w:val="26"/>
        </w:rPr>
        <w:t>е менее 98 % выпускников продолжают образование и (или) трудоустраиваются;</w:t>
      </w:r>
    </w:p>
    <w:p w:rsidR="00267174" w:rsidRDefault="0026717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100 % обучающихся охвачены внеурочной деятельностью, удовлетворяющей их потребности;</w:t>
      </w:r>
    </w:p>
    <w:p w:rsidR="00267174" w:rsidRDefault="0014786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Р</w:t>
      </w:r>
      <w:r w:rsidR="00267174">
        <w:rPr>
          <w:szCs w:val="26"/>
        </w:rPr>
        <w:t>асширено число учащихся и их родителей (законных представителей), привлеченных к управлению образовательным процессом и организацией учебно-воспитательной деятельности;</w:t>
      </w:r>
    </w:p>
    <w:p w:rsidR="00267174" w:rsidRDefault="0026717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100 % обучающихся охвачены медицинским осмотром, обеспечены горячим питанием, вовлечены в формирование здорового образа жизни;</w:t>
      </w:r>
    </w:p>
    <w:p w:rsidR="00267174" w:rsidRDefault="0014786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="00267174">
        <w:rPr>
          <w:szCs w:val="26"/>
        </w:rPr>
        <w:t xml:space="preserve">е менее 98 % </w:t>
      </w:r>
      <w:r w:rsidR="00267174" w:rsidRPr="005E24AC">
        <w:rPr>
          <w:szCs w:val="26"/>
        </w:rPr>
        <w:t>педагогических р</w:t>
      </w:r>
      <w:r w:rsidR="00267174">
        <w:rPr>
          <w:szCs w:val="26"/>
        </w:rPr>
        <w:t>аботников вовлечены в реализацию инновационных проектов;</w:t>
      </w:r>
    </w:p>
    <w:p w:rsidR="00267174" w:rsidRDefault="0026717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100 % обучающихся вовлечены в реализацию воспитательной системы школы;</w:t>
      </w:r>
    </w:p>
    <w:p w:rsidR="00267174" w:rsidRDefault="0026717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lastRenderedPageBreak/>
        <w:t>100 % готовность педагогического коллектива осуществлять образовательную деятельность в соответствии с нормативно-правовой базой ОУ;</w:t>
      </w:r>
    </w:p>
    <w:p w:rsidR="00267174" w:rsidRDefault="0026717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100 % повышение информационной культурой педагогических работников и обучающихся;</w:t>
      </w:r>
    </w:p>
    <w:p w:rsidR="00267174" w:rsidRPr="00267174" w:rsidRDefault="00147864" w:rsidP="00564EE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>Н</w:t>
      </w:r>
      <w:r w:rsidR="00267174">
        <w:rPr>
          <w:szCs w:val="26"/>
        </w:rPr>
        <w:t xml:space="preserve">е менее </w:t>
      </w:r>
      <w:r w:rsidR="0081771F">
        <w:rPr>
          <w:szCs w:val="26"/>
        </w:rPr>
        <w:t>6</w:t>
      </w:r>
      <w:r w:rsidR="00267174">
        <w:rPr>
          <w:szCs w:val="26"/>
        </w:rPr>
        <w:t>0 % оснащенность учебных кабинетов мультимедийным оборудованием.</w:t>
      </w:r>
    </w:p>
    <w:p w:rsidR="00267174" w:rsidRDefault="00267174" w:rsidP="00564EE6">
      <w:pPr>
        <w:ind w:firstLine="709"/>
        <w:jc w:val="both"/>
        <w:rPr>
          <w:rFonts w:eastAsiaTheme="majorEastAsia"/>
          <w:b/>
          <w:bCs/>
          <w:color w:val="auto"/>
          <w:sz w:val="36"/>
          <w:szCs w:val="28"/>
        </w:rPr>
      </w:pPr>
      <w:r>
        <w:rPr>
          <w:color w:val="auto"/>
          <w:sz w:val="36"/>
        </w:rPr>
        <w:br w:type="page"/>
      </w:r>
    </w:p>
    <w:p w:rsidR="00B970E6" w:rsidRPr="006F62B1" w:rsidRDefault="00267174" w:rsidP="006F62B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25" w:name="_Toc89244352"/>
      <w:r w:rsidRPr="006F62B1">
        <w:rPr>
          <w:rFonts w:ascii="Times New Roman" w:hAnsi="Times New Roman" w:cs="Times New Roman"/>
          <w:color w:val="auto"/>
          <w:lang w:val="en-US"/>
        </w:rPr>
        <w:lastRenderedPageBreak/>
        <w:t>XV</w:t>
      </w:r>
      <w:r w:rsidRPr="006F62B1">
        <w:rPr>
          <w:rFonts w:ascii="Times New Roman" w:hAnsi="Times New Roman" w:cs="Times New Roman"/>
          <w:color w:val="auto"/>
        </w:rPr>
        <w:t xml:space="preserve">. </w:t>
      </w:r>
      <w:r w:rsidR="00B970E6" w:rsidRPr="006F62B1">
        <w:rPr>
          <w:rFonts w:ascii="Times New Roman" w:hAnsi="Times New Roman" w:cs="Times New Roman"/>
          <w:color w:val="auto"/>
        </w:rPr>
        <w:t>Управление процессом реализации Программы</w:t>
      </w:r>
      <w:r w:rsidR="000A74E1" w:rsidRPr="006F62B1">
        <w:rPr>
          <w:rFonts w:ascii="Times New Roman" w:hAnsi="Times New Roman" w:cs="Times New Roman"/>
          <w:color w:val="auto"/>
        </w:rPr>
        <w:t xml:space="preserve"> развития</w:t>
      </w:r>
      <w:bookmarkEnd w:id="25"/>
    </w:p>
    <w:p w:rsidR="00B970E6" w:rsidRDefault="00B970E6" w:rsidP="002F7AC9">
      <w:pPr>
        <w:spacing w:after="0" w:line="240" w:lineRule="auto"/>
        <w:jc w:val="center"/>
      </w:pPr>
    </w:p>
    <w:tbl>
      <w:tblPr>
        <w:tblStyle w:val="a4"/>
        <w:tblW w:w="10065" w:type="dxa"/>
        <w:tblInd w:w="-459" w:type="dxa"/>
        <w:tblLook w:val="04A0"/>
      </w:tblPr>
      <w:tblGrid>
        <w:gridCol w:w="2305"/>
        <w:gridCol w:w="4499"/>
        <w:gridCol w:w="3261"/>
      </w:tblGrid>
      <w:tr w:rsidR="00B469B8" w:rsidRPr="005C4209" w:rsidTr="00AB314C">
        <w:trPr>
          <w:trHeight w:val="794"/>
        </w:trPr>
        <w:tc>
          <w:tcPr>
            <w:tcW w:w="2305" w:type="dxa"/>
            <w:vAlign w:val="center"/>
          </w:tcPr>
          <w:p w:rsidR="00B469B8" w:rsidRPr="005C4209" w:rsidRDefault="00B469B8" w:rsidP="005C4209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Функции управления</w:t>
            </w:r>
          </w:p>
        </w:tc>
        <w:tc>
          <w:tcPr>
            <w:tcW w:w="4499" w:type="dxa"/>
            <w:vAlign w:val="center"/>
          </w:tcPr>
          <w:p w:rsidR="00B469B8" w:rsidRPr="005C4209" w:rsidRDefault="00B469B8" w:rsidP="005C4209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3261" w:type="dxa"/>
            <w:vAlign w:val="center"/>
          </w:tcPr>
          <w:p w:rsidR="00B469B8" w:rsidRPr="005C4209" w:rsidRDefault="00B469B8" w:rsidP="005C4209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Исполнители</w:t>
            </w:r>
          </w:p>
        </w:tc>
      </w:tr>
      <w:tr w:rsidR="00AB314C" w:rsidRPr="005C4209" w:rsidTr="00AB314C">
        <w:trPr>
          <w:trHeight w:val="1871"/>
        </w:trPr>
        <w:tc>
          <w:tcPr>
            <w:tcW w:w="2305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Информационно-аналитическая</w:t>
            </w:r>
          </w:p>
        </w:tc>
        <w:tc>
          <w:tcPr>
            <w:tcW w:w="4499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Формирование банка данных о передовом педагогическом опыте, новых исследований в области актуальных проблем педагогики, методических материалов</w:t>
            </w:r>
          </w:p>
        </w:tc>
        <w:tc>
          <w:tcPr>
            <w:tcW w:w="3261" w:type="dxa"/>
            <w:vAlign w:val="center"/>
          </w:tcPr>
          <w:p w:rsidR="00AB314C" w:rsidRPr="005C4209" w:rsidRDefault="00AB314C" w:rsidP="005E24A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Педагогический совет</w:t>
            </w:r>
          </w:p>
          <w:p w:rsidR="00AB314C" w:rsidRPr="005C4209" w:rsidRDefault="00AB314C" w:rsidP="005E24A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Методический совет</w:t>
            </w:r>
          </w:p>
          <w:p w:rsidR="00AB314C" w:rsidRPr="005C4209" w:rsidRDefault="00AB314C" w:rsidP="005E24AC">
            <w:pPr>
              <w:rPr>
                <w:sz w:val="26"/>
                <w:szCs w:val="26"/>
              </w:rPr>
            </w:pPr>
          </w:p>
        </w:tc>
      </w:tr>
      <w:tr w:rsidR="00AB314C" w:rsidRPr="005C4209" w:rsidTr="00AB314C">
        <w:trPr>
          <w:trHeight w:val="1531"/>
        </w:trPr>
        <w:tc>
          <w:tcPr>
            <w:tcW w:w="2305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Мотивационно-целевая</w:t>
            </w:r>
          </w:p>
        </w:tc>
        <w:tc>
          <w:tcPr>
            <w:tcW w:w="4499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Определение целей деятельности педагогического коллектива и отдельных педагогов на реализацию Программы развития</w:t>
            </w:r>
          </w:p>
        </w:tc>
        <w:tc>
          <w:tcPr>
            <w:tcW w:w="3261" w:type="dxa"/>
            <w:vAlign w:val="center"/>
          </w:tcPr>
          <w:p w:rsidR="00AB314C" w:rsidRPr="005C4209" w:rsidRDefault="00AB314C" w:rsidP="00AB314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Педагогический совет</w:t>
            </w:r>
          </w:p>
          <w:p w:rsidR="00AB314C" w:rsidRPr="005C4209" w:rsidRDefault="00AB314C" w:rsidP="00B469B8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Управляющий совет</w:t>
            </w:r>
          </w:p>
        </w:tc>
      </w:tr>
      <w:tr w:rsidR="00AB314C" w:rsidRPr="005C4209" w:rsidTr="00AB314C">
        <w:trPr>
          <w:trHeight w:val="1134"/>
        </w:trPr>
        <w:tc>
          <w:tcPr>
            <w:tcW w:w="2305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Планово-прогностическая</w:t>
            </w:r>
          </w:p>
        </w:tc>
        <w:tc>
          <w:tcPr>
            <w:tcW w:w="4499" w:type="dxa"/>
            <w:vAlign w:val="center"/>
          </w:tcPr>
          <w:p w:rsidR="00AB314C" w:rsidRPr="005C4209" w:rsidRDefault="00AB314C" w:rsidP="00B469B8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Прогнозирование, планирование, организация образовательной деятельности</w:t>
            </w:r>
          </w:p>
        </w:tc>
        <w:tc>
          <w:tcPr>
            <w:tcW w:w="3261" w:type="dxa"/>
            <w:vAlign w:val="center"/>
          </w:tcPr>
          <w:p w:rsidR="00AB314C" w:rsidRPr="005C4209" w:rsidRDefault="00AB314C" w:rsidP="00AB314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Педагогический совет</w:t>
            </w:r>
          </w:p>
          <w:p w:rsidR="00AB314C" w:rsidRPr="005C4209" w:rsidRDefault="00AB314C" w:rsidP="00AB314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Управляющий совет</w:t>
            </w:r>
          </w:p>
        </w:tc>
      </w:tr>
      <w:tr w:rsidR="00AB314C" w:rsidRPr="005C4209" w:rsidTr="00AB314C">
        <w:trPr>
          <w:trHeight w:val="1871"/>
        </w:trPr>
        <w:tc>
          <w:tcPr>
            <w:tcW w:w="2305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Организационно-исполнительная</w:t>
            </w:r>
          </w:p>
        </w:tc>
        <w:tc>
          <w:tcPr>
            <w:tcW w:w="4499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Организация выполнения Программы развития, обобщение передового педагогического опыта, повышение квалификации педагогических работников</w:t>
            </w:r>
          </w:p>
        </w:tc>
        <w:tc>
          <w:tcPr>
            <w:tcW w:w="3261" w:type="dxa"/>
            <w:vAlign w:val="center"/>
          </w:tcPr>
          <w:p w:rsidR="00AB314C" w:rsidRPr="005C4209" w:rsidRDefault="00AB314C" w:rsidP="00AB314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Методический совет</w:t>
            </w:r>
          </w:p>
          <w:p w:rsidR="00AB314C" w:rsidRPr="005C4209" w:rsidRDefault="00AB314C" w:rsidP="00AB314C">
            <w:pPr>
              <w:rPr>
                <w:sz w:val="26"/>
                <w:szCs w:val="26"/>
              </w:rPr>
            </w:pPr>
          </w:p>
        </w:tc>
      </w:tr>
      <w:tr w:rsidR="00AB314C" w:rsidRPr="005C4209" w:rsidTr="00AB314C">
        <w:trPr>
          <w:trHeight w:val="1134"/>
        </w:trPr>
        <w:tc>
          <w:tcPr>
            <w:tcW w:w="2305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Контрольно-оценочная</w:t>
            </w:r>
          </w:p>
        </w:tc>
        <w:tc>
          <w:tcPr>
            <w:tcW w:w="4499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Осуществление внутришкольного контроля и оценка реализации всех направлений Программы развития</w:t>
            </w:r>
          </w:p>
        </w:tc>
        <w:tc>
          <w:tcPr>
            <w:tcW w:w="3261" w:type="dxa"/>
            <w:vAlign w:val="center"/>
          </w:tcPr>
          <w:p w:rsidR="00AB314C" w:rsidRPr="005C4209" w:rsidRDefault="00AB314C" w:rsidP="00AB314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Методический совет</w:t>
            </w:r>
          </w:p>
          <w:p w:rsidR="00AB314C" w:rsidRPr="005C4209" w:rsidRDefault="00AB314C" w:rsidP="00AB314C">
            <w:pPr>
              <w:rPr>
                <w:sz w:val="26"/>
                <w:szCs w:val="26"/>
              </w:rPr>
            </w:pPr>
          </w:p>
        </w:tc>
      </w:tr>
      <w:tr w:rsidR="00AB314C" w:rsidRPr="005C4209" w:rsidTr="00AB314C">
        <w:trPr>
          <w:trHeight w:val="1134"/>
        </w:trPr>
        <w:tc>
          <w:tcPr>
            <w:tcW w:w="2305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Регулятивно-коррекционная</w:t>
            </w:r>
          </w:p>
        </w:tc>
        <w:tc>
          <w:tcPr>
            <w:tcW w:w="4499" w:type="dxa"/>
            <w:vAlign w:val="center"/>
          </w:tcPr>
          <w:p w:rsidR="00AB314C" w:rsidRPr="005C4209" w:rsidRDefault="00AB314C" w:rsidP="00B970E6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Приведение образовательного процесса в соответствие с Программой развития школы</w:t>
            </w:r>
          </w:p>
        </w:tc>
        <w:tc>
          <w:tcPr>
            <w:tcW w:w="3261" w:type="dxa"/>
            <w:vAlign w:val="center"/>
          </w:tcPr>
          <w:p w:rsidR="00AB314C" w:rsidRPr="005C4209" w:rsidRDefault="00AB314C" w:rsidP="00AB314C">
            <w:pPr>
              <w:rPr>
                <w:sz w:val="26"/>
                <w:szCs w:val="26"/>
              </w:rPr>
            </w:pPr>
            <w:r w:rsidRPr="005C4209">
              <w:rPr>
                <w:sz w:val="26"/>
                <w:szCs w:val="26"/>
              </w:rPr>
              <w:t>Педагогический совет</w:t>
            </w:r>
          </w:p>
          <w:p w:rsidR="00AB314C" w:rsidRPr="005C4209" w:rsidRDefault="00AB314C" w:rsidP="00B469B8">
            <w:pPr>
              <w:rPr>
                <w:sz w:val="26"/>
                <w:szCs w:val="26"/>
              </w:rPr>
            </w:pPr>
          </w:p>
        </w:tc>
      </w:tr>
    </w:tbl>
    <w:p w:rsidR="00B970E6" w:rsidRPr="006F62B1" w:rsidRDefault="00B970E6" w:rsidP="005C4209">
      <w:pPr>
        <w:spacing w:after="0" w:line="240" w:lineRule="auto"/>
        <w:rPr>
          <w:szCs w:val="28"/>
        </w:rPr>
      </w:pPr>
    </w:p>
    <w:p w:rsidR="00AB314C" w:rsidRDefault="00AB314C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t>По каждому направлению Программы развития назначается ответственный за его реализацию;</w:t>
      </w:r>
    </w:p>
    <w:p w:rsidR="00AB314C" w:rsidRDefault="00AB314C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t>На каждое направление составляется перспективный план работы и планирование на учебный год;</w:t>
      </w:r>
    </w:p>
    <w:p w:rsidR="00AB314C" w:rsidRDefault="00AB314C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t>В конце учебного года на педагогическом совете подводятся итоги работы и утверждаются планы на новый учебный год;</w:t>
      </w:r>
    </w:p>
    <w:p w:rsidR="00AB314C" w:rsidRDefault="00AB314C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t>Мероприятия по реализации стратегических направлений являются основой годового плана работы школы;</w:t>
      </w:r>
    </w:p>
    <w:p w:rsidR="00AB314C" w:rsidRDefault="00AB314C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t>Информация о ходе реализации Программы в целом и отдельных напр</w:t>
      </w:r>
      <w:r w:rsidR="0036359B">
        <w:t>а</w:t>
      </w:r>
      <w:r>
        <w:t>влений</w:t>
      </w:r>
      <w:r w:rsidR="0036359B">
        <w:t xml:space="preserve"> ежегодно представляется на управляющем и педагогическом советах;</w:t>
      </w:r>
    </w:p>
    <w:p w:rsidR="0036359B" w:rsidRDefault="0036359B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t>Вопросы оценки процесса выполнения Программы, принятия решений о завершении отдельных проектов, внесении изменений в реализацию Программы принимают управляющий и педагогический советы;</w:t>
      </w:r>
    </w:p>
    <w:p w:rsidR="0036359B" w:rsidRDefault="0036359B" w:rsidP="00564EE6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</w:pPr>
      <w:r>
        <w:lastRenderedPageBreak/>
        <w:t>Функцию общей координации реализации Программы выполняет управляющий совет;</w:t>
      </w:r>
    </w:p>
    <w:p w:rsidR="0036359B" w:rsidRPr="006F62B1" w:rsidRDefault="0036359B" w:rsidP="006F62B1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r w:rsidRPr="006F62B1">
        <w:rPr>
          <w:szCs w:val="28"/>
        </w:rPr>
        <w:t>Ответственным за выполнение Программы развития школы является директор образовательного учреждения.</w:t>
      </w:r>
    </w:p>
    <w:p w:rsidR="00C00864" w:rsidRPr="006F62B1" w:rsidRDefault="00C00864" w:rsidP="006F62B1">
      <w:pPr>
        <w:spacing w:after="0" w:line="240" w:lineRule="auto"/>
        <w:rPr>
          <w:szCs w:val="28"/>
        </w:rPr>
      </w:pPr>
    </w:p>
    <w:p w:rsidR="00C00864" w:rsidRPr="006F62B1" w:rsidRDefault="00810803" w:rsidP="006F62B1">
      <w:pPr>
        <w:spacing w:after="0" w:line="240" w:lineRule="auto"/>
        <w:jc w:val="center"/>
        <w:rPr>
          <w:b/>
          <w:szCs w:val="28"/>
        </w:rPr>
      </w:pPr>
      <w:r w:rsidRPr="006F62B1">
        <w:rPr>
          <w:b/>
          <w:color w:val="auto"/>
          <w:szCs w:val="28"/>
          <w:lang w:val="en-US"/>
        </w:rPr>
        <w:t>XV</w:t>
      </w:r>
      <w:r w:rsidR="00E235AF" w:rsidRPr="006F62B1">
        <w:rPr>
          <w:b/>
          <w:color w:val="auto"/>
          <w:szCs w:val="28"/>
          <w:lang w:val="en-US"/>
        </w:rPr>
        <w:t>I</w:t>
      </w:r>
      <w:r w:rsidR="00267174" w:rsidRPr="006F62B1">
        <w:rPr>
          <w:b/>
          <w:color w:val="auto"/>
          <w:szCs w:val="28"/>
        </w:rPr>
        <w:t xml:space="preserve">. </w:t>
      </w:r>
      <w:r w:rsidR="00C00864" w:rsidRPr="006F62B1">
        <w:rPr>
          <w:b/>
          <w:color w:val="auto"/>
          <w:szCs w:val="28"/>
        </w:rPr>
        <w:t>Критерии оценки реализации Программы развития</w:t>
      </w:r>
    </w:p>
    <w:p w:rsidR="00C00864" w:rsidRPr="006F62B1" w:rsidRDefault="00C00864" w:rsidP="006F62B1">
      <w:pPr>
        <w:spacing w:after="0" w:line="240" w:lineRule="auto"/>
        <w:rPr>
          <w:szCs w:val="28"/>
        </w:rPr>
      </w:pPr>
    </w:p>
    <w:p w:rsidR="00C00864" w:rsidRDefault="00C00864" w:rsidP="006F62B1">
      <w:pPr>
        <w:spacing w:after="0" w:line="240" w:lineRule="auto"/>
        <w:ind w:firstLine="709"/>
        <w:jc w:val="both"/>
        <w:rPr>
          <w:b/>
          <w:szCs w:val="28"/>
        </w:rPr>
      </w:pPr>
      <w:r w:rsidRPr="006F62B1">
        <w:rPr>
          <w:b/>
          <w:szCs w:val="28"/>
        </w:rPr>
        <w:t>На уровне школы, как образовательной системы</w:t>
      </w:r>
    </w:p>
    <w:p w:rsidR="006F62B1" w:rsidRPr="006F62B1" w:rsidRDefault="006F62B1" w:rsidP="006F62B1">
      <w:pPr>
        <w:spacing w:after="0" w:line="240" w:lineRule="auto"/>
        <w:ind w:firstLine="709"/>
        <w:jc w:val="both"/>
        <w:rPr>
          <w:b/>
          <w:szCs w:val="28"/>
        </w:rPr>
      </w:pPr>
    </w:p>
    <w:p w:rsidR="00C00864" w:rsidRDefault="00147864" w:rsidP="001C72BA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szCs w:val="40"/>
        </w:rPr>
      </w:pPr>
      <w:r>
        <w:rPr>
          <w:szCs w:val="40"/>
        </w:rPr>
        <w:t>Р</w:t>
      </w:r>
      <w:r w:rsidR="00C00864">
        <w:rPr>
          <w:szCs w:val="40"/>
        </w:rPr>
        <w:t>еализация учебного плана и плана воспитательной работы;</w:t>
      </w:r>
    </w:p>
    <w:p w:rsidR="00C00864" w:rsidRDefault="00147864" w:rsidP="001C72BA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szCs w:val="40"/>
        </w:rPr>
      </w:pPr>
      <w:r>
        <w:rPr>
          <w:szCs w:val="40"/>
        </w:rPr>
        <w:t>П</w:t>
      </w:r>
      <w:r w:rsidR="00C00864">
        <w:rPr>
          <w:szCs w:val="40"/>
        </w:rPr>
        <w:t>оложительная динамика обученности и воспитанности обучающихся;</w:t>
      </w:r>
    </w:p>
    <w:p w:rsidR="00C00864" w:rsidRDefault="00147864" w:rsidP="001C72BA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szCs w:val="40"/>
        </w:rPr>
      </w:pPr>
      <w:r>
        <w:rPr>
          <w:szCs w:val="40"/>
        </w:rPr>
        <w:t>У</w:t>
      </w:r>
      <w:r w:rsidR="00C00864">
        <w:rPr>
          <w:szCs w:val="40"/>
        </w:rPr>
        <w:t>довлетворенность участников образовательного процесса результатами учебно-воспитательной деятельности;</w:t>
      </w:r>
    </w:p>
    <w:p w:rsidR="00C00864" w:rsidRDefault="00147864" w:rsidP="001C72BA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szCs w:val="40"/>
        </w:rPr>
      </w:pPr>
      <w:r>
        <w:rPr>
          <w:szCs w:val="40"/>
        </w:rPr>
        <w:t>М</w:t>
      </w:r>
      <w:r w:rsidR="00C00864">
        <w:rPr>
          <w:szCs w:val="40"/>
        </w:rPr>
        <w:t>отивированность педагогического коллектива на саморазвитие и самосовершенствование;</w:t>
      </w:r>
    </w:p>
    <w:p w:rsidR="00C00864" w:rsidRDefault="00147864" w:rsidP="001C72BA">
      <w:pPr>
        <w:pStyle w:val="a3"/>
        <w:numPr>
          <w:ilvl w:val="0"/>
          <w:numId w:val="47"/>
        </w:numPr>
        <w:spacing w:line="240" w:lineRule="auto"/>
        <w:ind w:left="0" w:firstLine="709"/>
        <w:jc w:val="both"/>
        <w:rPr>
          <w:szCs w:val="40"/>
        </w:rPr>
      </w:pPr>
      <w:r>
        <w:rPr>
          <w:szCs w:val="40"/>
        </w:rPr>
        <w:t>С</w:t>
      </w:r>
      <w:r w:rsidR="00C00864">
        <w:rPr>
          <w:szCs w:val="40"/>
        </w:rPr>
        <w:t>формированность ключевых компетенций современного педагога;</w:t>
      </w:r>
    </w:p>
    <w:p w:rsidR="00C00864" w:rsidRDefault="00147864" w:rsidP="006F62B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szCs w:val="40"/>
        </w:rPr>
      </w:pPr>
      <w:r>
        <w:rPr>
          <w:szCs w:val="40"/>
        </w:rPr>
        <w:t>О</w:t>
      </w:r>
      <w:r w:rsidR="00C00864">
        <w:rPr>
          <w:szCs w:val="40"/>
        </w:rPr>
        <w:t>птимальность и эффективность организации образовательного процесса;</w:t>
      </w:r>
    </w:p>
    <w:p w:rsidR="00C00864" w:rsidRPr="00DA77EA" w:rsidRDefault="00147864" w:rsidP="006F62B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szCs w:val="40"/>
        </w:rPr>
      </w:pPr>
      <w:r>
        <w:rPr>
          <w:szCs w:val="40"/>
        </w:rPr>
        <w:t>П</w:t>
      </w:r>
      <w:r w:rsidR="00C00864">
        <w:rPr>
          <w:szCs w:val="40"/>
        </w:rPr>
        <w:t>оложительная оценка деятельности школы.</w:t>
      </w:r>
    </w:p>
    <w:p w:rsidR="006F62B1" w:rsidRDefault="006F62B1" w:rsidP="006F62B1">
      <w:pPr>
        <w:spacing w:after="0" w:line="240" w:lineRule="auto"/>
        <w:ind w:firstLine="709"/>
        <w:jc w:val="both"/>
        <w:rPr>
          <w:b/>
          <w:szCs w:val="28"/>
        </w:rPr>
      </w:pPr>
    </w:p>
    <w:p w:rsidR="00C00864" w:rsidRPr="000A74E1" w:rsidRDefault="00C00864" w:rsidP="006F62B1">
      <w:pPr>
        <w:spacing w:after="0" w:line="240" w:lineRule="auto"/>
        <w:ind w:firstLine="709"/>
        <w:jc w:val="both"/>
        <w:rPr>
          <w:b/>
          <w:szCs w:val="28"/>
        </w:rPr>
      </w:pPr>
      <w:r w:rsidRPr="000A74E1">
        <w:rPr>
          <w:b/>
          <w:szCs w:val="28"/>
        </w:rPr>
        <w:t>На уровне учащихся</w:t>
      </w:r>
    </w:p>
    <w:p w:rsidR="006F62B1" w:rsidRDefault="006F62B1" w:rsidP="006F62B1">
      <w:pPr>
        <w:spacing w:after="0" w:line="240" w:lineRule="auto"/>
        <w:ind w:firstLine="709"/>
        <w:jc w:val="both"/>
        <w:rPr>
          <w:szCs w:val="28"/>
        </w:rPr>
      </w:pPr>
    </w:p>
    <w:p w:rsidR="00147864" w:rsidRPr="002F7AC9" w:rsidRDefault="00C00864" w:rsidP="00147864">
      <w:pPr>
        <w:spacing w:after="0" w:line="240" w:lineRule="auto"/>
        <w:ind w:firstLine="709"/>
        <w:jc w:val="both"/>
        <w:rPr>
          <w:szCs w:val="28"/>
        </w:rPr>
      </w:pPr>
      <w:r w:rsidRPr="002F7AC9">
        <w:rPr>
          <w:szCs w:val="28"/>
        </w:rPr>
        <w:t>Уровень  обученности учащихся:</w:t>
      </w:r>
    </w:p>
    <w:p w:rsidR="00C00864" w:rsidRPr="00DA77EA" w:rsidRDefault="00C00864" w:rsidP="00147864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Итоги обученности</w:t>
      </w:r>
      <w:r w:rsidRPr="00DA77EA">
        <w:rPr>
          <w:szCs w:val="28"/>
        </w:rPr>
        <w:t xml:space="preserve"> по учебным предметам</w:t>
      </w:r>
    </w:p>
    <w:p w:rsidR="00C00864" w:rsidRPr="00DA77EA" w:rsidRDefault="00C00864" w:rsidP="00147864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Сформированность учебных компетенций</w:t>
      </w:r>
    </w:p>
    <w:p w:rsidR="00147864" w:rsidRDefault="00147864" w:rsidP="00147864">
      <w:pPr>
        <w:spacing w:after="0" w:line="240" w:lineRule="auto"/>
        <w:ind w:firstLine="709"/>
        <w:jc w:val="both"/>
        <w:rPr>
          <w:szCs w:val="28"/>
        </w:rPr>
      </w:pPr>
    </w:p>
    <w:p w:rsidR="00147864" w:rsidRPr="00147864" w:rsidRDefault="00C00864" w:rsidP="00147864">
      <w:pPr>
        <w:spacing w:after="0" w:line="240" w:lineRule="auto"/>
        <w:ind w:firstLine="709"/>
        <w:jc w:val="both"/>
        <w:rPr>
          <w:szCs w:val="28"/>
        </w:rPr>
      </w:pPr>
      <w:r w:rsidRPr="002F7AC9">
        <w:rPr>
          <w:szCs w:val="28"/>
        </w:rPr>
        <w:t>Ур</w:t>
      </w:r>
      <w:r w:rsidR="00147864">
        <w:rPr>
          <w:szCs w:val="28"/>
        </w:rPr>
        <w:t>овень  воспитанности  учащихся:</w:t>
      </w:r>
    </w:p>
    <w:p w:rsidR="00C00864" w:rsidRPr="00DA77EA" w:rsidRDefault="00C00864" w:rsidP="00147864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szCs w:val="28"/>
        </w:rPr>
      </w:pPr>
      <w:r w:rsidRPr="00DA77EA">
        <w:rPr>
          <w:szCs w:val="28"/>
        </w:rPr>
        <w:t xml:space="preserve">Сформированность социально-значимых личностных  качеств </w:t>
      </w:r>
    </w:p>
    <w:p w:rsidR="00147864" w:rsidRDefault="00147864" w:rsidP="00147864">
      <w:pPr>
        <w:spacing w:after="0" w:line="240" w:lineRule="auto"/>
        <w:ind w:firstLine="709"/>
        <w:jc w:val="both"/>
        <w:rPr>
          <w:szCs w:val="28"/>
        </w:rPr>
      </w:pPr>
    </w:p>
    <w:p w:rsidR="00C00864" w:rsidRPr="00147864" w:rsidRDefault="00C00864" w:rsidP="00147864">
      <w:pPr>
        <w:spacing w:after="0" w:line="240" w:lineRule="auto"/>
        <w:ind w:firstLine="709"/>
        <w:jc w:val="both"/>
        <w:rPr>
          <w:szCs w:val="28"/>
        </w:rPr>
      </w:pPr>
      <w:r w:rsidRPr="002F7AC9">
        <w:rPr>
          <w:szCs w:val="28"/>
        </w:rPr>
        <w:t>Уровень активности и социальной адаптации учащихся</w:t>
      </w:r>
      <w:r w:rsidR="00147864" w:rsidRPr="00147864">
        <w:rPr>
          <w:szCs w:val="28"/>
        </w:rPr>
        <w:t>:</w:t>
      </w:r>
    </w:p>
    <w:p w:rsidR="00C00864" w:rsidRPr="00DA77EA" w:rsidRDefault="00C00864" w:rsidP="00147864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szCs w:val="28"/>
        </w:rPr>
      </w:pPr>
      <w:r w:rsidRPr="00DA77EA">
        <w:rPr>
          <w:szCs w:val="28"/>
        </w:rPr>
        <w:t>Интеллектуальная  активность и мотивация учения</w:t>
      </w:r>
    </w:p>
    <w:p w:rsidR="00C00864" w:rsidRPr="00DA77EA" w:rsidRDefault="00C00864" w:rsidP="00147864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szCs w:val="28"/>
        </w:rPr>
      </w:pPr>
      <w:r w:rsidRPr="00DA77EA">
        <w:rPr>
          <w:szCs w:val="28"/>
        </w:rPr>
        <w:t>Творческая активность</w:t>
      </w:r>
    </w:p>
    <w:p w:rsidR="00C00864" w:rsidRPr="00DA77EA" w:rsidRDefault="00C00864" w:rsidP="00147864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szCs w:val="28"/>
        </w:rPr>
      </w:pPr>
      <w:r w:rsidRPr="00DA77EA">
        <w:rPr>
          <w:szCs w:val="28"/>
        </w:rPr>
        <w:t>Социальная активность</w:t>
      </w:r>
    </w:p>
    <w:p w:rsidR="00147864" w:rsidRDefault="00147864" w:rsidP="00147864">
      <w:pPr>
        <w:spacing w:after="0" w:line="240" w:lineRule="auto"/>
        <w:ind w:firstLine="709"/>
        <w:jc w:val="both"/>
        <w:rPr>
          <w:szCs w:val="28"/>
        </w:rPr>
      </w:pPr>
    </w:p>
    <w:p w:rsidR="00C00864" w:rsidRPr="00147864" w:rsidRDefault="00C00864" w:rsidP="00147864">
      <w:pPr>
        <w:spacing w:after="0" w:line="240" w:lineRule="auto"/>
        <w:ind w:firstLine="709"/>
        <w:jc w:val="both"/>
        <w:rPr>
          <w:szCs w:val="28"/>
        </w:rPr>
      </w:pPr>
      <w:r w:rsidRPr="002F7AC9">
        <w:rPr>
          <w:szCs w:val="28"/>
        </w:rPr>
        <w:t>Уровень физического здоровья  и психологической комфортности учащихся</w:t>
      </w:r>
      <w:r w:rsidR="00147864" w:rsidRPr="00147864">
        <w:rPr>
          <w:szCs w:val="28"/>
        </w:rPr>
        <w:t>:</w:t>
      </w:r>
    </w:p>
    <w:p w:rsidR="00C00864" w:rsidRPr="00DA77EA" w:rsidRDefault="00C00864" w:rsidP="00147864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szCs w:val="28"/>
        </w:rPr>
      </w:pPr>
      <w:r w:rsidRPr="00DA77EA">
        <w:rPr>
          <w:szCs w:val="28"/>
        </w:rPr>
        <w:t>Физическое здоровье учащихся</w:t>
      </w:r>
    </w:p>
    <w:p w:rsidR="00C00864" w:rsidRPr="00DA77EA" w:rsidRDefault="00C00864" w:rsidP="00147864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szCs w:val="28"/>
        </w:rPr>
      </w:pPr>
      <w:r w:rsidRPr="00DA77EA">
        <w:rPr>
          <w:szCs w:val="28"/>
        </w:rPr>
        <w:t>Социально-психологический микроклимат в коллективе</w:t>
      </w:r>
    </w:p>
    <w:p w:rsidR="00E11159" w:rsidRDefault="00E11159" w:rsidP="00147864">
      <w:pPr>
        <w:pStyle w:val="a3"/>
        <w:spacing w:after="0" w:line="240" w:lineRule="auto"/>
        <w:jc w:val="both"/>
        <w:rPr>
          <w:szCs w:val="28"/>
        </w:rPr>
      </w:pPr>
    </w:p>
    <w:p w:rsidR="00E11159" w:rsidRPr="00E11159" w:rsidRDefault="00E11159" w:rsidP="00147864">
      <w:pPr>
        <w:spacing w:after="0" w:line="240" w:lineRule="auto"/>
        <w:ind w:firstLine="709"/>
        <w:jc w:val="both"/>
        <w:rPr>
          <w:szCs w:val="28"/>
        </w:rPr>
      </w:pPr>
      <w:r w:rsidRPr="00E11159">
        <w:rPr>
          <w:szCs w:val="28"/>
        </w:rPr>
        <w:t>Анализ работы школы, результаты внешней и внутренней оценки ее образовательной деятельности, позволяют сделать вывод об успешной реализации Программы развити</w:t>
      </w:r>
      <w:r w:rsidR="003E738A">
        <w:rPr>
          <w:szCs w:val="28"/>
        </w:rPr>
        <w:t>я школы до 2018</w:t>
      </w:r>
      <w:r w:rsidRPr="00E11159">
        <w:rPr>
          <w:szCs w:val="28"/>
        </w:rPr>
        <w:t xml:space="preserve"> года и определить приоритетную стратегию развития образ</w:t>
      </w:r>
      <w:r w:rsidR="003E738A">
        <w:rPr>
          <w:szCs w:val="28"/>
        </w:rPr>
        <w:t>овательной системы школы до 2023</w:t>
      </w:r>
      <w:r w:rsidRPr="00E11159">
        <w:rPr>
          <w:szCs w:val="28"/>
        </w:rPr>
        <w:t xml:space="preserve"> года.</w:t>
      </w:r>
    </w:p>
    <w:p w:rsidR="00E11159" w:rsidRPr="00E11159" w:rsidRDefault="00E11159" w:rsidP="00147864">
      <w:pPr>
        <w:spacing w:after="0" w:line="240" w:lineRule="auto"/>
        <w:ind w:firstLine="709"/>
        <w:jc w:val="both"/>
        <w:rPr>
          <w:szCs w:val="28"/>
        </w:rPr>
      </w:pPr>
      <w:r w:rsidRPr="00E11159">
        <w:rPr>
          <w:szCs w:val="28"/>
        </w:rPr>
        <w:lastRenderedPageBreak/>
        <w:t>Програм</w:t>
      </w:r>
      <w:r w:rsidR="003E738A">
        <w:rPr>
          <w:szCs w:val="28"/>
        </w:rPr>
        <w:t>ма развития школы на 201</w:t>
      </w:r>
      <w:r w:rsidR="00411529">
        <w:rPr>
          <w:szCs w:val="28"/>
        </w:rPr>
        <w:t>9</w:t>
      </w:r>
      <w:r w:rsidR="003E738A">
        <w:rPr>
          <w:szCs w:val="28"/>
        </w:rPr>
        <w:t xml:space="preserve"> – 2023</w:t>
      </w:r>
      <w:r w:rsidRPr="00E11159">
        <w:rPr>
          <w:szCs w:val="28"/>
        </w:rPr>
        <w:t xml:space="preserve"> годы предусматривает организованный переход</w:t>
      </w:r>
      <w:r>
        <w:rPr>
          <w:szCs w:val="28"/>
        </w:rPr>
        <w:t>, эффективное внедрение</w:t>
      </w:r>
      <w:r w:rsidRPr="00E11159">
        <w:rPr>
          <w:szCs w:val="28"/>
        </w:rPr>
        <w:t xml:space="preserve"> и качественную оценку результатов освоения государственных образовательных стандартов на ос</w:t>
      </w:r>
      <w:r>
        <w:rPr>
          <w:szCs w:val="28"/>
        </w:rPr>
        <w:t xml:space="preserve">нове </w:t>
      </w:r>
      <w:r w:rsidRPr="00E11159">
        <w:rPr>
          <w:szCs w:val="28"/>
        </w:rPr>
        <w:t>гармоничного развития образовательной среды и участников учебно-воспитательного процесса.</w:t>
      </w:r>
    </w:p>
    <w:p w:rsidR="00E11159" w:rsidRPr="00E11159" w:rsidRDefault="00E11159" w:rsidP="00564EE6">
      <w:pPr>
        <w:spacing w:after="0" w:line="240" w:lineRule="auto"/>
        <w:ind w:firstLine="709"/>
        <w:jc w:val="both"/>
        <w:rPr>
          <w:szCs w:val="28"/>
        </w:rPr>
      </w:pPr>
      <w:r w:rsidRPr="00E11159">
        <w:rPr>
          <w:szCs w:val="28"/>
        </w:rPr>
        <w:t>Высокий профессионализм и творческий потенциал  педагогического коллектива, рациональная и эффективная организация урочной и внеурочной деятельности, обновление содержания образования, сформированная система ор</w:t>
      </w:r>
      <w:r>
        <w:rPr>
          <w:szCs w:val="28"/>
        </w:rPr>
        <w:t xml:space="preserve">ганов </w:t>
      </w:r>
      <w:r w:rsidRPr="00E11159">
        <w:rPr>
          <w:szCs w:val="28"/>
        </w:rPr>
        <w:t>государственно-общественного управления и самоуправ</w:t>
      </w:r>
      <w:r>
        <w:rPr>
          <w:szCs w:val="28"/>
        </w:rPr>
        <w:t xml:space="preserve">ления </w:t>
      </w:r>
      <w:r w:rsidRPr="00E11159">
        <w:rPr>
          <w:szCs w:val="28"/>
        </w:rPr>
        <w:t>школой, выстроенная система работы с одаренными деть</w:t>
      </w:r>
      <w:r>
        <w:rPr>
          <w:szCs w:val="28"/>
        </w:rPr>
        <w:t xml:space="preserve">ми, </w:t>
      </w:r>
      <w:r w:rsidRPr="00E11159">
        <w:rPr>
          <w:szCs w:val="28"/>
        </w:rPr>
        <w:t>соответств</w:t>
      </w:r>
      <w:r>
        <w:rPr>
          <w:szCs w:val="28"/>
        </w:rPr>
        <w:t>ие организации образовательного</w:t>
      </w:r>
      <w:r w:rsidRPr="00E11159">
        <w:rPr>
          <w:szCs w:val="28"/>
        </w:rPr>
        <w:t xml:space="preserve"> процесса требованиям Са</w:t>
      </w:r>
      <w:r>
        <w:rPr>
          <w:szCs w:val="28"/>
        </w:rPr>
        <w:t xml:space="preserve">нПинов позволяют сделать </w:t>
      </w:r>
      <w:r w:rsidRPr="00E11159">
        <w:rPr>
          <w:szCs w:val="28"/>
        </w:rPr>
        <w:t>вывод, что Программа  развития шко</w:t>
      </w:r>
      <w:r w:rsidR="003E738A">
        <w:rPr>
          <w:szCs w:val="28"/>
        </w:rPr>
        <w:t xml:space="preserve">лы до 2023 </w:t>
      </w:r>
      <w:r>
        <w:rPr>
          <w:szCs w:val="28"/>
        </w:rPr>
        <w:t xml:space="preserve"> года будет успешно </w:t>
      </w:r>
      <w:r w:rsidRPr="00E11159">
        <w:rPr>
          <w:szCs w:val="28"/>
        </w:rPr>
        <w:t>выполнена. Возможные проблемы и риски не будут являться определяющими в развитии образовательной системы школы.</w:t>
      </w:r>
    </w:p>
    <w:p w:rsidR="00E11159" w:rsidRPr="00E11159" w:rsidRDefault="00E11159" w:rsidP="00564EE6">
      <w:pPr>
        <w:spacing w:after="0" w:line="240" w:lineRule="auto"/>
        <w:ind w:firstLine="709"/>
        <w:jc w:val="both"/>
        <w:rPr>
          <w:szCs w:val="28"/>
        </w:rPr>
      </w:pPr>
      <w:r w:rsidRPr="00E11159">
        <w:rPr>
          <w:szCs w:val="28"/>
        </w:rPr>
        <w:t>Стратегия развития ориентирована на внутренний потенциал развития школы, инновационные технологии обучения, воспитания и управления, взаимодействие с социальными партнерами.</w:t>
      </w:r>
    </w:p>
    <w:p w:rsidR="00E11159" w:rsidRPr="00E11159" w:rsidRDefault="003E738A" w:rsidP="00564EE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Программа развития на 201</w:t>
      </w:r>
      <w:r w:rsidR="00411529">
        <w:rPr>
          <w:szCs w:val="28"/>
        </w:rPr>
        <w:t>9</w:t>
      </w:r>
      <w:r>
        <w:rPr>
          <w:szCs w:val="28"/>
        </w:rPr>
        <w:t>-2023</w:t>
      </w:r>
      <w:r w:rsidR="00E11159" w:rsidRPr="00E11159">
        <w:rPr>
          <w:szCs w:val="28"/>
        </w:rPr>
        <w:t xml:space="preserve"> годы не является догмой. Она открыта для внесения корректив походу реализации и предусматривает постоянный анализ выполнения разделов программы с учетом новых реалий образовательного процесса.</w:t>
      </w:r>
    </w:p>
    <w:p w:rsidR="00C00864" w:rsidRPr="007A435F" w:rsidRDefault="00E11159" w:rsidP="007A435F">
      <w:pPr>
        <w:spacing w:line="240" w:lineRule="auto"/>
        <w:ind w:firstLine="709"/>
        <w:jc w:val="both"/>
        <w:rPr>
          <w:szCs w:val="28"/>
        </w:rPr>
      </w:pPr>
      <w:r w:rsidRPr="00E11159">
        <w:rPr>
          <w:szCs w:val="28"/>
        </w:rPr>
        <w:lastRenderedPageBreak/>
        <w:t>Механизм реализации Программы включает ежегодное формирование документов по образовательной деятельности, комплексно-целевых программ, планов работы на год</w:t>
      </w:r>
      <w:r w:rsidR="0080412A">
        <w:rPr>
          <w:szCs w:val="28"/>
        </w:rPr>
        <w:t>, локальных актов и подпрограмм,</w:t>
      </w:r>
      <w:r w:rsidRPr="00E11159">
        <w:rPr>
          <w:szCs w:val="28"/>
        </w:rPr>
        <w:t xml:space="preserve"> ежегодного анализа  и корректировки.</w:t>
      </w:r>
      <w:r w:rsidR="00A0613F" w:rsidRPr="00A061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left:0;text-align:left;margin-left:-8.55pt;margin-top:12pt;width:478pt;height:429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" filled="f" stroked="f">
            <v:textbox style="mso-next-textbox:#Поле 15">
              <w:txbxContent>
                <w:p w:rsidR="00AE4833" w:rsidRPr="00D23F4A" w:rsidRDefault="00AE4833" w:rsidP="000E2B90">
                  <w:pPr>
                    <w:jc w:val="center"/>
                    <w:rPr>
                      <w:rFonts w:eastAsiaTheme="majorEastAsia"/>
                      <w:b/>
                      <w:bCs/>
                      <w:color w:val="000000" w:themeColor="text1"/>
                      <w:sz w:val="56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C00864" w:rsidRPr="007A435F" w:rsidSect="00AE4833">
      <w:footerReference w:type="default" r:id="rId9"/>
      <w:pgSz w:w="11906" w:h="16838"/>
      <w:pgMar w:top="851" w:right="851" w:bottom="567" w:left="1701" w:header="567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66" w:rsidRDefault="00205466" w:rsidP="00C729D7">
      <w:pPr>
        <w:spacing w:after="0" w:line="240" w:lineRule="auto"/>
      </w:pPr>
      <w:r>
        <w:separator/>
      </w:r>
    </w:p>
  </w:endnote>
  <w:endnote w:type="continuationSeparator" w:id="1">
    <w:p w:rsidR="00205466" w:rsidRDefault="00205466" w:rsidP="00C7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277065"/>
      <w:docPartObj>
        <w:docPartGallery w:val="Page Numbers (Bottom of Page)"/>
        <w:docPartUnique/>
      </w:docPartObj>
    </w:sdtPr>
    <w:sdtContent>
      <w:p w:rsidR="00AE4833" w:rsidRDefault="00A0613F">
        <w:pPr>
          <w:pStyle w:val="af"/>
          <w:jc w:val="right"/>
        </w:pPr>
        <w:fldSimple w:instr="PAGE   \* MERGEFORMAT">
          <w:r w:rsidR="00B2450B">
            <w:rPr>
              <w:noProof/>
            </w:rPr>
            <w:t>2</w:t>
          </w:r>
        </w:fldSimple>
      </w:p>
    </w:sdtContent>
  </w:sdt>
  <w:p w:rsidR="00AE4833" w:rsidRDefault="00AE483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66" w:rsidRDefault="00205466" w:rsidP="00C729D7">
      <w:pPr>
        <w:spacing w:after="0" w:line="240" w:lineRule="auto"/>
      </w:pPr>
      <w:r>
        <w:separator/>
      </w:r>
    </w:p>
  </w:footnote>
  <w:footnote w:type="continuationSeparator" w:id="1">
    <w:p w:rsidR="00205466" w:rsidRDefault="00205466" w:rsidP="00C72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D71"/>
    <w:multiLevelType w:val="hybridMultilevel"/>
    <w:tmpl w:val="72AEF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BD6"/>
    <w:multiLevelType w:val="hybridMultilevel"/>
    <w:tmpl w:val="49D6F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DB0"/>
    <w:multiLevelType w:val="hybridMultilevel"/>
    <w:tmpl w:val="D29079F4"/>
    <w:lvl w:ilvl="0" w:tplc="F30A81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6F2"/>
    <w:multiLevelType w:val="hybridMultilevel"/>
    <w:tmpl w:val="A3BAC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2A6"/>
    <w:multiLevelType w:val="hybridMultilevel"/>
    <w:tmpl w:val="8DFEB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668E1"/>
    <w:multiLevelType w:val="hybridMultilevel"/>
    <w:tmpl w:val="C026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7C5B"/>
    <w:multiLevelType w:val="multilevel"/>
    <w:tmpl w:val="7556E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C00FB"/>
    <w:multiLevelType w:val="hybridMultilevel"/>
    <w:tmpl w:val="759C7B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EB4B96"/>
    <w:multiLevelType w:val="hybridMultilevel"/>
    <w:tmpl w:val="E23E2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00FB"/>
    <w:multiLevelType w:val="hybridMultilevel"/>
    <w:tmpl w:val="9CF4CD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A1F4BD0"/>
    <w:multiLevelType w:val="hybridMultilevel"/>
    <w:tmpl w:val="94981C48"/>
    <w:lvl w:ilvl="0" w:tplc="716A6C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44548"/>
    <w:multiLevelType w:val="hybridMultilevel"/>
    <w:tmpl w:val="A2286A92"/>
    <w:lvl w:ilvl="0" w:tplc="BE1233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C6951"/>
    <w:multiLevelType w:val="hybridMultilevel"/>
    <w:tmpl w:val="206E83D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1AD1078B"/>
    <w:multiLevelType w:val="hybridMultilevel"/>
    <w:tmpl w:val="929E5BF4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1AFD1391"/>
    <w:multiLevelType w:val="hybridMultilevel"/>
    <w:tmpl w:val="69CC4248"/>
    <w:lvl w:ilvl="0" w:tplc="3B5EE4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35DEE"/>
    <w:multiLevelType w:val="multilevel"/>
    <w:tmpl w:val="5C743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9A3674"/>
    <w:multiLevelType w:val="multilevel"/>
    <w:tmpl w:val="7C703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0202F9"/>
    <w:multiLevelType w:val="hybridMultilevel"/>
    <w:tmpl w:val="E9F26706"/>
    <w:lvl w:ilvl="0" w:tplc="EE26E800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24A21BE"/>
    <w:multiLevelType w:val="hybridMultilevel"/>
    <w:tmpl w:val="8042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37A0E"/>
    <w:multiLevelType w:val="hybridMultilevel"/>
    <w:tmpl w:val="7EBA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75614"/>
    <w:multiLevelType w:val="hybridMultilevel"/>
    <w:tmpl w:val="7E0872A6"/>
    <w:lvl w:ilvl="0" w:tplc="D362ECB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D2174"/>
    <w:multiLevelType w:val="hybridMultilevel"/>
    <w:tmpl w:val="0AACE7CC"/>
    <w:lvl w:ilvl="0" w:tplc="191208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A0E63"/>
    <w:multiLevelType w:val="hybridMultilevel"/>
    <w:tmpl w:val="3CE8EA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074BFF"/>
    <w:multiLevelType w:val="hybridMultilevel"/>
    <w:tmpl w:val="7D3251F6"/>
    <w:lvl w:ilvl="0" w:tplc="BB985F6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AC20B3B"/>
    <w:multiLevelType w:val="multilevel"/>
    <w:tmpl w:val="29EE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A97A2A"/>
    <w:multiLevelType w:val="hybridMultilevel"/>
    <w:tmpl w:val="C28057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61F0DE3"/>
    <w:multiLevelType w:val="hybridMultilevel"/>
    <w:tmpl w:val="FFBC6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138FE"/>
    <w:multiLevelType w:val="hybridMultilevel"/>
    <w:tmpl w:val="312A6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03ABA"/>
    <w:multiLevelType w:val="hybridMultilevel"/>
    <w:tmpl w:val="59489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54715"/>
    <w:multiLevelType w:val="hybridMultilevel"/>
    <w:tmpl w:val="702254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6014DD"/>
    <w:multiLevelType w:val="hybridMultilevel"/>
    <w:tmpl w:val="3DE6FA3E"/>
    <w:lvl w:ilvl="0" w:tplc="6080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8F1A37"/>
    <w:multiLevelType w:val="hybridMultilevel"/>
    <w:tmpl w:val="AA168A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237B85"/>
    <w:multiLevelType w:val="hybridMultilevel"/>
    <w:tmpl w:val="B1F0F154"/>
    <w:lvl w:ilvl="0" w:tplc="E0327B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70A14"/>
    <w:multiLevelType w:val="hybridMultilevel"/>
    <w:tmpl w:val="4A669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815C82"/>
    <w:multiLevelType w:val="hybridMultilevel"/>
    <w:tmpl w:val="AAD2E66E"/>
    <w:lvl w:ilvl="0" w:tplc="CC58D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D5AD7"/>
    <w:multiLevelType w:val="hybridMultilevel"/>
    <w:tmpl w:val="6840D9A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>
    <w:nsid w:val="45522501"/>
    <w:multiLevelType w:val="multilevel"/>
    <w:tmpl w:val="7556E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204ADF"/>
    <w:multiLevelType w:val="hybridMultilevel"/>
    <w:tmpl w:val="F4724A9E"/>
    <w:lvl w:ilvl="0" w:tplc="1A28E9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5E2E8D"/>
    <w:multiLevelType w:val="hybridMultilevel"/>
    <w:tmpl w:val="2B70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136DCB"/>
    <w:multiLevelType w:val="hybridMultilevel"/>
    <w:tmpl w:val="B694C66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BE851E8"/>
    <w:multiLevelType w:val="hybridMultilevel"/>
    <w:tmpl w:val="191A7B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D4E5FC5"/>
    <w:multiLevelType w:val="hybridMultilevel"/>
    <w:tmpl w:val="B50C0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963862"/>
    <w:multiLevelType w:val="hybridMultilevel"/>
    <w:tmpl w:val="50427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F78EF"/>
    <w:multiLevelType w:val="hybridMultilevel"/>
    <w:tmpl w:val="A89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092F27"/>
    <w:multiLevelType w:val="hybridMultilevel"/>
    <w:tmpl w:val="8B4094E4"/>
    <w:lvl w:ilvl="0" w:tplc="D362ECB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42671"/>
    <w:multiLevelType w:val="hybridMultilevel"/>
    <w:tmpl w:val="EA9C151A"/>
    <w:lvl w:ilvl="0" w:tplc="0419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6">
    <w:nsid w:val="52F12E1A"/>
    <w:multiLevelType w:val="hybridMultilevel"/>
    <w:tmpl w:val="BAA27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254ADD"/>
    <w:multiLevelType w:val="hybridMultilevel"/>
    <w:tmpl w:val="50FC4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2A0601"/>
    <w:multiLevelType w:val="hybridMultilevel"/>
    <w:tmpl w:val="E7DEE6FA"/>
    <w:lvl w:ilvl="0" w:tplc="D362ECB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E96C75"/>
    <w:multiLevelType w:val="multilevel"/>
    <w:tmpl w:val="2594EC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DA681A"/>
    <w:multiLevelType w:val="hybridMultilevel"/>
    <w:tmpl w:val="E1A6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9240F3"/>
    <w:multiLevelType w:val="hybridMultilevel"/>
    <w:tmpl w:val="D3ECBC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BEA6D15"/>
    <w:multiLevelType w:val="hybridMultilevel"/>
    <w:tmpl w:val="F084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885EFC"/>
    <w:multiLevelType w:val="hybridMultilevel"/>
    <w:tmpl w:val="89726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E953C2"/>
    <w:multiLevelType w:val="hybridMultilevel"/>
    <w:tmpl w:val="A89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C7325"/>
    <w:multiLevelType w:val="hybridMultilevel"/>
    <w:tmpl w:val="51A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B868BC"/>
    <w:multiLevelType w:val="hybridMultilevel"/>
    <w:tmpl w:val="7DE423D2"/>
    <w:lvl w:ilvl="0" w:tplc="D362ECB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EB0DFE"/>
    <w:multiLevelType w:val="singleLevel"/>
    <w:tmpl w:val="FE6E90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8">
    <w:nsid w:val="624C3AC4"/>
    <w:multiLevelType w:val="hybridMultilevel"/>
    <w:tmpl w:val="6B9235C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2983D61"/>
    <w:multiLevelType w:val="hybridMultilevel"/>
    <w:tmpl w:val="C3D8E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3509ED"/>
    <w:multiLevelType w:val="hybridMultilevel"/>
    <w:tmpl w:val="DE062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0936A8"/>
    <w:multiLevelType w:val="hybridMultilevel"/>
    <w:tmpl w:val="B79E9824"/>
    <w:lvl w:ilvl="0" w:tplc="083411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85549"/>
    <w:multiLevelType w:val="multilevel"/>
    <w:tmpl w:val="12E09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9E2F8F"/>
    <w:multiLevelType w:val="hybridMultilevel"/>
    <w:tmpl w:val="6C7C4578"/>
    <w:lvl w:ilvl="0" w:tplc="0419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4">
    <w:nsid w:val="6A7F549B"/>
    <w:multiLevelType w:val="hybridMultilevel"/>
    <w:tmpl w:val="C24C7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3D5BB3"/>
    <w:multiLevelType w:val="multilevel"/>
    <w:tmpl w:val="BEB6C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7F2450"/>
    <w:multiLevelType w:val="hybridMultilevel"/>
    <w:tmpl w:val="814A8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D16D70"/>
    <w:multiLevelType w:val="hybridMultilevel"/>
    <w:tmpl w:val="535C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F7310A"/>
    <w:multiLevelType w:val="hybridMultilevel"/>
    <w:tmpl w:val="3516E430"/>
    <w:lvl w:ilvl="0" w:tplc="0419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9">
    <w:nsid w:val="732E6D4A"/>
    <w:multiLevelType w:val="multilevel"/>
    <w:tmpl w:val="1A488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7FB3B48"/>
    <w:multiLevelType w:val="hybridMultilevel"/>
    <w:tmpl w:val="F22640E6"/>
    <w:lvl w:ilvl="0" w:tplc="D362ECB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39586E"/>
    <w:multiLevelType w:val="hybridMultilevel"/>
    <w:tmpl w:val="A4141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C565F0"/>
    <w:multiLevelType w:val="multilevel"/>
    <w:tmpl w:val="DDE63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6C1853"/>
    <w:multiLevelType w:val="hybridMultilevel"/>
    <w:tmpl w:val="E822EB54"/>
    <w:lvl w:ilvl="0" w:tplc="0419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"/>
  </w:num>
  <w:num w:numId="3">
    <w:abstractNumId w:val="8"/>
  </w:num>
  <w:num w:numId="4">
    <w:abstractNumId w:val="28"/>
  </w:num>
  <w:num w:numId="5">
    <w:abstractNumId w:val="45"/>
  </w:num>
  <w:num w:numId="6">
    <w:abstractNumId w:val="66"/>
  </w:num>
  <w:num w:numId="7">
    <w:abstractNumId w:val="53"/>
  </w:num>
  <w:num w:numId="8">
    <w:abstractNumId w:val="67"/>
  </w:num>
  <w:num w:numId="9">
    <w:abstractNumId w:val="60"/>
  </w:num>
  <w:num w:numId="10">
    <w:abstractNumId w:val="33"/>
  </w:num>
  <w:num w:numId="11">
    <w:abstractNumId w:val="4"/>
  </w:num>
  <w:num w:numId="12">
    <w:abstractNumId w:val="0"/>
  </w:num>
  <w:num w:numId="13">
    <w:abstractNumId w:val="35"/>
  </w:num>
  <w:num w:numId="14">
    <w:abstractNumId w:val="12"/>
  </w:num>
  <w:num w:numId="15">
    <w:abstractNumId w:val="13"/>
  </w:num>
  <w:num w:numId="16">
    <w:abstractNumId w:val="47"/>
  </w:num>
  <w:num w:numId="17">
    <w:abstractNumId w:val="46"/>
  </w:num>
  <w:num w:numId="18">
    <w:abstractNumId w:val="64"/>
  </w:num>
  <w:num w:numId="19">
    <w:abstractNumId w:val="27"/>
  </w:num>
  <w:num w:numId="20">
    <w:abstractNumId w:val="42"/>
  </w:num>
  <w:num w:numId="21">
    <w:abstractNumId w:val="23"/>
  </w:num>
  <w:num w:numId="22">
    <w:abstractNumId w:val="9"/>
  </w:num>
  <w:num w:numId="23">
    <w:abstractNumId w:val="32"/>
  </w:num>
  <w:num w:numId="24">
    <w:abstractNumId w:val="10"/>
  </w:num>
  <w:num w:numId="25">
    <w:abstractNumId w:val="2"/>
  </w:num>
  <w:num w:numId="26">
    <w:abstractNumId w:val="11"/>
  </w:num>
  <w:num w:numId="27">
    <w:abstractNumId w:val="5"/>
  </w:num>
  <w:num w:numId="28">
    <w:abstractNumId w:val="21"/>
  </w:num>
  <w:num w:numId="29">
    <w:abstractNumId w:val="14"/>
  </w:num>
  <w:num w:numId="30">
    <w:abstractNumId w:val="17"/>
  </w:num>
  <w:num w:numId="31">
    <w:abstractNumId w:val="52"/>
  </w:num>
  <w:num w:numId="32">
    <w:abstractNumId w:val="38"/>
  </w:num>
  <w:num w:numId="33">
    <w:abstractNumId w:val="61"/>
  </w:num>
  <w:num w:numId="34">
    <w:abstractNumId w:val="62"/>
  </w:num>
  <w:num w:numId="35">
    <w:abstractNumId w:val="24"/>
  </w:num>
  <w:num w:numId="36">
    <w:abstractNumId w:val="72"/>
  </w:num>
  <w:num w:numId="37">
    <w:abstractNumId w:val="69"/>
  </w:num>
  <w:num w:numId="38">
    <w:abstractNumId w:val="16"/>
  </w:num>
  <w:num w:numId="39">
    <w:abstractNumId w:val="15"/>
  </w:num>
  <w:num w:numId="40">
    <w:abstractNumId w:val="3"/>
  </w:num>
  <w:num w:numId="41">
    <w:abstractNumId w:val="59"/>
  </w:num>
  <w:num w:numId="42">
    <w:abstractNumId w:val="34"/>
  </w:num>
  <w:num w:numId="43">
    <w:abstractNumId w:val="31"/>
  </w:num>
  <w:num w:numId="44">
    <w:abstractNumId w:val="41"/>
  </w:num>
  <w:num w:numId="45">
    <w:abstractNumId w:val="71"/>
  </w:num>
  <w:num w:numId="46">
    <w:abstractNumId w:val="26"/>
  </w:num>
  <w:num w:numId="47">
    <w:abstractNumId w:val="22"/>
  </w:num>
  <w:num w:numId="48">
    <w:abstractNumId w:val="37"/>
  </w:num>
  <w:num w:numId="49">
    <w:abstractNumId w:val="5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0">
    <w:abstractNumId w:val="7"/>
  </w:num>
  <w:num w:numId="51">
    <w:abstractNumId w:val="39"/>
  </w:num>
  <w:num w:numId="52">
    <w:abstractNumId w:val="29"/>
  </w:num>
  <w:num w:numId="53">
    <w:abstractNumId w:val="49"/>
  </w:num>
  <w:num w:numId="54">
    <w:abstractNumId w:val="20"/>
  </w:num>
  <w:num w:numId="55">
    <w:abstractNumId w:val="56"/>
  </w:num>
  <w:num w:numId="56">
    <w:abstractNumId w:val="44"/>
  </w:num>
  <w:num w:numId="57">
    <w:abstractNumId w:val="30"/>
  </w:num>
  <w:num w:numId="58">
    <w:abstractNumId w:val="70"/>
  </w:num>
  <w:num w:numId="59">
    <w:abstractNumId w:val="48"/>
  </w:num>
  <w:num w:numId="60">
    <w:abstractNumId w:val="65"/>
  </w:num>
  <w:num w:numId="61">
    <w:abstractNumId w:val="36"/>
  </w:num>
  <w:num w:numId="62">
    <w:abstractNumId w:val="6"/>
  </w:num>
  <w:num w:numId="63">
    <w:abstractNumId w:val="63"/>
  </w:num>
  <w:num w:numId="64">
    <w:abstractNumId w:val="58"/>
  </w:num>
  <w:num w:numId="65">
    <w:abstractNumId w:val="73"/>
  </w:num>
  <w:num w:numId="66">
    <w:abstractNumId w:val="68"/>
  </w:num>
  <w:num w:numId="67">
    <w:abstractNumId w:val="54"/>
  </w:num>
  <w:num w:numId="68">
    <w:abstractNumId w:val="43"/>
  </w:num>
  <w:num w:numId="69">
    <w:abstractNumId w:val="40"/>
  </w:num>
  <w:num w:numId="70">
    <w:abstractNumId w:val="51"/>
  </w:num>
  <w:num w:numId="71">
    <w:abstractNumId w:val="25"/>
  </w:num>
  <w:num w:numId="72">
    <w:abstractNumId w:val="18"/>
  </w:num>
  <w:num w:numId="73">
    <w:abstractNumId w:val="50"/>
  </w:num>
  <w:num w:numId="74">
    <w:abstractNumId w:val="1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52"/>
    <w:rsid w:val="00011349"/>
    <w:rsid w:val="00022010"/>
    <w:rsid w:val="00033A4C"/>
    <w:rsid w:val="00044A50"/>
    <w:rsid w:val="00045F2C"/>
    <w:rsid w:val="00053946"/>
    <w:rsid w:val="00053A7D"/>
    <w:rsid w:val="000606FD"/>
    <w:rsid w:val="00060DC9"/>
    <w:rsid w:val="00061DA7"/>
    <w:rsid w:val="00070B42"/>
    <w:rsid w:val="0007727C"/>
    <w:rsid w:val="00094DA5"/>
    <w:rsid w:val="00095AE9"/>
    <w:rsid w:val="00095D53"/>
    <w:rsid w:val="00095DB3"/>
    <w:rsid w:val="000A1CC2"/>
    <w:rsid w:val="000A704F"/>
    <w:rsid w:val="000A74E1"/>
    <w:rsid w:val="000B0B09"/>
    <w:rsid w:val="000C7D7E"/>
    <w:rsid w:val="000D1E4D"/>
    <w:rsid w:val="000D65E0"/>
    <w:rsid w:val="000E2B90"/>
    <w:rsid w:val="00112A85"/>
    <w:rsid w:val="001147DE"/>
    <w:rsid w:val="00117656"/>
    <w:rsid w:val="001216FA"/>
    <w:rsid w:val="0012492B"/>
    <w:rsid w:val="00126D90"/>
    <w:rsid w:val="00132940"/>
    <w:rsid w:val="00135264"/>
    <w:rsid w:val="00143573"/>
    <w:rsid w:val="00147864"/>
    <w:rsid w:val="001629DF"/>
    <w:rsid w:val="00172C02"/>
    <w:rsid w:val="00175329"/>
    <w:rsid w:val="00180979"/>
    <w:rsid w:val="00183F4A"/>
    <w:rsid w:val="00185F7B"/>
    <w:rsid w:val="001B6485"/>
    <w:rsid w:val="001C72BA"/>
    <w:rsid w:val="001D3AD2"/>
    <w:rsid w:val="001D4448"/>
    <w:rsid w:val="001D7565"/>
    <w:rsid w:val="001F3665"/>
    <w:rsid w:val="00205466"/>
    <w:rsid w:val="00220437"/>
    <w:rsid w:val="00220EA8"/>
    <w:rsid w:val="002307A8"/>
    <w:rsid w:val="00232EFF"/>
    <w:rsid w:val="00247E81"/>
    <w:rsid w:val="00254584"/>
    <w:rsid w:val="00256E2B"/>
    <w:rsid w:val="00262E65"/>
    <w:rsid w:val="00267174"/>
    <w:rsid w:val="00271FE3"/>
    <w:rsid w:val="00277DEA"/>
    <w:rsid w:val="00286A0E"/>
    <w:rsid w:val="002A790F"/>
    <w:rsid w:val="002B39FF"/>
    <w:rsid w:val="002B49F0"/>
    <w:rsid w:val="002E28FC"/>
    <w:rsid w:val="002E5213"/>
    <w:rsid w:val="002F7AC9"/>
    <w:rsid w:val="00316316"/>
    <w:rsid w:val="0033105B"/>
    <w:rsid w:val="0033683B"/>
    <w:rsid w:val="0034752D"/>
    <w:rsid w:val="003475C7"/>
    <w:rsid w:val="0035203F"/>
    <w:rsid w:val="003536EC"/>
    <w:rsid w:val="0036359B"/>
    <w:rsid w:val="00367499"/>
    <w:rsid w:val="003714F1"/>
    <w:rsid w:val="00372E37"/>
    <w:rsid w:val="00382C0A"/>
    <w:rsid w:val="0038484F"/>
    <w:rsid w:val="003A3787"/>
    <w:rsid w:val="003A702D"/>
    <w:rsid w:val="003B3FD3"/>
    <w:rsid w:val="003C25CF"/>
    <w:rsid w:val="003C3223"/>
    <w:rsid w:val="003C6509"/>
    <w:rsid w:val="003D35F6"/>
    <w:rsid w:val="003D44FF"/>
    <w:rsid w:val="003E738A"/>
    <w:rsid w:val="003F0F5B"/>
    <w:rsid w:val="00400E3D"/>
    <w:rsid w:val="004015D3"/>
    <w:rsid w:val="00411529"/>
    <w:rsid w:val="00412DAE"/>
    <w:rsid w:val="004143F4"/>
    <w:rsid w:val="00422AFF"/>
    <w:rsid w:val="004255DB"/>
    <w:rsid w:val="00445B2B"/>
    <w:rsid w:val="00445FAF"/>
    <w:rsid w:val="00453D30"/>
    <w:rsid w:val="00455B62"/>
    <w:rsid w:val="00462A78"/>
    <w:rsid w:val="004674D8"/>
    <w:rsid w:val="00467698"/>
    <w:rsid w:val="00474463"/>
    <w:rsid w:val="00491E3C"/>
    <w:rsid w:val="004B4E9E"/>
    <w:rsid w:val="004B7288"/>
    <w:rsid w:val="004C2A08"/>
    <w:rsid w:val="004C6A30"/>
    <w:rsid w:val="004D0547"/>
    <w:rsid w:val="004D0709"/>
    <w:rsid w:val="004E13E3"/>
    <w:rsid w:val="004E1BA7"/>
    <w:rsid w:val="004F5632"/>
    <w:rsid w:val="00507B05"/>
    <w:rsid w:val="00510552"/>
    <w:rsid w:val="00525A0F"/>
    <w:rsid w:val="005340D7"/>
    <w:rsid w:val="00543511"/>
    <w:rsid w:val="00546D5F"/>
    <w:rsid w:val="00547E68"/>
    <w:rsid w:val="005525D3"/>
    <w:rsid w:val="00554297"/>
    <w:rsid w:val="00561405"/>
    <w:rsid w:val="00562D66"/>
    <w:rsid w:val="00564EE6"/>
    <w:rsid w:val="00565AF6"/>
    <w:rsid w:val="00566C88"/>
    <w:rsid w:val="005975EE"/>
    <w:rsid w:val="005A36D9"/>
    <w:rsid w:val="005B39C0"/>
    <w:rsid w:val="005C2818"/>
    <w:rsid w:val="005C4209"/>
    <w:rsid w:val="005C76B3"/>
    <w:rsid w:val="005D250F"/>
    <w:rsid w:val="005E24AC"/>
    <w:rsid w:val="005F4F89"/>
    <w:rsid w:val="005F6C38"/>
    <w:rsid w:val="00600FA7"/>
    <w:rsid w:val="00623FBD"/>
    <w:rsid w:val="00631719"/>
    <w:rsid w:val="0065035D"/>
    <w:rsid w:val="006528BF"/>
    <w:rsid w:val="006552CA"/>
    <w:rsid w:val="006713CD"/>
    <w:rsid w:val="006A5CC3"/>
    <w:rsid w:val="006B2533"/>
    <w:rsid w:val="006B685D"/>
    <w:rsid w:val="006D3099"/>
    <w:rsid w:val="006D489F"/>
    <w:rsid w:val="006F4761"/>
    <w:rsid w:val="006F62B1"/>
    <w:rsid w:val="00705E0D"/>
    <w:rsid w:val="00707ECC"/>
    <w:rsid w:val="00714937"/>
    <w:rsid w:val="00725E96"/>
    <w:rsid w:val="007377FA"/>
    <w:rsid w:val="00741833"/>
    <w:rsid w:val="00746A48"/>
    <w:rsid w:val="00754BCD"/>
    <w:rsid w:val="007617B8"/>
    <w:rsid w:val="007624D2"/>
    <w:rsid w:val="00762D4B"/>
    <w:rsid w:val="00763675"/>
    <w:rsid w:val="00766D4B"/>
    <w:rsid w:val="0077009F"/>
    <w:rsid w:val="007717AF"/>
    <w:rsid w:val="007724CB"/>
    <w:rsid w:val="007734BE"/>
    <w:rsid w:val="007737D8"/>
    <w:rsid w:val="00782FE7"/>
    <w:rsid w:val="00795345"/>
    <w:rsid w:val="007971CC"/>
    <w:rsid w:val="007A3553"/>
    <w:rsid w:val="007A435F"/>
    <w:rsid w:val="007B1B3C"/>
    <w:rsid w:val="007C1B4F"/>
    <w:rsid w:val="007D7BF4"/>
    <w:rsid w:val="007E1A6B"/>
    <w:rsid w:val="007F74FF"/>
    <w:rsid w:val="0080412A"/>
    <w:rsid w:val="00810803"/>
    <w:rsid w:val="00810C7C"/>
    <w:rsid w:val="00811319"/>
    <w:rsid w:val="0081281F"/>
    <w:rsid w:val="0081771F"/>
    <w:rsid w:val="00817F4C"/>
    <w:rsid w:val="0082635E"/>
    <w:rsid w:val="00831E6E"/>
    <w:rsid w:val="008403BA"/>
    <w:rsid w:val="00840ED9"/>
    <w:rsid w:val="00852784"/>
    <w:rsid w:val="0085313B"/>
    <w:rsid w:val="00872E08"/>
    <w:rsid w:val="008903F7"/>
    <w:rsid w:val="008916D2"/>
    <w:rsid w:val="008934B9"/>
    <w:rsid w:val="008A029D"/>
    <w:rsid w:val="008A1FAA"/>
    <w:rsid w:val="008B2E17"/>
    <w:rsid w:val="008C3A1E"/>
    <w:rsid w:val="008C4542"/>
    <w:rsid w:val="008C6912"/>
    <w:rsid w:val="008D4B78"/>
    <w:rsid w:val="008E3630"/>
    <w:rsid w:val="008E6851"/>
    <w:rsid w:val="00925D13"/>
    <w:rsid w:val="009471C4"/>
    <w:rsid w:val="0095195D"/>
    <w:rsid w:val="00961D4B"/>
    <w:rsid w:val="009761E7"/>
    <w:rsid w:val="00986136"/>
    <w:rsid w:val="00990C02"/>
    <w:rsid w:val="00991062"/>
    <w:rsid w:val="009914BF"/>
    <w:rsid w:val="00991B81"/>
    <w:rsid w:val="009923BA"/>
    <w:rsid w:val="0099798E"/>
    <w:rsid w:val="009A09A4"/>
    <w:rsid w:val="009A0C65"/>
    <w:rsid w:val="009B02E6"/>
    <w:rsid w:val="009B4D8A"/>
    <w:rsid w:val="009D27A7"/>
    <w:rsid w:val="009D3DA2"/>
    <w:rsid w:val="009D78EA"/>
    <w:rsid w:val="009E2862"/>
    <w:rsid w:val="009F46DB"/>
    <w:rsid w:val="009F6CB7"/>
    <w:rsid w:val="00A0613F"/>
    <w:rsid w:val="00A10433"/>
    <w:rsid w:val="00A21498"/>
    <w:rsid w:val="00A26CC7"/>
    <w:rsid w:val="00A3394D"/>
    <w:rsid w:val="00A46429"/>
    <w:rsid w:val="00A62C75"/>
    <w:rsid w:val="00A94DB0"/>
    <w:rsid w:val="00AB314C"/>
    <w:rsid w:val="00AB4B3D"/>
    <w:rsid w:val="00AE2234"/>
    <w:rsid w:val="00AE4833"/>
    <w:rsid w:val="00AF2DED"/>
    <w:rsid w:val="00AF73BD"/>
    <w:rsid w:val="00B0214C"/>
    <w:rsid w:val="00B041EE"/>
    <w:rsid w:val="00B2450B"/>
    <w:rsid w:val="00B36A25"/>
    <w:rsid w:val="00B407D7"/>
    <w:rsid w:val="00B41996"/>
    <w:rsid w:val="00B44F01"/>
    <w:rsid w:val="00B469B8"/>
    <w:rsid w:val="00B52CD6"/>
    <w:rsid w:val="00B54D26"/>
    <w:rsid w:val="00B60862"/>
    <w:rsid w:val="00B63A26"/>
    <w:rsid w:val="00B63E06"/>
    <w:rsid w:val="00B76B02"/>
    <w:rsid w:val="00B77E28"/>
    <w:rsid w:val="00B82CCB"/>
    <w:rsid w:val="00B83C35"/>
    <w:rsid w:val="00B86CBC"/>
    <w:rsid w:val="00B87BDF"/>
    <w:rsid w:val="00B970E6"/>
    <w:rsid w:val="00BA0573"/>
    <w:rsid w:val="00BA0AAA"/>
    <w:rsid w:val="00BA274F"/>
    <w:rsid w:val="00BB32A6"/>
    <w:rsid w:val="00BB60FB"/>
    <w:rsid w:val="00BB7EAC"/>
    <w:rsid w:val="00BD105E"/>
    <w:rsid w:val="00BD2AE3"/>
    <w:rsid w:val="00BD5BFA"/>
    <w:rsid w:val="00BD62D3"/>
    <w:rsid w:val="00BF4A20"/>
    <w:rsid w:val="00C00864"/>
    <w:rsid w:val="00C11915"/>
    <w:rsid w:val="00C12A1E"/>
    <w:rsid w:val="00C14386"/>
    <w:rsid w:val="00C1608F"/>
    <w:rsid w:val="00C229CE"/>
    <w:rsid w:val="00C25704"/>
    <w:rsid w:val="00C27406"/>
    <w:rsid w:val="00C462A0"/>
    <w:rsid w:val="00C46EC4"/>
    <w:rsid w:val="00C70FF1"/>
    <w:rsid w:val="00C729D7"/>
    <w:rsid w:val="00C75271"/>
    <w:rsid w:val="00C8232F"/>
    <w:rsid w:val="00C87750"/>
    <w:rsid w:val="00CB4083"/>
    <w:rsid w:val="00CE41A5"/>
    <w:rsid w:val="00CE4661"/>
    <w:rsid w:val="00CF0519"/>
    <w:rsid w:val="00CF18CB"/>
    <w:rsid w:val="00CF3D35"/>
    <w:rsid w:val="00D0094E"/>
    <w:rsid w:val="00D00E95"/>
    <w:rsid w:val="00D05486"/>
    <w:rsid w:val="00D22B4F"/>
    <w:rsid w:val="00D23F4A"/>
    <w:rsid w:val="00D47795"/>
    <w:rsid w:val="00D53A56"/>
    <w:rsid w:val="00D54899"/>
    <w:rsid w:val="00D74458"/>
    <w:rsid w:val="00DA0D0B"/>
    <w:rsid w:val="00DA1C50"/>
    <w:rsid w:val="00DA6401"/>
    <w:rsid w:val="00DA723E"/>
    <w:rsid w:val="00DB08A2"/>
    <w:rsid w:val="00DB5503"/>
    <w:rsid w:val="00DB66E8"/>
    <w:rsid w:val="00DC6592"/>
    <w:rsid w:val="00DC6B54"/>
    <w:rsid w:val="00DC7C65"/>
    <w:rsid w:val="00DE55DE"/>
    <w:rsid w:val="00DE6AC7"/>
    <w:rsid w:val="00E11159"/>
    <w:rsid w:val="00E127E2"/>
    <w:rsid w:val="00E235AF"/>
    <w:rsid w:val="00E3366D"/>
    <w:rsid w:val="00E35994"/>
    <w:rsid w:val="00E3708A"/>
    <w:rsid w:val="00E42311"/>
    <w:rsid w:val="00E52FAF"/>
    <w:rsid w:val="00E60942"/>
    <w:rsid w:val="00E8646C"/>
    <w:rsid w:val="00EA1C11"/>
    <w:rsid w:val="00EB0EAF"/>
    <w:rsid w:val="00EB3745"/>
    <w:rsid w:val="00EC2031"/>
    <w:rsid w:val="00ED22AD"/>
    <w:rsid w:val="00EF1AB5"/>
    <w:rsid w:val="00F119E5"/>
    <w:rsid w:val="00F13295"/>
    <w:rsid w:val="00F20C66"/>
    <w:rsid w:val="00F27393"/>
    <w:rsid w:val="00F31EB2"/>
    <w:rsid w:val="00F44A21"/>
    <w:rsid w:val="00F52B99"/>
    <w:rsid w:val="00F5634F"/>
    <w:rsid w:val="00F63673"/>
    <w:rsid w:val="00F65DC4"/>
    <w:rsid w:val="00F728AC"/>
    <w:rsid w:val="00F82867"/>
    <w:rsid w:val="00F8451C"/>
    <w:rsid w:val="00F93A79"/>
    <w:rsid w:val="00F947DC"/>
    <w:rsid w:val="00FC3925"/>
    <w:rsid w:val="00FD0C49"/>
    <w:rsid w:val="00FD21D6"/>
    <w:rsid w:val="00FD3EC5"/>
    <w:rsid w:val="00FE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7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7"/>
    <w:pPr>
      <w:ind w:left="720"/>
      <w:contextualSpacing/>
    </w:pPr>
  </w:style>
  <w:style w:type="table" w:styleId="a4">
    <w:name w:val="Table Grid"/>
    <w:basedOn w:val="a1"/>
    <w:uiPriority w:val="59"/>
    <w:rsid w:val="002B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702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40"/>
    <w:rPr>
      <w:rFonts w:ascii="Tahoma" w:hAnsi="Tahoma" w:cs="Tahoma"/>
      <w:sz w:val="16"/>
      <w:szCs w:val="16"/>
      <w:lang w:eastAsia="ru-RU"/>
    </w:rPr>
  </w:style>
  <w:style w:type="character" w:customStyle="1" w:styleId="21">
    <w:name w:val="Подпись к таблице (2)_"/>
    <w:basedOn w:val="a0"/>
    <w:link w:val="22"/>
    <w:rsid w:val="003F0F5B"/>
    <w:rPr>
      <w:b/>
      <w:bCs/>
      <w:spacing w:val="-4"/>
      <w:sz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3F0F5B"/>
    <w:rPr>
      <w:sz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F0F5B"/>
    <w:pPr>
      <w:widowControl w:val="0"/>
      <w:shd w:val="clear" w:color="auto" w:fill="FFFFFF"/>
      <w:spacing w:after="0" w:line="264" w:lineRule="exact"/>
      <w:jc w:val="center"/>
    </w:pPr>
    <w:rPr>
      <w:b/>
      <w:bCs/>
      <w:spacing w:val="-4"/>
      <w:sz w:val="21"/>
      <w:lang w:eastAsia="en-US"/>
    </w:rPr>
  </w:style>
  <w:style w:type="paragraph" w:customStyle="1" w:styleId="a8">
    <w:name w:val="Подпись к таблице"/>
    <w:basedOn w:val="a"/>
    <w:link w:val="a7"/>
    <w:rsid w:val="003F0F5B"/>
    <w:pPr>
      <w:widowControl w:val="0"/>
      <w:shd w:val="clear" w:color="auto" w:fill="FFFFFF"/>
      <w:spacing w:after="0" w:line="264" w:lineRule="exact"/>
      <w:jc w:val="center"/>
    </w:pPr>
    <w:rPr>
      <w:sz w:val="21"/>
      <w:lang w:eastAsia="en-US"/>
    </w:rPr>
  </w:style>
  <w:style w:type="character" w:customStyle="1" w:styleId="a9">
    <w:name w:val="Основной текст_"/>
    <w:basedOn w:val="a0"/>
    <w:link w:val="11"/>
    <w:rsid w:val="003F0F5B"/>
    <w:rPr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9"/>
    <w:rsid w:val="003F0F5B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3F0F5B"/>
    <w:pPr>
      <w:widowControl w:val="0"/>
      <w:shd w:val="clear" w:color="auto" w:fill="FFFFFF"/>
      <w:spacing w:after="0" w:line="240" w:lineRule="auto"/>
    </w:pPr>
    <w:rPr>
      <w:sz w:val="20"/>
      <w:szCs w:val="20"/>
      <w:lang w:eastAsia="en-US"/>
    </w:rPr>
  </w:style>
  <w:style w:type="character" w:customStyle="1" w:styleId="105pt0pt">
    <w:name w:val="Основной текст + 10;5 pt;Курсив;Интервал 0 pt"/>
    <w:basedOn w:val="a9"/>
    <w:rsid w:val="003F0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D44F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A26CC7"/>
    <w:pPr>
      <w:tabs>
        <w:tab w:val="right" w:leader="dot" w:pos="9345"/>
      </w:tabs>
      <w:spacing w:after="100"/>
    </w:pPr>
    <w:rPr>
      <w:noProof/>
      <w:color w:val="auto"/>
      <w:sz w:val="26"/>
      <w:szCs w:val="26"/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rsid w:val="0080412A"/>
    <w:pPr>
      <w:tabs>
        <w:tab w:val="right" w:leader="dot" w:pos="9345"/>
      </w:tabs>
      <w:spacing w:after="100"/>
      <w:ind w:left="280"/>
    </w:pPr>
    <w:rPr>
      <w:i/>
      <w:noProof/>
      <w:sz w:val="26"/>
      <w:szCs w:val="26"/>
    </w:rPr>
  </w:style>
  <w:style w:type="character" w:styleId="ab">
    <w:name w:val="Hyperlink"/>
    <w:basedOn w:val="a0"/>
    <w:uiPriority w:val="99"/>
    <w:unhideWhenUsed/>
    <w:rsid w:val="003D44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532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52FAF"/>
    <w:pPr>
      <w:spacing w:after="100"/>
      <w:ind w:left="560"/>
    </w:pPr>
  </w:style>
  <w:style w:type="character" w:styleId="ac">
    <w:name w:val="Strong"/>
    <w:qFormat/>
    <w:rsid w:val="00095D53"/>
    <w:rPr>
      <w:b/>
      <w:bCs/>
    </w:rPr>
  </w:style>
  <w:style w:type="paragraph" w:customStyle="1" w:styleId="Default">
    <w:name w:val="Default"/>
    <w:rsid w:val="00095D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7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29D7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C7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29D7"/>
    <w:rPr>
      <w:lang w:eastAsia="ru-RU"/>
    </w:rPr>
  </w:style>
  <w:style w:type="paragraph" w:styleId="af1">
    <w:name w:val="No Spacing"/>
    <w:uiPriority w:val="1"/>
    <w:qFormat/>
    <w:rsid w:val="00754BCD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7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7"/>
    <w:pPr>
      <w:ind w:left="720"/>
      <w:contextualSpacing/>
    </w:pPr>
  </w:style>
  <w:style w:type="table" w:styleId="a4">
    <w:name w:val="Table Grid"/>
    <w:basedOn w:val="a1"/>
    <w:uiPriority w:val="59"/>
    <w:rsid w:val="002B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02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40"/>
    <w:rPr>
      <w:rFonts w:ascii="Tahoma" w:hAnsi="Tahoma" w:cs="Tahoma"/>
      <w:sz w:val="16"/>
      <w:szCs w:val="16"/>
      <w:lang w:eastAsia="ru-RU"/>
    </w:rPr>
  </w:style>
  <w:style w:type="character" w:customStyle="1" w:styleId="21">
    <w:name w:val="Подпись к таблице (2)_"/>
    <w:basedOn w:val="a0"/>
    <w:link w:val="22"/>
    <w:rsid w:val="003F0F5B"/>
    <w:rPr>
      <w:b/>
      <w:bCs/>
      <w:spacing w:val="-4"/>
      <w:sz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3F0F5B"/>
    <w:rPr>
      <w:sz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F0F5B"/>
    <w:pPr>
      <w:widowControl w:val="0"/>
      <w:shd w:val="clear" w:color="auto" w:fill="FFFFFF"/>
      <w:spacing w:after="0" w:line="264" w:lineRule="exact"/>
      <w:jc w:val="center"/>
    </w:pPr>
    <w:rPr>
      <w:b/>
      <w:bCs/>
      <w:spacing w:val="-4"/>
      <w:sz w:val="21"/>
      <w:lang w:eastAsia="en-US"/>
    </w:rPr>
  </w:style>
  <w:style w:type="paragraph" w:customStyle="1" w:styleId="a8">
    <w:name w:val="Подпись к таблице"/>
    <w:basedOn w:val="a"/>
    <w:link w:val="a7"/>
    <w:rsid w:val="003F0F5B"/>
    <w:pPr>
      <w:widowControl w:val="0"/>
      <w:shd w:val="clear" w:color="auto" w:fill="FFFFFF"/>
      <w:spacing w:after="0" w:line="264" w:lineRule="exact"/>
      <w:jc w:val="center"/>
    </w:pPr>
    <w:rPr>
      <w:sz w:val="21"/>
      <w:lang w:eastAsia="en-US"/>
    </w:rPr>
  </w:style>
  <w:style w:type="character" w:customStyle="1" w:styleId="a9">
    <w:name w:val="Основной текст_"/>
    <w:basedOn w:val="a0"/>
    <w:link w:val="11"/>
    <w:rsid w:val="003F0F5B"/>
    <w:rPr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9"/>
    <w:rsid w:val="003F0F5B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3F0F5B"/>
    <w:pPr>
      <w:widowControl w:val="0"/>
      <w:shd w:val="clear" w:color="auto" w:fill="FFFFFF"/>
      <w:spacing w:after="0" w:line="240" w:lineRule="auto"/>
    </w:pPr>
    <w:rPr>
      <w:sz w:val="20"/>
      <w:szCs w:val="20"/>
      <w:lang w:eastAsia="en-US"/>
    </w:rPr>
  </w:style>
  <w:style w:type="character" w:customStyle="1" w:styleId="105pt0pt">
    <w:name w:val="Основной текст + 10;5 pt;Курсив;Интервал 0 pt"/>
    <w:basedOn w:val="a9"/>
    <w:rsid w:val="003F0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3D44F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A26CC7"/>
    <w:pPr>
      <w:tabs>
        <w:tab w:val="right" w:leader="dot" w:pos="9345"/>
      </w:tabs>
      <w:spacing w:after="100"/>
    </w:pPr>
    <w:rPr>
      <w:noProof/>
      <w:color w:val="auto"/>
      <w:sz w:val="26"/>
      <w:szCs w:val="26"/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rsid w:val="0080412A"/>
    <w:pPr>
      <w:tabs>
        <w:tab w:val="right" w:leader="dot" w:pos="9345"/>
      </w:tabs>
      <w:spacing w:after="100"/>
      <w:ind w:left="280"/>
    </w:pPr>
    <w:rPr>
      <w:i/>
      <w:noProof/>
      <w:sz w:val="26"/>
      <w:szCs w:val="26"/>
    </w:rPr>
  </w:style>
  <w:style w:type="character" w:styleId="ab">
    <w:name w:val="Hyperlink"/>
    <w:basedOn w:val="a0"/>
    <w:uiPriority w:val="99"/>
    <w:unhideWhenUsed/>
    <w:rsid w:val="003D44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532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52FAF"/>
    <w:pPr>
      <w:spacing w:after="100"/>
      <w:ind w:left="560"/>
    </w:pPr>
  </w:style>
  <w:style w:type="character" w:styleId="ac">
    <w:name w:val="Strong"/>
    <w:qFormat/>
    <w:rsid w:val="00095D53"/>
    <w:rPr>
      <w:b/>
      <w:bCs/>
    </w:rPr>
  </w:style>
  <w:style w:type="paragraph" w:customStyle="1" w:styleId="Default">
    <w:name w:val="Default"/>
    <w:rsid w:val="00095D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7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29D7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C7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29D7"/>
    <w:rPr>
      <w:lang w:eastAsia="ru-RU"/>
    </w:rPr>
  </w:style>
  <w:style w:type="paragraph" w:styleId="af1">
    <w:name w:val="No Spacing"/>
    <w:uiPriority w:val="1"/>
    <w:qFormat/>
    <w:rsid w:val="00754BCD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E001-09C3-4237-9430-E5F156A6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53</Pages>
  <Words>14894</Words>
  <Characters>84899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111</cp:lastModifiedBy>
  <cp:revision>175</cp:revision>
  <cp:lastPrinted>2021-12-01T07:04:00Z</cp:lastPrinted>
  <dcterms:created xsi:type="dcterms:W3CDTF">2016-06-16T06:52:00Z</dcterms:created>
  <dcterms:modified xsi:type="dcterms:W3CDTF">2021-12-01T07:16:00Z</dcterms:modified>
</cp:coreProperties>
</file>